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8F" w:rsidRPr="00181E8F" w:rsidRDefault="00467684" w:rsidP="00664F66">
      <w:pPr>
        <w:pStyle w:val="Title"/>
        <w:rPr>
          <w:rFonts w:eastAsia="Times New Roman"/>
          <w:b/>
          <w:lang w:eastAsia="en-GB"/>
        </w:rPr>
      </w:pPr>
      <w:r>
        <w:rPr>
          <w:rFonts w:eastAsia="Times New Roman"/>
          <w:b/>
          <w:lang w:eastAsia="en-GB"/>
        </w:rPr>
        <w:t>Brundall</w:t>
      </w:r>
      <w:r w:rsidR="00F97AFC" w:rsidRPr="00181E8F">
        <w:rPr>
          <w:rFonts w:eastAsia="Times New Roman"/>
          <w:b/>
          <w:lang w:eastAsia="en-GB"/>
        </w:rPr>
        <w:t xml:space="preserve"> Parish Council </w:t>
      </w:r>
    </w:p>
    <w:p w:rsidR="00F97AFC" w:rsidRPr="00F97AFC" w:rsidRDefault="00F97AFC" w:rsidP="00664F66">
      <w:pPr>
        <w:pStyle w:val="Title"/>
        <w:rPr>
          <w:rFonts w:eastAsia="Times New Roman"/>
          <w:lang w:eastAsia="en-GB"/>
        </w:rPr>
      </w:pPr>
      <w:r w:rsidRPr="00F97AFC">
        <w:rPr>
          <w:rFonts w:eastAsia="Times New Roman"/>
          <w:lang w:eastAsia="en-GB"/>
        </w:rPr>
        <w:t>Website Accessibility Statement</w:t>
      </w:r>
    </w:p>
    <w:p w:rsidR="00124938" w:rsidRPr="00124938" w:rsidRDefault="00124938" w:rsidP="00C62C94">
      <w:pPr>
        <w:shd w:val="clear" w:color="auto" w:fill="FFFFFF"/>
        <w:spacing w:before="24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t>
      </w:r>
      <w:r w:rsidR="00F97AFC">
        <w:rPr>
          <w:rFonts w:ascii="Arial" w:eastAsia="Times New Roman" w:hAnsi="Arial" w:cs="Arial"/>
          <w:color w:val="0B0C0C"/>
          <w:sz w:val="24"/>
          <w:szCs w:val="24"/>
          <w:lang w:eastAsia="en-GB"/>
        </w:rPr>
        <w:t xml:space="preserve">document </w:t>
      </w:r>
      <w:r w:rsidRPr="00124938">
        <w:rPr>
          <w:rFonts w:ascii="Arial" w:eastAsia="Times New Roman" w:hAnsi="Arial" w:cs="Arial"/>
          <w:color w:val="0B0C0C"/>
          <w:sz w:val="24"/>
          <w:szCs w:val="24"/>
          <w:lang w:eastAsia="en-GB"/>
        </w:rPr>
        <w:t xml:space="preserve">applies to </w:t>
      </w:r>
      <w:r>
        <w:rPr>
          <w:rFonts w:ascii="Arial" w:eastAsia="Times New Roman" w:hAnsi="Arial" w:cs="Arial"/>
          <w:color w:val="0B0C0C"/>
          <w:sz w:val="24"/>
          <w:szCs w:val="24"/>
          <w:lang w:eastAsia="en-GB"/>
        </w:rPr>
        <w:t>th</w:t>
      </w:r>
      <w:r w:rsidR="00F97AFC">
        <w:rPr>
          <w:rFonts w:ascii="Arial" w:eastAsia="Times New Roman" w:hAnsi="Arial" w:cs="Arial"/>
          <w:color w:val="0B0C0C"/>
          <w:sz w:val="24"/>
          <w:szCs w:val="24"/>
          <w:lang w:eastAsia="en-GB"/>
        </w:rPr>
        <w:t>e</w:t>
      </w:r>
      <w:r>
        <w:rPr>
          <w:rFonts w:ascii="Arial" w:eastAsia="Times New Roman" w:hAnsi="Arial" w:cs="Arial"/>
          <w:color w:val="0B0C0C"/>
          <w:sz w:val="24"/>
          <w:szCs w:val="24"/>
          <w:lang w:eastAsia="en-GB"/>
        </w:rPr>
        <w:t xml:space="preserve"> </w:t>
      </w:r>
      <w:r w:rsidRPr="00124938">
        <w:rPr>
          <w:rFonts w:ascii="Arial" w:eastAsia="Times New Roman" w:hAnsi="Arial" w:cs="Arial"/>
          <w:color w:val="0B0C0C"/>
          <w:sz w:val="24"/>
          <w:szCs w:val="24"/>
          <w:lang w:eastAsia="en-GB"/>
        </w:rPr>
        <w:t>website</w:t>
      </w:r>
      <w:r w:rsidR="00F97AFC">
        <w:rPr>
          <w:rFonts w:ascii="Arial" w:eastAsia="Times New Roman" w:hAnsi="Arial" w:cs="Arial"/>
          <w:color w:val="0B0C0C"/>
          <w:sz w:val="24"/>
          <w:szCs w:val="24"/>
          <w:lang w:eastAsia="en-GB"/>
        </w:rPr>
        <w:t xml:space="preserve"> </w:t>
      </w:r>
      <w:hyperlink r:id="rId5" w:history="1">
        <w:r w:rsidR="00467684" w:rsidRPr="008243F4">
          <w:rPr>
            <w:rStyle w:val="Hyperlink"/>
            <w:rFonts w:ascii="Arial" w:eastAsia="Times New Roman" w:hAnsi="Arial" w:cs="Arial"/>
            <w:sz w:val="24"/>
            <w:szCs w:val="24"/>
            <w:lang w:eastAsia="en-GB"/>
          </w:rPr>
          <w:t>www.brundallpc.norfolkparishes.gov.uk</w:t>
        </w:r>
      </w:hyperlink>
      <w:r w:rsidR="00F97AFC">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t>
      </w:r>
      <w:r w:rsidR="00F97AFC">
        <w:rPr>
          <w:rFonts w:ascii="Arial" w:eastAsia="Times New Roman" w:hAnsi="Arial" w:cs="Arial"/>
          <w:color w:val="0B0C0C"/>
          <w:sz w:val="24"/>
          <w:szCs w:val="24"/>
          <w:lang w:eastAsia="en-GB"/>
        </w:rPr>
        <w:t xml:space="preserve"> </w:t>
      </w:r>
      <w:r w:rsidR="00467684">
        <w:rPr>
          <w:rFonts w:ascii="Arial" w:eastAsia="Times New Roman" w:hAnsi="Arial" w:cs="Arial"/>
          <w:color w:val="0B0C0C"/>
          <w:sz w:val="24"/>
          <w:szCs w:val="24"/>
          <w:lang w:eastAsia="en-GB"/>
        </w:rPr>
        <w:t>Brundall</w:t>
      </w:r>
      <w:r w:rsidR="00F97AFC">
        <w:rPr>
          <w:rFonts w:ascii="Arial" w:eastAsia="Times New Roman" w:hAnsi="Arial" w:cs="Arial"/>
          <w:color w:val="0B0C0C"/>
          <w:sz w:val="24"/>
          <w:szCs w:val="24"/>
          <w:lang w:eastAsia="en-GB"/>
        </w:rPr>
        <w:t xml:space="preserve"> Parish Council</w:t>
      </w:r>
      <w:r w:rsidR="00F97AFC" w:rsidRPr="00124938">
        <w:rPr>
          <w:rFonts w:ascii="Arial" w:eastAsia="Times New Roman" w:hAnsi="Arial" w:cs="Arial"/>
          <w:color w:val="0B0C0C"/>
          <w:sz w:val="24"/>
          <w:szCs w:val="24"/>
          <w:lang w:eastAsia="en-GB"/>
        </w:rPr>
        <w:t xml:space="preserve"> is committed to making its website accessible, in accordance with the Public Sector Bodies (Websites and Mobile Applications) (No. 2) Accessibility Regulations 2018.</w:t>
      </w:r>
    </w:p>
    <w:p w:rsidR="00F97AFC" w:rsidRPr="00664F66" w:rsidRDefault="00F97AFC" w:rsidP="00664F66">
      <w:pPr>
        <w:pStyle w:val="Heading2"/>
        <w:rPr>
          <w:rFonts w:eastAsia="Times New Roman"/>
          <w:color w:val="auto"/>
          <w:sz w:val="28"/>
          <w:lang w:eastAsia="en-GB"/>
        </w:rPr>
      </w:pPr>
      <w:r w:rsidRPr="00664F66">
        <w:rPr>
          <w:rFonts w:eastAsia="Times New Roman"/>
          <w:color w:val="auto"/>
          <w:sz w:val="28"/>
          <w:lang w:eastAsia="en-GB"/>
        </w:rPr>
        <w:t>Accessibility</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website </w:t>
      </w:r>
      <w:r w:rsidR="00F97AFC">
        <w:rPr>
          <w:rFonts w:ascii="Arial" w:eastAsia="Times New Roman" w:hAnsi="Arial" w:cs="Arial"/>
          <w:color w:val="0B0C0C"/>
          <w:sz w:val="24"/>
          <w:szCs w:val="24"/>
          <w:lang w:eastAsia="en-GB"/>
        </w:rPr>
        <w:t>ha</w:t>
      </w:r>
      <w:r w:rsidRPr="00124938">
        <w:rPr>
          <w:rFonts w:ascii="Arial" w:eastAsia="Times New Roman" w:hAnsi="Arial" w:cs="Arial"/>
          <w:color w:val="0B0C0C"/>
          <w:sz w:val="24"/>
          <w:szCs w:val="24"/>
          <w:lang w:eastAsia="en-GB"/>
        </w:rPr>
        <w:t xml:space="preserve">s </w:t>
      </w:r>
      <w:r w:rsidR="00F97AFC">
        <w:rPr>
          <w:rFonts w:ascii="Arial" w:eastAsia="Times New Roman" w:hAnsi="Arial" w:cs="Arial"/>
          <w:color w:val="0B0C0C"/>
          <w:sz w:val="24"/>
          <w:szCs w:val="24"/>
          <w:lang w:eastAsia="en-GB"/>
        </w:rPr>
        <w:t xml:space="preserve">been created and is maintained </w:t>
      </w:r>
      <w:r w:rsidRPr="00124938">
        <w:rPr>
          <w:rFonts w:ascii="Arial" w:eastAsia="Times New Roman" w:hAnsi="Arial" w:cs="Arial"/>
          <w:color w:val="0B0C0C"/>
          <w:sz w:val="24"/>
          <w:szCs w:val="24"/>
          <w:lang w:eastAsia="en-GB"/>
        </w:rPr>
        <w:t xml:space="preserve">by </w:t>
      </w:r>
      <w:r w:rsidR="00467684">
        <w:rPr>
          <w:rFonts w:ascii="Arial" w:eastAsia="Times New Roman" w:hAnsi="Arial" w:cs="Arial"/>
          <w:color w:val="0B0C0C"/>
          <w:sz w:val="24"/>
          <w:szCs w:val="24"/>
          <w:lang w:eastAsia="en-GB"/>
        </w:rPr>
        <w:t>Brundall</w:t>
      </w:r>
      <w:r>
        <w:rPr>
          <w:rFonts w:ascii="Arial" w:eastAsia="Times New Roman" w:hAnsi="Arial" w:cs="Arial"/>
          <w:color w:val="0B0C0C"/>
          <w:sz w:val="24"/>
          <w:szCs w:val="24"/>
          <w:lang w:eastAsia="en-GB"/>
        </w:rPr>
        <w:t xml:space="preserve"> Parish Council</w:t>
      </w:r>
      <w:r w:rsidRPr="00124938">
        <w:rPr>
          <w:rFonts w:ascii="Arial" w:eastAsia="Times New Roman" w:hAnsi="Arial" w:cs="Arial"/>
          <w:color w:val="0B0C0C"/>
          <w:sz w:val="24"/>
          <w:szCs w:val="24"/>
          <w:lang w:eastAsia="en-GB"/>
        </w:rPr>
        <w:t xml:space="preserve">. We want as many people as possible </w:t>
      </w:r>
      <w:r w:rsidR="00F97AFC">
        <w:rPr>
          <w:rFonts w:ascii="Arial" w:eastAsia="Times New Roman" w:hAnsi="Arial" w:cs="Arial"/>
          <w:color w:val="0B0C0C"/>
          <w:sz w:val="24"/>
          <w:szCs w:val="24"/>
          <w:lang w:eastAsia="en-GB"/>
        </w:rPr>
        <w:t>to be able to use this website and are striving to achieve this by:</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listen to most of the website with a screen reader;</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just a keyboard;</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speech recognition software;</w:t>
      </w:r>
    </w:p>
    <w:p w:rsidR="00F97AFC" w:rsidRP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having good colour contrast between the text and the background;</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We’ve also made the website text as simple as possible to understand.</w:t>
      </w:r>
      <w:r w:rsidR="00F97AFC">
        <w:rPr>
          <w:rFonts w:ascii="Arial" w:eastAsia="Times New Roman" w:hAnsi="Arial" w:cs="Arial"/>
          <w:color w:val="0B0C0C"/>
          <w:sz w:val="24"/>
          <w:szCs w:val="24"/>
          <w:lang w:eastAsia="en-GB"/>
        </w:rPr>
        <w:t xml:space="preserve">  </w:t>
      </w:r>
      <w:hyperlink r:id="rId6" w:history="1">
        <w:proofErr w:type="spellStart"/>
        <w:r w:rsidR="00F97AFC" w:rsidRPr="00124938">
          <w:rPr>
            <w:rFonts w:ascii="Arial" w:eastAsia="Times New Roman" w:hAnsi="Arial" w:cs="Arial"/>
            <w:color w:val="4C2C92"/>
            <w:sz w:val="24"/>
            <w:szCs w:val="24"/>
            <w:u w:val="single"/>
            <w:bdr w:val="none" w:sz="0" w:space="0" w:color="auto" w:frame="1"/>
            <w:lang w:eastAsia="en-GB"/>
          </w:rPr>
          <w:t>AbilityNet</w:t>
        </w:r>
        <w:proofErr w:type="spellEnd"/>
      </w:hyperlink>
      <w:r w:rsidR="00F97AFC" w:rsidRPr="00124938">
        <w:rPr>
          <w:rFonts w:ascii="Arial" w:eastAsia="Times New Roman" w:hAnsi="Arial" w:cs="Arial"/>
          <w:color w:val="0B0C0C"/>
          <w:sz w:val="24"/>
          <w:szCs w:val="24"/>
          <w:lang w:eastAsia="en-GB"/>
        </w:rPr>
        <w:t> has advice on making your device easier to use if you have a disability.</w:t>
      </w:r>
    </w:p>
    <w:p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is partially compliant with the </w:t>
      </w:r>
      <w:hyperlink r:id="rId7" w:history="1">
        <w:r w:rsidRPr="00124938">
          <w:rPr>
            <w:rFonts w:ascii="Arial" w:eastAsia="Times New Roman" w:hAnsi="Arial" w:cs="Arial"/>
            <w:color w:val="4C2C92"/>
            <w:sz w:val="24"/>
            <w:szCs w:val="24"/>
            <w:u w:val="single"/>
            <w:bdr w:val="none" w:sz="0" w:space="0" w:color="auto" w:frame="1"/>
            <w:lang w:eastAsia="en-GB"/>
          </w:rPr>
          <w:t xml:space="preserve">Web Content Accessibility Guidelines version </w:t>
        </w:r>
        <w:proofErr w:type="gramStart"/>
        <w:r w:rsidRPr="00124938">
          <w:rPr>
            <w:rFonts w:ascii="Arial" w:eastAsia="Times New Roman" w:hAnsi="Arial" w:cs="Arial"/>
            <w:color w:val="4C2C92"/>
            <w:sz w:val="24"/>
            <w:szCs w:val="24"/>
            <w:u w:val="single"/>
            <w:bdr w:val="none" w:sz="0" w:space="0" w:color="auto" w:frame="1"/>
            <w:lang w:eastAsia="en-GB"/>
          </w:rPr>
          <w:t>2.1</w:t>
        </w:r>
      </w:hyperlink>
      <w:r>
        <w:rPr>
          <w:rFonts w:ascii="Arial" w:eastAsia="Times New Roman" w:hAnsi="Arial" w:cs="Arial"/>
          <w:color w:val="0B0C0C"/>
          <w:sz w:val="24"/>
          <w:szCs w:val="24"/>
          <w:lang w:eastAsia="en-GB"/>
        </w:rPr>
        <w:t> AA standard</w:t>
      </w:r>
      <w:proofErr w:type="gramEnd"/>
      <w:r>
        <w:rPr>
          <w:rFonts w:ascii="Arial" w:eastAsia="Times New Roman" w:hAnsi="Arial" w:cs="Arial"/>
          <w:color w:val="0B0C0C"/>
          <w:sz w:val="24"/>
          <w:szCs w:val="24"/>
          <w:lang w:eastAsia="en-GB"/>
        </w:rPr>
        <w:t>.  Work is in progress to comply with the Standards as far as practicably possible.</w:t>
      </w:r>
    </w:p>
    <w:p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All documents from </w:t>
      </w:r>
      <w:proofErr w:type="gramStart"/>
      <w:r>
        <w:rPr>
          <w:rFonts w:ascii="Arial" w:eastAsia="Times New Roman" w:hAnsi="Arial" w:cs="Arial"/>
          <w:color w:val="0B0C0C"/>
          <w:sz w:val="24"/>
          <w:szCs w:val="24"/>
          <w:lang w:eastAsia="en-GB"/>
        </w:rPr>
        <w:t>Summer</w:t>
      </w:r>
      <w:proofErr w:type="gramEnd"/>
      <w:r>
        <w:rPr>
          <w:rFonts w:ascii="Arial" w:eastAsia="Times New Roman" w:hAnsi="Arial" w:cs="Arial"/>
          <w:color w:val="0B0C0C"/>
          <w:sz w:val="24"/>
          <w:szCs w:val="24"/>
          <w:lang w:eastAsia="en-GB"/>
        </w:rPr>
        <w:t xml:space="preserve"> 2020 will be prepared in a way to make them as accessible as possible, and we will strive to update all active documents from September 2018 into an accessible format. </w:t>
      </w:r>
      <w:r w:rsidR="006956D4">
        <w:rPr>
          <w:rFonts w:ascii="Arial" w:eastAsia="Times New Roman" w:hAnsi="Arial" w:cs="Arial"/>
          <w:color w:val="0B0C0C"/>
          <w:sz w:val="24"/>
          <w:szCs w:val="24"/>
          <w:lang w:eastAsia="en-GB"/>
        </w:rPr>
        <w:t>Older documents may not be accessible as updating these would place a</w:t>
      </w:r>
      <w:r>
        <w:rPr>
          <w:rFonts w:ascii="Arial" w:eastAsia="Times New Roman" w:hAnsi="Arial" w:cs="Arial"/>
          <w:color w:val="0B0C0C"/>
          <w:sz w:val="24"/>
          <w:szCs w:val="24"/>
          <w:lang w:eastAsia="en-GB"/>
        </w:rPr>
        <w:t xml:space="preserve"> disproportionate burden </w:t>
      </w:r>
      <w:r w:rsidR="006956D4">
        <w:rPr>
          <w:rFonts w:ascii="Arial" w:eastAsia="Times New Roman" w:hAnsi="Arial" w:cs="Arial"/>
          <w:color w:val="0B0C0C"/>
          <w:sz w:val="24"/>
          <w:szCs w:val="24"/>
          <w:lang w:eastAsia="en-GB"/>
        </w:rPr>
        <w:t>on the Council.</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Feedback</w:t>
      </w:r>
      <w:r w:rsidR="006956D4" w:rsidRPr="00664F66">
        <w:rPr>
          <w:rFonts w:eastAsia="Times New Roman"/>
          <w:color w:val="auto"/>
          <w:sz w:val="28"/>
          <w:lang w:eastAsia="en-GB"/>
        </w:rPr>
        <w:t>, Accessibility Problems and C</w:t>
      </w:r>
      <w:r w:rsidRPr="00664F66">
        <w:rPr>
          <w:rFonts w:eastAsia="Times New Roman"/>
          <w:color w:val="auto"/>
          <w:sz w:val="28"/>
          <w:lang w:eastAsia="en-GB"/>
        </w:rPr>
        <w:t xml:space="preserve">ontact </w:t>
      </w:r>
      <w:r w:rsidR="006956D4" w:rsidRPr="00664F66">
        <w:rPr>
          <w:rFonts w:eastAsia="Times New Roman"/>
          <w:color w:val="auto"/>
          <w:sz w:val="28"/>
          <w:lang w:eastAsia="en-GB"/>
        </w:rPr>
        <w:t>I</w:t>
      </w:r>
      <w:r w:rsidRPr="00664F66">
        <w:rPr>
          <w:rFonts w:eastAsia="Times New Roman"/>
          <w:color w:val="auto"/>
          <w:sz w:val="28"/>
          <w:lang w:eastAsia="en-GB"/>
        </w:rPr>
        <w:t>nformation</w:t>
      </w:r>
    </w:p>
    <w:p w:rsidR="006956D4"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If you </w:t>
      </w:r>
      <w:r w:rsidR="006956D4">
        <w:rPr>
          <w:rFonts w:ascii="Arial" w:eastAsia="Times New Roman" w:hAnsi="Arial" w:cs="Arial"/>
          <w:color w:val="0B0C0C"/>
          <w:sz w:val="24"/>
          <w:szCs w:val="24"/>
          <w:lang w:eastAsia="en-GB"/>
        </w:rPr>
        <w:t xml:space="preserve">can’t access parts of this website or need </w:t>
      </w:r>
      <w:r w:rsidRPr="00124938">
        <w:rPr>
          <w:rFonts w:ascii="Arial" w:eastAsia="Times New Roman" w:hAnsi="Arial" w:cs="Arial"/>
          <w:color w:val="0B0C0C"/>
          <w:sz w:val="24"/>
          <w:szCs w:val="24"/>
          <w:lang w:eastAsia="en-GB"/>
        </w:rPr>
        <w:t xml:space="preserve">information on this website in a different format like accessible PDF, large print, easy read, audio recording or </w:t>
      </w:r>
      <w:r w:rsidR="006956D4">
        <w:rPr>
          <w:rFonts w:ascii="Arial" w:eastAsia="Times New Roman" w:hAnsi="Arial" w:cs="Arial"/>
          <w:color w:val="0B0C0C"/>
          <w:sz w:val="24"/>
          <w:szCs w:val="24"/>
          <w:lang w:eastAsia="en-GB"/>
        </w:rPr>
        <w:t xml:space="preserve">Braille please contact us. </w:t>
      </w:r>
      <w:r w:rsidR="006956D4" w:rsidRPr="00124938">
        <w:rPr>
          <w:rFonts w:ascii="Arial" w:eastAsia="Times New Roman" w:hAnsi="Arial" w:cs="Arial"/>
          <w:color w:val="0B0C0C"/>
          <w:sz w:val="24"/>
          <w:szCs w:val="24"/>
          <w:lang w:eastAsia="en-GB"/>
        </w:rPr>
        <w:t xml:space="preserve">We’ll consider your request and get back to you </w:t>
      </w:r>
      <w:r w:rsidR="006956D4">
        <w:rPr>
          <w:rFonts w:ascii="Arial" w:eastAsia="Times New Roman" w:hAnsi="Arial" w:cs="Arial"/>
          <w:color w:val="0B0C0C"/>
          <w:sz w:val="24"/>
          <w:szCs w:val="24"/>
          <w:lang w:eastAsia="en-GB"/>
        </w:rPr>
        <w:t>with</w:t>
      </w:r>
      <w:r w:rsidR="006956D4" w:rsidRPr="00124938">
        <w:rPr>
          <w:rFonts w:ascii="Arial" w:eastAsia="Times New Roman" w:hAnsi="Arial" w:cs="Arial"/>
          <w:color w:val="0B0C0C"/>
          <w:sz w:val="24"/>
          <w:szCs w:val="24"/>
          <w:lang w:eastAsia="en-GB"/>
        </w:rPr>
        <w:t xml:space="preserve">in </w:t>
      </w:r>
      <w:r w:rsidR="006956D4">
        <w:rPr>
          <w:rFonts w:ascii="Arial" w:eastAsia="Times New Roman" w:hAnsi="Arial" w:cs="Arial"/>
          <w:color w:val="0B0C0C"/>
          <w:sz w:val="24"/>
          <w:szCs w:val="24"/>
          <w:lang w:eastAsia="en-GB"/>
        </w:rPr>
        <w:t>fourteen</w:t>
      </w:r>
      <w:r w:rsidR="006956D4" w:rsidRPr="00124938">
        <w:rPr>
          <w:rFonts w:ascii="Arial" w:eastAsia="Times New Roman" w:hAnsi="Arial" w:cs="Arial"/>
          <w:color w:val="0B0C0C"/>
          <w:sz w:val="24"/>
          <w:szCs w:val="24"/>
          <w:lang w:eastAsia="en-GB"/>
        </w:rPr>
        <w:t xml:space="preserve"> days.</w:t>
      </w:r>
    </w:p>
    <w:p w:rsidR="006956D4" w:rsidRPr="00124938" w:rsidRDefault="006956D4"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If you find any problems not listed on this page or think we’re not meeting accessibility requirements</w:t>
      </w:r>
      <w:r>
        <w:rPr>
          <w:rFonts w:ascii="Arial" w:eastAsia="Times New Roman" w:hAnsi="Arial" w:cs="Arial"/>
          <w:color w:val="0B0C0C"/>
          <w:sz w:val="24"/>
          <w:szCs w:val="24"/>
          <w:lang w:eastAsia="en-GB"/>
        </w:rPr>
        <w:t xml:space="preserve"> please contact us: </w:t>
      </w:r>
    </w:p>
    <w:p w:rsidR="006956D4" w:rsidRPr="00467684" w:rsidRDefault="006956D4" w:rsidP="0046768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Parish Clerk: </w:t>
      </w:r>
      <w:r w:rsidR="00467684">
        <w:rPr>
          <w:rFonts w:ascii="Arial" w:eastAsia="Times New Roman" w:hAnsi="Arial" w:cs="Arial"/>
          <w:color w:val="0B0C0C"/>
          <w:sz w:val="24"/>
          <w:szCs w:val="24"/>
          <w:lang w:eastAsia="en-GB"/>
        </w:rPr>
        <w:t>M</w:t>
      </w:r>
      <w:r w:rsidRPr="00467684">
        <w:rPr>
          <w:rFonts w:ascii="Arial" w:eastAsia="Times New Roman" w:hAnsi="Arial" w:cs="Arial"/>
          <w:color w:val="0B0C0C"/>
          <w:sz w:val="24"/>
          <w:szCs w:val="24"/>
          <w:lang w:eastAsia="en-GB"/>
        </w:rPr>
        <w:t xml:space="preserve">s </w:t>
      </w:r>
      <w:r w:rsidR="00467684">
        <w:rPr>
          <w:rFonts w:ascii="Arial" w:eastAsia="Times New Roman" w:hAnsi="Arial" w:cs="Arial"/>
          <w:color w:val="0B0C0C"/>
          <w:sz w:val="24"/>
          <w:szCs w:val="24"/>
          <w:lang w:eastAsia="en-GB"/>
        </w:rPr>
        <w:t>Sharon Smyth</w:t>
      </w:r>
    </w:p>
    <w:p w:rsidR="00124938" w:rsidRPr="0012493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email</w:t>
      </w:r>
      <w:r w:rsidR="001F5CD7">
        <w:rPr>
          <w:rFonts w:ascii="Arial" w:eastAsia="Times New Roman" w:hAnsi="Arial" w:cs="Arial"/>
          <w:color w:val="0B0C0C"/>
          <w:sz w:val="24"/>
          <w:szCs w:val="24"/>
          <w:lang w:eastAsia="en-GB"/>
        </w:rPr>
        <w:t xml:space="preserve">: </w:t>
      </w:r>
      <w:hyperlink r:id="rId8" w:history="1">
        <w:r w:rsidR="00467684" w:rsidRPr="008243F4">
          <w:rPr>
            <w:rStyle w:val="Hyperlink"/>
            <w:rFonts w:ascii="Arial" w:eastAsia="Times New Roman" w:hAnsi="Arial" w:cs="Arial"/>
            <w:sz w:val="24"/>
            <w:szCs w:val="24"/>
            <w:lang w:eastAsia="en-GB"/>
          </w:rPr>
          <w:t>clerk@brundall-pc.gov.uk</w:t>
        </w:r>
      </w:hyperlink>
      <w:r w:rsidR="001F5CD7">
        <w:rPr>
          <w:rFonts w:ascii="Arial" w:eastAsia="Times New Roman" w:hAnsi="Arial" w:cs="Arial"/>
          <w:color w:val="0B0C0C"/>
          <w:sz w:val="24"/>
          <w:szCs w:val="24"/>
          <w:lang w:eastAsia="en-GB"/>
        </w:rPr>
        <w:t xml:space="preserve"> </w:t>
      </w:r>
    </w:p>
    <w:p w:rsidR="0012493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call</w:t>
      </w:r>
      <w:r w:rsidR="00467684">
        <w:rPr>
          <w:rFonts w:ascii="Arial" w:eastAsia="Times New Roman" w:hAnsi="Arial" w:cs="Arial"/>
          <w:color w:val="0B0C0C"/>
          <w:sz w:val="24"/>
          <w:szCs w:val="24"/>
          <w:lang w:eastAsia="en-GB"/>
        </w:rPr>
        <w:t>: 0160</w:t>
      </w:r>
      <w:r w:rsidR="001F5CD7">
        <w:rPr>
          <w:rFonts w:ascii="Arial" w:eastAsia="Times New Roman" w:hAnsi="Arial" w:cs="Arial"/>
          <w:color w:val="0B0C0C"/>
          <w:sz w:val="24"/>
          <w:szCs w:val="24"/>
          <w:lang w:eastAsia="en-GB"/>
        </w:rPr>
        <w:t>3 7</w:t>
      </w:r>
      <w:r w:rsidR="00467684">
        <w:rPr>
          <w:rFonts w:ascii="Arial" w:eastAsia="Times New Roman" w:hAnsi="Arial" w:cs="Arial"/>
          <w:color w:val="0B0C0C"/>
          <w:sz w:val="24"/>
          <w:szCs w:val="24"/>
          <w:lang w:eastAsia="en-GB"/>
        </w:rPr>
        <w:t>1</w:t>
      </w:r>
      <w:r w:rsidR="001F5CD7">
        <w:rPr>
          <w:rFonts w:ascii="Arial" w:eastAsia="Times New Roman" w:hAnsi="Arial" w:cs="Arial"/>
          <w:color w:val="0B0C0C"/>
          <w:sz w:val="24"/>
          <w:szCs w:val="24"/>
          <w:lang w:eastAsia="en-GB"/>
        </w:rPr>
        <w:t>2</w:t>
      </w:r>
      <w:r w:rsidR="00467684">
        <w:rPr>
          <w:rFonts w:ascii="Arial" w:eastAsia="Times New Roman" w:hAnsi="Arial" w:cs="Arial"/>
          <w:color w:val="0B0C0C"/>
          <w:sz w:val="24"/>
          <w:szCs w:val="24"/>
          <w:lang w:eastAsia="en-GB"/>
        </w:rPr>
        <w:t>223</w:t>
      </w:r>
      <w:r w:rsidR="001F5CD7">
        <w:rPr>
          <w:rFonts w:ascii="Arial" w:eastAsia="Times New Roman" w:hAnsi="Arial" w:cs="Arial"/>
          <w:color w:val="0B0C0C"/>
          <w:sz w:val="24"/>
          <w:szCs w:val="24"/>
          <w:lang w:eastAsia="en-GB"/>
        </w:rPr>
        <w:t xml:space="preserve"> or 07</w:t>
      </w:r>
      <w:r w:rsidR="00467684">
        <w:rPr>
          <w:rFonts w:ascii="Arial" w:eastAsia="Times New Roman" w:hAnsi="Arial" w:cs="Arial"/>
          <w:color w:val="0B0C0C"/>
          <w:sz w:val="24"/>
          <w:szCs w:val="24"/>
          <w:lang w:eastAsia="en-GB"/>
        </w:rPr>
        <w:t>80</w:t>
      </w:r>
      <w:r w:rsidR="001F5CD7">
        <w:rPr>
          <w:rFonts w:ascii="Arial" w:eastAsia="Times New Roman" w:hAnsi="Arial" w:cs="Arial"/>
          <w:color w:val="0B0C0C"/>
          <w:sz w:val="24"/>
          <w:szCs w:val="24"/>
          <w:lang w:eastAsia="en-GB"/>
        </w:rPr>
        <w:t xml:space="preserve">9 </w:t>
      </w:r>
      <w:r w:rsidR="00467684">
        <w:rPr>
          <w:rFonts w:ascii="Arial" w:eastAsia="Times New Roman" w:hAnsi="Arial" w:cs="Arial"/>
          <w:color w:val="0B0C0C"/>
          <w:sz w:val="24"/>
          <w:szCs w:val="24"/>
          <w:lang w:eastAsia="en-GB"/>
        </w:rPr>
        <w:t>14434</w:t>
      </w:r>
      <w:r w:rsidR="001F5CD7">
        <w:rPr>
          <w:rFonts w:ascii="Arial" w:eastAsia="Times New Roman" w:hAnsi="Arial" w:cs="Arial"/>
          <w:color w:val="0B0C0C"/>
          <w:sz w:val="24"/>
          <w:szCs w:val="24"/>
          <w:lang w:eastAsia="en-GB"/>
        </w:rPr>
        <w:t>2</w:t>
      </w:r>
    </w:p>
    <w:p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Deputy Clerk: Mrs Claudia Dickson</w:t>
      </w:r>
    </w:p>
    <w:p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email: </w:t>
      </w:r>
      <w:hyperlink r:id="rId9" w:history="1">
        <w:r w:rsidRPr="008243F4">
          <w:rPr>
            <w:rStyle w:val="Hyperlink"/>
            <w:rFonts w:ascii="Arial" w:eastAsia="Times New Roman" w:hAnsi="Arial" w:cs="Arial"/>
            <w:sz w:val="24"/>
            <w:szCs w:val="24"/>
            <w:lang w:eastAsia="en-GB"/>
          </w:rPr>
          <w:t>deputy.clerk@brundall-pc.gov.uk</w:t>
        </w:r>
      </w:hyperlink>
    </w:p>
    <w:p w:rsidR="00467684"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call: 07769 972902</w:t>
      </w:r>
    </w:p>
    <w:p w:rsidR="006956D4" w:rsidRDefault="006956D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 xml:space="preserve">address: </w:t>
      </w:r>
      <w:r w:rsidR="00467684">
        <w:rPr>
          <w:rFonts w:ascii="Arial" w:eastAsia="Times New Roman" w:hAnsi="Arial" w:cs="Arial"/>
          <w:color w:val="0B0C0C"/>
          <w:sz w:val="24"/>
          <w:szCs w:val="24"/>
          <w:lang w:eastAsia="en-GB"/>
        </w:rPr>
        <w:t xml:space="preserve">Parish Office, Brundall </w:t>
      </w:r>
      <w:r>
        <w:rPr>
          <w:rFonts w:ascii="Arial" w:eastAsia="Times New Roman" w:hAnsi="Arial" w:cs="Arial"/>
          <w:color w:val="0B0C0C"/>
          <w:sz w:val="24"/>
          <w:szCs w:val="24"/>
          <w:lang w:eastAsia="en-GB"/>
        </w:rPr>
        <w:t>Me</w:t>
      </w:r>
      <w:r w:rsidR="00467684">
        <w:rPr>
          <w:rFonts w:ascii="Arial" w:eastAsia="Times New Roman" w:hAnsi="Arial" w:cs="Arial"/>
          <w:color w:val="0B0C0C"/>
          <w:sz w:val="24"/>
          <w:szCs w:val="24"/>
          <w:lang w:eastAsia="en-GB"/>
        </w:rPr>
        <w:t>morial Hall</w:t>
      </w:r>
      <w:r>
        <w:rPr>
          <w:rFonts w:ascii="Arial" w:eastAsia="Times New Roman" w:hAnsi="Arial" w:cs="Arial"/>
          <w:color w:val="0B0C0C"/>
          <w:sz w:val="24"/>
          <w:szCs w:val="24"/>
          <w:lang w:eastAsia="en-GB"/>
        </w:rPr>
        <w:t>,</w:t>
      </w:r>
      <w:r w:rsidR="00467684">
        <w:rPr>
          <w:rFonts w:ascii="Arial" w:eastAsia="Times New Roman" w:hAnsi="Arial" w:cs="Arial"/>
          <w:color w:val="0B0C0C"/>
          <w:sz w:val="24"/>
          <w:szCs w:val="24"/>
          <w:lang w:eastAsia="en-GB"/>
        </w:rPr>
        <w:t xml:space="preserve"> Links</w:t>
      </w:r>
      <w:r>
        <w:rPr>
          <w:rFonts w:ascii="Arial" w:eastAsia="Times New Roman" w:hAnsi="Arial" w:cs="Arial"/>
          <w:color w:val="0B0C0C"/>
          <w:sz w:val="24"/>
          <w:szCs w:val="24"/>
          <w:lang w:eastAsia="en-GB"/>
        </w:rPr>
        <w:t xml:space="preserve"> A</w:t>
      </w:r>
      <w:r w:rsidR="00467684">
        <w:rPr>
          <w:rFonts w:ascii="Arial" w:eastAsia="Times New Roman" w:hAnsi="Arial" w:cs="Arial"/>
          <w:color w:val="0B0C0C"/>
          <w:sz w:val="24"/>
          <w:szCs w:val="24"/>
          <w:lang w:eastAsia="en-GB"/>
        </w:rPr>
        <w:t>venu</w:t>
      </w:r>
      <w:r>
        <w:rPr>
          <w:rFonts w:ascii="Arial" w:eastAsia="Times New Roman" w:hAnsi="Arial" w:cs="Arial"/>
          <w:color w:val="0B0C0C"/>
          <w:sz w:val="24"/>
          <w:szCs w:val="24"/>
          <w:lang w:eastAsia="en-GB"/>
        </w:rPr>
        <w:t>e,</w:t>
      </w:r>
      <w:r w:rsidR="00467684">
        <w:rPr>
          <w:rFonts w:ascii="Arial" w:eastAsia="Times New Roman" w:hAnsi="Arial" w:cs="Arial"/>
          <w:color w:val="0B0C0C"/>
          <w:sz w:val="24"/>
          <w:szCs w:val="24"/>
          <w:lang w:eastAsia="en-GB"/>
        </w:rPr>
        <w:t xml:space="preserve"> Brundall,</w:t>
      </w:r>
      <w:r>
        <w:rPr>
          <w:rFonts w:ascii="Arial" w:eastAsia="Times New Roman" w:hAnsi="Arial" w:cs="Arial"/>
          <w:color w:val="0B0C0C"/>
          <w:sz w:val="24"/>
          <w:szCs w:val="24"/>
          <w:lang w:eastAsia="en-GB"/>
        </w:rPr>
        <w:t xml:space="preserve"> Norfolk NR13 </w:t>
      </w:r>
      <w:r w:rsidR="00467684">
        <w:rPr>
          <w:rFonts w:ascii="Arial" w:eastAsia="Times New Roman" w:hAnsi="Arial" w:cs="Arial"/>
          <w:color w:val="0B0C0C"/>
          <w:sz w:val="24"/>
          <w:szCs w:val="24"/>
          <w:lang w:eastAsia="en-GB"/>
        </w:rPr>
        <w:t>5LL</w:t>
      </w:r>
    </w:p>
    <w:p w:rsidR="00124938" w:rsidRPr="00664F66" w:rsidRDefault="00124938" w:rsidP="00664F66">
      <w:pPr>
        <w:pStyle w:val="Heading2"/>
        <w:rPr>
          <w:rFonts w:eastAsia="Times New Roman"/>
          <w:color w:val="auto"/>
          <w:lang w:eastAsia="en-GB"/>
        </w:rPr>
      </w:pPr>
      <w:r>
        <w:rPr>
          <w:rFonts w:eastAsia="Times New Roman"/>
          <w:lang w:eastAsia="en-GB"/>
        </w:rPr>
        <w:br/>
      </w:r>
      <w:r w:rsidRPr="00664F66">
        <w:rPr>
          <w:rFonts w:eastAsia="Times New Roman"/>
          <w:color w:val="auto"/>
          <w:sz w:val="28"/>
          <w:lang w:eastAsia="en-GB"/>
        </w:rPr>
        <w:t>Enforcement procedure</w:t>
      </w:r>
    </w:p>
    <w:p w:rsidR="00124938" w:rsidRPr="00124938" w:rsidRDefault="00124938" w:rsidP="00C62C94">
      <w:pPr>
        <w:shd w:val="clear" w:color="auto" w:fill="FFFFFF"/>
        <w:spacing w:before="120" w:after="120" w:line="240" w:lineRule="auto"/>
        <w:rPr>
          <w:rFonts w:ascii="Arial" w:eastAsia="Times New Roman" w:hAnsi="Arial" w:cs="Arial"/>
          <w:b/>
          <w:bCs/>
          <w:color w:val="0B0C0C"/>
          <w:sz w:val="24"/>
          <w:szCs w:val="24"/>
          <w:lang w:eastAsia="en-GB"/>
        </w:rPr>
      </w:pPr>
      <w:r w:rsidRPr="00124938">
        <w:rPr>
          <w:rFonts w:ascii="Arial" w:eastAsia="Times New Roman" w:hAnsi="Arial" w:cs="Arial"/>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0" w:history="1">
        <w:r w:rsidRPr="00124938">
          <w:rPr>
            <w:rFonts w:ascii="Arial" w:eastAsia="Times New Roman" w:hAnsi="Arial" w:cs="Arial"/>
            <w:color w:val="4C2C92"/>
            <w:sz w:val="24"/>
            <w:szCs w:val="24"/>
            <w:u w:val="single"/>
            <w:bdr w:val="none" w:sz="0" w:space="0" w:color="auto" w:frame="1"/>
            <w:lang w:eastAsia="en-GB"/>
          </w:rPr>
          <w:t>contact the Equality Advisory and Support Service (EASS)</w:t>
        </w:r>
      </w:hyperlink>
      <w:r w:rsidRPr="00124938">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664F66">
        <w:rPr>
          <w:rStyle w:val="Heading2Char"/>
          <w:color w:val="auto"/>
          <w:sz w:val="28"/>
        </w:rPr>
        <w:t>Non-accessible content</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content listed below is non-accessible for the following reasons</w:t>
      </w:r>
      <w:r w:rsidR="00E247DB">
        <w:rPr>
          <w:rFonts w:ascii="Arial" w:eastAsia="Times New Roman" w:hAnsi="Arial" w:cs="Arial"/>
          <w:color w:val="0B0C0C"/>
          <w:sz w:val="24"/>
          <w:szCs w:val="24"/>
          <w:lang w:eastAsia="en-GB"/>
        </w:rPr>
        <w:t>:</w:t>
      </w:r>
    </w:p>
    <w:p w:rsidR="00C62C94" w:rsidRDefault="00C62C94" w:rsidP="00467684">
      <w:pPr>
        <w:shd w:val="clear" w:color="auto" w:fill="FFFFFF"/>
        <w:spacing w:before="120"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Annual Returns and Finance</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sidR="002C4ABE">
        <w:rPr>
          <w:rFonts w:ascii="Arial" w:eastAsia="Times New Roman" w:hAnsi="Arial" w:cs="Arial"/>
          <w:color w:val="0B0C0C"/>
          <w:sz w:val="24"/>
          <w:szCs w:val="24"/>
          <w:lang w:eastAsia="en-GB"/>
        </w:rPr>
        <w:t>S</w:t>
      </w:r>
      <w:r w:rsidR="00E247DB">
        <w:rPr>
          <w:rFonts w:ascii="Arial" w:eastAsia="Times New Roman" w:hAnsi="Arial" w:cs="Arial"/>
          <w:color w:val="0B0C0C"/>
          <w:sz w:val="24"/>
          <w:szCs w:val="24"/>
          <w:lang w:eastAsia="en-GB"/>
        </w:rPr>
        <w:t xml:space="preserve">canned documents </w:t>
      </w:r>
      <w:r>
        <w:rPr>
          <w:rFonts w:ascii="Arial" w:eastAsia="Times New Roman" w:hAnsi="Arial" w:cs="Arial"/>
          <w:color w:val="0B0C0C"/>
          <w:sz w:val="24"/>
          <w:szCs w:val="24"/>
          <w:lang w:eastAsia="en-GB"/>
        </w:rPr>
        <w:t>to PDF</w:t>
      </w:r>
      <w:r w:rsidR="00E247DB">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t>Freedom of Information Publication Scheme</w:t>
      </w:r>
      <w:r>
        <w:rPr>
          <w:rFonts w:ascii="Arial" w:eastAsia="Times New Roman" w:hAnsi="Arial" w:cs="Arial"/>
          <w:color w:val="0B0C0C"/>
          <w:sz w:val="24"/>
          <w:szCs w:val="24"/>
          <w:lang w:eastAsia="en-GB"/>
        </w:rPr>
        <w:tab/>
        <w:t>Presented in tabular format</w:t>
      </w:r>
    </w:p>
    <w:p w:rsidR="00467684" w:rsidRDefault="00467684" w:rsidP="00467684">
      <w:pPr>
        <w:shd w:val="clear" w:color="auto" w:fill="FFFFFF"/>
        <w:spacing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Risk Assessments</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t>Presented in tabular format</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Non-compliance with the accessibility regulations</w:t>
      </w:r>
    </w:p>
    <w:p w:rsidR="00C62C94" w:rsidRDefault="00D21911" w:rsidP="00C62C94">
      <w:pPr>
        <w:shd w:val="clear" w:color="auto" w:fill="FFFFFF"/>
        <w:spacing w:before="120" w:after="120" w:line="240" w:lineRule="auto"/>
        <w:rPr>
          <w:rFonts w:ascii="Arial" w:eastAsia="Times New Roman" w:hAnsi="Arial" w:cs="Arial"/>
          <w:color w:val="0B0C0C"/>
          <w:sz w:val="24"/>
          <w:szCs w:val="24"/>
          <w:lang w:eastAsia="en-GB"/>
        </w:rPr>
      </w:pPr>
      <w:r w:rsidRPr="00D21911">
        <w:rPr>
          <w:rFonts w:ascii="Arial" w:eastAsia="Times New Roman" w:hAnsi="Arial" w:cs="Arial"/>
          <w:color w:val="0B0C0C"/>
          <w:sz w:val="24"/>
          <w:szCs w:val="24"/>
          <w:lang w:eastAsia="en-GB"/>
        </w:rPr>
        <w:t>Scanned documents are not accessible.</w:t>
      </w:r>
      <w:r>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When we are able to publish these documents in a different format we will do so.</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124938"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PDFs and other documents</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accessibility regulations </w:t>
      </w:r>
      <w:hyperlink r:id="rId11" w:history="1">
        <w:r w:rsidRPr="00124938">
          <w:rPr>
            <w:rFonts w:ascii="Arial" w:eastAsia="Times New Roman" w:hAnsi="Arial" w:cs="Arial"/>
            <w:color w:val="4C2C92"/>
            <w:sz w:val="24"/>
            <w:szCs w:val="24"/>
            <w:u w:val="single"/>
            <w:bdr w:val="none" w:sz="0" w:space="0" w:color="auto" w:frame="1"/>
            <w:lang w:eastAsia="en-GB"/>
          </w:rPr>
          <w:t>do not require us to fix PDFs or other documents published before 23 September 2018</w:t>
        </w:r>
      </w:hyperlink>
      <w:r w:rsidRPr="00124938">
        <w:rPr>
          <w:rFonts w:ascii="Arial" w:eastAsia="Times New Roman" w:hAnsi="Arial" w:cs="Arial"/>
          <w:color w:val="0B0C0C"/>
          <w:sz w:val="24"/>
          <w:szCs w:val="24"/>
          <w:lang w:eastAsia="en-GB"/>
        </w:rPr>
        <w:t> if they’re not essential to providing our services. For example, we do not plan to fix</w:t>
      </w:r>
      <w:r w:rsidR="00173C05">
        <w:rPr>
          <w:rFonts w:ascii="Arial" w:eastAsia="Times New Roman" w:hAnsi="Arial" w:cs="Arial"/>
          <w:color w:val="0B0C0C"/>
          <w:sz w:val="24"/>
          <w:szCs w:val="24"/>
          <w:lang w:eastAsia="en-GB"/>
        </w:rPr>
        <w:t xml:space="preserve"> documents and </w:t>
      </w:r>
      <w:r w:rsidR="00896852">
        <w:rPr>
          <w:rFonts w:ascii="Arial" w:eastAsia="Times New Roman" w:hAnsi="Arial" w:cs="Arial"/>
          <w:color w:val="0B0C0C"/>
          <w:sz w:val="24"/>
          <w:szCs w:val="24"/>
          <w:lang w:eastAsia="en-GB"/>
        </w:rPr>
        <w:t xml:space="preserve">accounts </w:t>
      </w:r>
      <w:r w:rsidR="00173C05">
        <w:rPr>
          <w:rFonts w:ascii="Arial" w:eastAsia="Times New Roman" w:hAnsi="Arial" w:cs="Arial"/>
          <w:color w:val="0B0C0C"/>
          <w:sz w:val="24"/>
          <w:szCs w:val="24"/>
          <w:lang w:eastAsia="en-GB"/>
        </w:rPr>
        <w:t>published prior to this date.</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Any new PDFs or Word documents we publish will meet accessibility standards.</w:t>
      </w:r>
    </w:p>
    <w:p w:rsidR="00124938" w:rsidRPr="00664F66" w:rsidRDefault="00E247DB" w:rsidP="00664F66">
      <w:pPr>
        <w:pStyle w:val="Heading2"/>
        <w:rPr>
          <w:rFonts w:eastAsia="Times New Roman"/>
          <w:color w:val="auto"/>
          <w:lang w:eastAsia="en-GB"/>
        </w:rPr>
      </w:pPr>
      <w:r>
        <w:rPr>
          <w:rFonts w:eastAsia="Times New Roman"/>
          <w:lang w:eastAsia="en-GB"/>
        </w:rPr>
        <w:br/>
      </w:r>
      <w:r w:rsidR="00124938" w:rsidRPr="00664F66">
        <w:rPr>
          <w:rFonts w:eastAsia="Times New Roman"/>
          <w:color w:val="auto"/>
          <w:sz w:val="28"/>
          <w:lang w:eastAsia="en-GB"/>
        </w:rPr>
        <w:t>Preparation of this accessibility statement</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statement was prepared on </w:t>
      </w:r>
      <w:r w:rsidR="001F5CD7">
        <w:rPr>
          <w:rFonts w:ascii="Arial" w:eastAsia="Times New Roman" w:hAnsi="Arial" w:cs="Arial"/>
          <w:color w:val="0B0C0C"/>
          <w:sz w:val="24"/>
          <w:szCs w:val="24"/>
          <w:lang w:eastAsia="en-GB"/>
        </w:rPr>
        <w:t>1</w:t>
      </w:r>
      <w:r w:rsidR="00467684">
        <w:rPr>
          <w:rFonts w:ascii="Arial" w:eastAsia="Times New Roman" w:hAnsi="Arial" w:cs="Arial"/>
          <w:color w:val="0B0C0C"/>
          <w:sz w:val="24"/>
          <w:szCs w:val="24"/>
          <w:lang w:eastAsia="en-GB"/>
        </w:rPr>
        <w:t>0</w:t>
      </w:r>
      <w:r w:rsidR="00467684" w:rsidRPr="00467684">
        <w:rPr>
          <w:rFonts w:ascii="Arial" w:eastAsia="Times New Roman" w:hAnsi="Arial" w:cs="Arial"/>
          <w:color w:val="0B0C0C"/>
          <w:sz w:val="24"/>
          <w:szCs w:val="24"/>
          <w:vertAlign w:val="superscript"/>
          <w:lang w:eastAsia="en-GB"/>
        </w:rPr>
        <w:t>th</w:t>
      </w:r>
      <w:r w:rsidR="00467684">
        <w:rPr>
          <w:rFonts w:ascii="Arial" w:eastAsia="Times New Roman" w:hAnsi="Arial" w:cs="Arial"/>
          <w:color w:val="0B0C0C"/>
          <w:sz w:val="24"/>
          <w:szCs w:val="24"/>
          <w:lang w:eastAsia="en-GB"/>
        </w:rPr>
        <w:t xml:space="preserve"> </w:t>
      </w:r>
      <w:r w:rsidR="001F5CD7">
        <w:rPr>
          <w:rFonts w:ascii="Arial" w:eastAsia="Times New Roman" w:hAnsi="Arial" w:cs="Arial"/>
          <w:color w:val="0B0C0C"/>
          <w:sz w:val="24"/>
          <w:szCs w:val="24"/>
          <w:lang w:eastAsia="en-GB"/>
        </w:rPr>
        <w:t>September</w:t>
      </w:r>
      <w:r w:rsidR="00880511">
        <w:rPr>
          <w:rFonts w:ascii="Arial" w:eastAsia="Times New Roman" w:hAnsi="Arial" w:cs="Arial"/>
          <w:color w:val="0B0C0C"/>
          <w:sz w:val="24"/>
          <w:szCs w:val="24"/>
          <w:lang w:eastAsia="en-GB"/>
        </w:rPr>
        <w:t xml:space="preserve"> 2020</w:t>
      </w:r>
      <w:r w:rsidRPr="00124938">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 xml:space="preserve"> </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was</w:t>
      </w:r>
      <w:r w:rsidR="000016F2">
        <w:rPr>
          <w:rFonts w:ascii="Arial" w:eastAsia="Times New Roman" w:hAnsi="Arial" w:cs="Arial"/>
          <w:color w:val="0B0C0C"/>
          <w:sz w:val="24"/>
          <w:szCs w:val="24"/>
          <w:lang w:eastAsia="en-GB"/>
        </w:rPr>
        <w:t xml:space="preserve"> tested</w:t>
      </w:r>
      <w:r w:rsidRPr="00124938">
        <w:rPr>
          <w:rFonts w:ascii="Arial" w:eastAsia="Times New Roman" w:hAnsi="Arial" w:cs="Arial"/>
          <w:color w:val="0B0C0C"/>
          <w:sz w:val="24"/>
          <w:szCs w:val="24"/>
          <w:lang w:eastAsia="en-GB"/>
        </w:rPr>
        <w:t xml:space="preserve"> by </w:t>
      </w:r>
      <w:r w:rsidR="00251266">
        <w:rPr>
          <w:rFonts w:ascii="Arial" w:eastAsia="Times New Roman" w:hAnsi="Arial" w:cs="Arial"/>
          <w:color w:val="0B0C0C"/>
          <w:sz w:val="24"/>
          <w:szCs w:val="24"/>
          <w:lang w:eastAsia="en-GB"/>
        </w:rPr>
        <w:t xml:space="preserve">Broadland </w:t>
      </w:r>
      <w:r w:rsidR="009A0B20">
        <w:rPr>
          <w:rFonts w:ascii="Arial" w:eastAsia="Times New Roman" w:hAnsi="Arial" w:cs="Arial"/>
          <w:color w:val="0B0C0C"/>
          <w:sz w:val="24"/>
          <w:szCs w:val="24"/>
          <w:lang w:eastAsia="en-GB"/>
        </w:rPr>
        <w:t>Digital</w:t>
      </w:r>
      <w:r w:rsidR="00251266">
        <w:rPr>
          <w:rFonts w:ascii="Arial" w:eastAsia="Times New Roman" w:hAnsi="Arial" w:cs="Arial"/>
          <w:color w:val="0B0C0C"/>
          <w:sz w:val="24"/>
          <w:szCs w:val="24"/>
          <w:lang w:eastAsia="en-GB"/>
        </w:rPr>
        <w:t xml:space="preserve"> on behalf of the Norfolk Association of Local Councils.</w:t>
      </w:r>
    </w:p>
    <w:p w:rsidR="00124938" w:rsidRPr="00124938" w:rsidRDefault="00124938" w:rsidP="00C62C94">
      <w:pPr>
        <w:spacing w:before="120" w:after="120" w:line="240" w:lineRule="auto"/>
        <w:rPr>
          <w:rFonts w:ascii="Arial" w:hAnsi="Arial" w:cs="Arial"/>
          <w:sz w:val="24"/>
          <w:szCs w:val="24"/>
        </w:rPr>
      </w:pPr>
    </w:p>
    <w:sectPr w:rsidR="00124938" w:rsidRPr="00124938" w:rsidSect="00C62C94">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375"/>
    <w:multiLevelType w:val="multilevel"/>
    <w:tmpl w:val="5F3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780A4E"/>
    <w:multiLevelType w:val="multilevel"/>
    <w:tmpl w:val="27F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523178"/>
    <w:multiLevelType w:val="multilevel"/>
    <w:tmpl w:val="0F7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100034"/>
    <w:multiLevelType w:val="hybridMultilevel"/>
    <w:tmpl w:val="F25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E95C89"/>
    <w:multiLevelType w:val="multilevel"/>
    <w:tmpl w:val="749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C7107B"/>
    <w:multiLevelType w:val="multilevel"/>
    <w:tmpl w:val="C46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938"/>
    <w:rsid w:val="000016F2"/>
    <w:rsid w:val="000573BB"/>
    <w:rsid w:val="00065632"/>
    <w:rsid w:val="000B20E4"/>
    <w:rsid w:val="001068E3"/>
    <w:rsid w:val="00124938"/>
    <w:rsid w:val="00173C05"/>
    <w:rsid w:val="00181E8F"/>
    <w:rsid w:val="001F5CD7"/>
    <w:rsid w:val="0022580D"/>
    <w:rsid w:val="0023598E"/>
    <w:rsid w:val="00251266"/>
    <w:rsid w:val="002C4ABE"/>
    <w:rsid w:val="002F1FCF"/>
    <w:rsid w:val="00324749"/>
    <w:rsid w:val="00467684"/>
    <w:rsid w:val="004E7D14"/>
    <w:rsid w:val="0051156D"/>
    <w:rsid w:val="00577099"/>
    <w:rsid w:val="005E7B0C"/>
    <w:rsid w:val="00664F66"/>
    <w:rsid w:val="006956D4"/>
    <w:rsid w:val="00807038"/>
    <w:rsid w:val="00880511"/>
    <w:rsid w:val="00896852"/>
    <w:rsid w:val="00903946"/>
    <w:rsid w:val="0096056B"/>
    <w:rsid w:val="009A0B20"/>
    <w:rsid w:val="009B52C7"/>
    <w:rsid w:val="00A41E39"/>
    <w:rsid w:val="00A76B7D"/>
    <w:rsid w:val="00AE2FF6"/>
    <w:rsid w:val="00AF64C0"/>
    <w:rsid w:val="00C62C94"/>
    <w:rsid w:val="00D21911"/>
    <w:rsid w:val="00DE357C"/>
    <w:rsid w:val="00DF1FBF"/>
    <w:rsid w:val="00E247DB"/>
    <w:rsid w:val="00EC604F"/>
    <w:rsid w:val="00F13BED"/>
    <w:rsid w:val="00F81C74"/>
    <w:rsid w:val="00F97A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4F"/>
  </w:style>
  <w:style w:type="paragraph" w:styleId="Heading1">
    <w:name w:val="heading 1"/>
    <w:basedOn w:val="Normal"/>
    <w:next w:val="Normal"/>
    <w:link w:val="Heading1Char"/>
    <w:uiPriority w:val="9"/>
    <w:qFormat/>
    <w:rsid w:val="00664F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64F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938"/>
    <w:rPr>
      <w:color w:val="0000FF"/>
      <w:u w:val="single"/>
    </w:rPr>
  </w:style>
  <w:style w:type="character" w:customStyle="1" w:styleId="UnresolvedMention">
    <w:name w:val="Unresolved Mention"/>
    <w:basedOn w:val="DefaultParagraphFont"/>
    <w:uiPriority w:val="99"/>
    <w:semiHidden/>
    <w:unhideWhenUsed/>
    <w:rsid w:val="00124938"/>
    <w:rPr>
      <w:color w:val="605E5C"/>
      <w:shd w:val="clear" w:color="auto" w:fill="E1DFDD"/>
    </w:rPr>
  </w:style>
  <w:style w:type="paragraph" w:styleId="ListParagraph">
    <w:name w:val="List Paragraph"/>
    <w:basedOn w:val="Normal"/>
    <w:uiPriority w:val="34"/>
    <w:qFormat/>
    <w:rsid w:val="00F97AFC"/>
    <w:pPr>
      <w:ind w:left="720"/>
      <w:contextualSpacing/>
    </w:pPr>
  </w:style>
  <w:style w:type="character" w:customStyle="1" w:styleId="Heading1Char">
    <w:name w:val="Heading 1 Char"/>
    <w:basedOn w:val="DefaultParagraphFont"/>
    <w:link w:val="Heading1"/>
    <w:uiPriority w:val="9"/>
    <w:rsid w:val="00664F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64F66"/>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664F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4F6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5379307">
      <w:bodyDiv w:val="1"/>
      <w:marLeft w:val="0"/>
      <w:marRight w:val="0"/>
      <w:marTop w:val="0"/>
      <w:marBottom w:val="0"/>
      <w:divBdr>
        <w:top w:val="none" w:sz="0" w:space="0" w:color="auto"/>
        <w:left w:val="none" w:sz="0" w:space="0" w:color="auto"/>
        <w:bottom w:val="none" w:sz="0" w:space="0" w:color="auto"/>
        <w:right w:val="none" w:sz="0" w:space="0" w:color="auto"/>
      </w:divBdr>
      <w:divsChild>
        <w:div w:id="1440375603">
          <w:marLeft w:val="0"/>
          <w:marRight w:val="0"/>
          <w:marTop w:val="480"/>
          <w:marBottom w:val="480"/>
          <w:divBdr>
            <w:top w:val="none" w:sz="0" w:space="0" w:color="auto"/>
            <w:left w:val="none" w:sz="0" w:space="0" w:color="auto"/>
            <w:bottom w:val="none" w:sz="0" w:space="0" w:color="auto"/>
            <w:right w:val="none" w:sz="0" w:space="0" w:color="auto"/>
          </w:divBdr>
        </w:div>
        <w:div w:id="907039004">
          <w:marLeft w:val="0"/>
          <w:marRight w:val="0"/>
          <w:marTop w:val="480"/>
          <w:marBottom w:val="480"/>
          <w:divBdr>
            <w:top w:val="none" w:sz="0" w:space="0" w:color="auto"/>
            <w:left w:val="none" w:sz="0" w:space="0" w:color="auto"/>
            <w:bottom w:val="none" w:sz="0" w:space="0" w:color="auto"/>
            <w:right w:val="none" w:sz="0" w:space="0" w:color="auto"/>
          </w:divBdr>
        </w:div>
        <w:div w:id="2096169917">
          <w:marLeft w:val="0"/>
          <w:marRight w:val="0"/>
          <w:marTop w:val="480"/>
          <w:marBottom w:val="480"/>
          <w:divBdr>
            <w:top w:val="none" w:sz="0" w:space="0" w:color="auto"/>
            <w:left w:val="none" w:sz="0" w:space="0" w:color="auto"/>
            <w:bottom w:val="none" w:sz="0" w:space="0" w:color="auto"/>
            <w:right w:val="none" w:sz="0" w:space="0" w:color="auto"/>
          </w:divBdr>
        </w:div>
        <w:div w:id="1434592553">
          <w:marLeft w:val="0"/>
          <w:marRight w:val="0"/>
          <w:marTop w:val="480"/>
          <w:marBottom w:val="480"/>
          <w:divBdr>
            <w:top w:val="none" w:sz="0" w:space="0" w:color="auto"/>
            <w:left w:val="none" w:sz="0" w:space="0" w:color="auto"/>
            <w:bottom w:val="none" w:sz="0" w:space="0" w:color="auto"/>
            <w:right w:val="none" w:sz="0" w:space="0" w:color="auto"/>
          </w:divBdr>
        </w:div>
        <w:div w:id="493499548">
          <w:marLeft w:val="0"/>
          <w:marRight w:val="0"/>
          <w:marTop w:val="480"/>
          <w:marBottom w:val="480"/>
          <w:divBdr>
            <w:top w:val="none" w:sz="0" w:space="0" w:color="auto"/>
            <w:left w:val="none" w:sz="0" w:space="0" w:color="auto"/>
            <w:bottom w:val="none" w:sz="0" w:space="0" w:color="auto"/>
            <w:right w:val="none" w:sz="0" w:space="0" w:color="auto"/>
          </w:divBdr>
        </w:div>
        <w:div w:id="847448790">
          <w:marLeft w:val="0"/>
          <w:marRight w:val="0"/>
          <w:marTop w:val="480"/>
          <w:marBottom w:val="480"/>
          <w:divBdr>
            <w:top w:val="none" w:sz="0" w:space="0" w:color="auto"/>
            <w:left w:val="none" w:sz="0" w:space="0" w:color="auto"/>
            <w:bottom w:val="none" w:sz="0" w:space="0" w:color="auto"/>
            <w:right w:val="none" w:sz="0" w:space="0" w:color="auto"/>
          </w:divBdr>
        </w:div>
        <w:div w:id="843201089">
          <w:marLeft w:val="0"/>
          <w:marRight w:val="0"/>
          <w:marTop w:val="480"/>
          <w:marBottom w:val="480"/>
          <w:divBdr>
            <w:top w:val="none" w:sz="0" w:space="0" w:color="auto"/>
            <w:left w:val="none" w:sz="0" w:space="0" w:color="auto"/>
            <w:bottom w:val="none" w:sz="0" w:space="0" w:color="auto"/>
            <w:right w:val="none" w:sz="0" w:space="0" w:color="auto"/>
          </w:divBdr>
        </w:div>
        <w:div w:id="1778910407">
          <w:marLeft w:val="0"/>
          <w:marRight w:val="0"/>
          <w:marTop w:val="480"/>
          <w:marBottom w:val="480"/>
          <w:divBdr>
            <w:top w:val="none" w:sz="0" w:space="0" w:color="auto"/>
            <w:left w:val="none" w:sz="0" w:space="0" w:color="auto"/>
            <w:bottom w:val="none" w:sz="0" w:space="0" w:color="auto"/>
            <w:right w:val="none" w:sz="0" w:space="0" w:color="auto"/>
          </w:divBdr>
        </w:div>
        <w:div w:id="41516638">
          <w:marLeft w:val="0"/>
          <w:marRight w:val="0"/>
          <w:marTop w:val="480"/>
          <w:marBottom w:val="480"/>
          <w:divBdr>
            <w:top w:val="none" w:sz="0" w:space="0" w:color="auto"/>
            <w:left w:val="none" w:sz="0" w:space="0" w:color="auto"/>
            <w:bottom w:val="none" w:sz="0" w:space="0" w:color="auto"/>
            <w:right w:val="none" w:sz="0" w:space="0" w:color="auto"/>
          </w:divBdr>
        </w:div>
        <w:div w:id="138036545">
          <w:marLeft w:val="0"/>
          <w:marRight w:val="0"/>
          <w:marTop w:val="480"/>
          <w:marBottom w:val="480"/>
          <w:divBdr>
            <w:top w:val="none" w:sz="0" w:space="0" w:color="auto"/>
            <w:left w:val="none" w:sz="0" w:space="0" w:color="auto"/>
            <w:bottom w:val="none" w:sz="0" w:space="0" w:color="auto"/>
            <w:right w:val="none" w:sz="0" w:space="0" w:color="auto"/>
          </w:divBdr>
        </w:div>
        <w:div w:id="1655796581">
          <w:marLeft w:val="0"/>
          <w:marRight w:val="0"/>
          <w:marTop w:val="480"/>
          <w:marBottom w:val="480"/>
          <w:divBdr>
            <w:top w:val="none" w:sz="0" w:space="0" w:color="auto"/>
            <w:left w:val="none" w:sz="0" w:space="0" w:color="auto"/>
            <w:bottom w:val="none" w:sz="0" w:space="0" w:color="auto"/>
            <w:right w:val="none" w:sz="0" w:space="0" w:color="auto"/>
          </w:divBdr>
        </w:div>
        <w:div w:id="316421342">
          <w:marLeft w:val="0"/>
          <w:marRight w:val="0"/>
          <w:marTop w:val="480"/>
          <w:marBottom w:val="480"/>
          <w:divBdr>
            <w:top w:val="none" w:sz="0" w:space="0" w:color="auto"/>
            <w:left w:val="none" w:sz="0" w:space="0" w:color="auto"/>
            <w:bottom w:val="none" w:sz="0" w:space="0" w:color="auto"/>
            <w:right w:val="none" w:sz="0" w:space="0" w:color="auto"/>
          </w:divBdr>
        </w:div>
        <w:div w:id="1081947862">
          <w:marLeft w:val="0"/>
          <w:marRight w:val="0"/>
          <w:marTop w:val="480"/>
          <w:marBottom w:val="480"/>
          <w:divBdr>
            <w:top w:val="none" w:sz="0" w:space="0" w:color="auto"/>
            <w:left w:val="none" w:sz="0" w:space="0" w:color="auto"/>
            <w:bottom w:val="none" w:sz="0" w:space="0" w:color="auto"/>
            <w:right w:val="none" w:sz="0" w:space="0" w:color="auto"/>
          </w:divBdr>
        </w:div>
        <w:div w:id="964850979">
          <w:marLeft w:val="0"/>
          <w:marRight w:val="0"/>
          <w:marTop w:val="480"/>
          <w:marBottom w:val="480"/>
          <w:divBdr>
            <w:top w:val="none" w:sz="0" w:space="0" w:color="auto"/>
            <w:left w:val="none" w:sz="0" w:space="0" w:color="auto"/>
            <w:bottom w:val="none" w:sz="0" w:space="0" w:color="auto"/>
            <w:right w:val="none" w:sz="0" w:space="0" w:color="auto"/>
          </w:divBdr>
        </w:div>
        <w:div w:id="19306524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rundall-p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org/TR/WCAG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hyperlink" Target="http://www.legislation.gov.uk/uksi/2018/952/regulation/4/made" TargetMode="External"/><Relationship Id="rId5" Type="http://schemas.openxmlformats.org/officeDocument/2006/relationships/hyperlink" Target="http://www.brundallpc.norfolkparishes.gov.uk" TargetMode="External"/><Relationship Id="rId10" Type="http://schemas.openxmlformats.org/officeDocument/2006/relationships/hyperlink" Target="https://www.equalityadvisoryservice.com/" TargetMode="External"/><Relationship Id="rId4" Type="http://schemas.openxmlformats.org/officeDocument/2006/relationships/webSettings" Target="webSettings.xml"/><Relationship Id="rId9" Type="http://schemas.openxmlformats.org/officeDocument/2006/relationships/hyperlink" Target="mailto:deputy.clerk@brundall-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Claudia Dickson</cp:lastModifiedBy>
  <cp:revision>3</cp:revision>
  <dcterms:created xsi:type="dcterms:W3CDTF">2020-09-10T10:22:00Z</dcterms:created>
  <dcterms:modified xsi:type="dcterms:W3CDTF">2020-09-10T10:28:00Z</dcterms:modified>
</cp:coreProperties>
</file>