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4C6944" w:rsidRDefault="000C23E5" w:rsidP="00061A30">
      <w:pPr>
        <w:ind w:right="-286"/>
        <w:jc w:val="right"/>
        <w:rPr>
          <w:b/>
          <w:sz w:val="28"/>
          <w:szCs w:val="28"/>
        </w:rPr>
      </w:pPr>
      <w:r w:rsidRPr="000C23E5">
        <w:rPr>
          <w:noProof/>
          <w:sz w:val="28"/>
          <w:szCs w:val="28"/>
        </w:rPr>
        <w:pict>
          <v:group id="Group 2" o:spid="_x0000_s1026" style="position:absolute;left:0;text-align:left;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8C5E84" w:rsidRPr="004C6944">
        <w:rPr>
          <w:b/>
          <w:sz w:val="28"/>
          <w:szCs w:val="28"/>
        </w:rPr>
        <w:t>M</w:t>
      </w:r>
      <w:r w:rsidR="00BD6701" w:rsidRPr="004C6944">
        <w:rPr>
          <w:b/>
          <w:sz w:val="28"/>
          <w:szCs w:val="28"/>
        </w:rPr>
        <w:t xml:space="preserve">inutes of </w:t>
      </w:r>
      <w:r w:rsidR="00EA6BF1" w:rsidRPr="004C6944">
        <w:rPr>
          <w:b/>
          <w:sz w:val="28"/>
          <w:szCs w:val="28"/>
        </w:rPr>
        <w:t xml:space="preserve">the </w:t>
      </w:r>
      <w:r w:rsidR="00061A30" w:rsidRPr="004C6944">
        <w:rPr>
          <w:b/>
          <w:sz w:val="28"/>
          <w:szCs w:val="28"/>
        </w:rPr>
        <w:t>Meeting of Brundall Parish Council</w:t>
      </w:r>
    </w:p>
    <w:p w:rsidR="009C25AB" w:rsidRPr="00FD343C" w:rsidRDefault="004E02E4" w:rsidP="00947F7C">
      <w:pPr>
        <w:ind w:right="-286" w:firstLine="720"/>
        <w:jc w:val="right"/>
        <w:rPr>
          <w:b/>
          <w:sz w:val="28"/>
          <w:szCs w:val="28"/>
        </w:rPr>
      </w:pPr>
      <w:r w:rsidRPr="00FD343C">
        <w:rPr>
          <w:b/>
          <w:sz w:val="28"/>
          <w:szCs w:val="28"/>
        </w:rPr>
        <w:t xml:space="preserve">Held on </w:t>
      </w:r>
      <w:r w:rsidR="00136F76" w:rsidRPr="00FD343C">
        <w:rPr>
          <w:b/>
          <w:sz w:val="28"/>
          <w:szCs w:val="28"/>
        </w:rPr>
        <w:t>Monday</w:t>
      </w:r>
      <w:r w:rsidR="00BD6701" w:rsidRPr="00FD343C">
        <w:rPr>
          <w:b/>
          <w:sz w:val="28"/>
          <w:szCs w:val="28"/>
        </w:rPr>
        <w:t xml:space="preserve"> </w:t>
      </w:r>
      <w:r w:rsidR="00B06D62" w:rsidRPr="00FD343C">
        <w:rPr>
          <w:b/>
          <w:sz w:val="28"/>
          <w:szCs w:val="28"/>
        </w:rPr>
        <w:t>2</w:t>
      </w:r>
      <w:r w:rsidR="00EE6341" w:rsidRPr="00FD343C">
        <w:rPr>
          <w:b/>
          <w:sz w:val="28"/>
          <w:szCs w:val="28"/>
        </w:rPr>
        <w:t>8</w:t>
      </w:r>
      <w:r w:rsidR="00154E39" w:rsidRPr="00FD343C">
        <w:rPr>
          <w:b/>
          <w:sz w:val="28"/>
          <w:szCs w:val="28"/>
          <w:vertAlign w:val="superscript"/>
        </w:rPr>
        <w:t>th</w:t>
      </w:r>
      <w:r w:rsidR="00154E39" w:rsidRPr="00FD343C">
        <w:rPr>
          <w:b/>
          <w:sz w:val="28"/>
          <w:szCs w:val="28"/>
        </w:rPr>
        <w:t xml:space="preserve"> </w:t>
      </w:r>
      <w:r w:rsidR="00EE6341" w:rsidRPr="00FD343C">
        <w:rPr>
          <w:b/>
          <w:sz w:val="28"/>
          <w:szCs w:val="28"/>
        </w:rPr>
        <w:t>September</w:t>
      </w:r>
      <w:r w:rsidR="002D53A7" w:rsidRPr="00FD343C">
        <w:rPr>
          <w:b/>
          <w:sz w:val="28"/>
          <w:szCs w:val="28"/>
        </w:rPr>
        <w:t xml:space="preserve"> </w:t>
      </w:r>
      <w:r w:rsidR="005550AF" w:rsidRPr="00FD343C">
        <w:rPr>
          <w:b/>
          <w:sz w:val="28"/>
          <w:szCs w:val="28"/>
        </w:rPr>
        <w:t>20</w:t>
      </w:r>
      <w:r w:rsidR="003D2BF8" w:rsidRPr="00FD343C">
        <w:rPr>
          <w:b/>
          <w:sz w:val="28"/>
          <w:szCs w:val="28"/>
        </w:rPr>
        <w:t>20</w:t>
      </w:r>
      <w:r w:rsidR="00F33B70" w:rsidRPr="00FD343C">
        <w:rPr>
          <w:b/>
          <w:sz w:val="28"/>
          <w:szCs w:val="28"/>
        </w:rPr>
        <w:t xml:space="preserve"> at 1</w:t>
      </w:r>
      <w:r w:rsidR="00C63079" w:rsidRPr="00FD343C">
        <w:rPr>
          <w:b/>
          <w:sz w:val="28"/>
          <w:szCs w:val="28"/>
        </w:rPr>
        <w:t>9</w:t>
      </w:r>
      <w:r w:rsidR="00061A30" w:rsidRPr="00FD343C">
        <w:rPr>
          <w:b/>
          <w:sz w:val="28"/>
          <w:szCs w:val="28"/>
        </w:rPr>
        <w:t xml:space="preserve">:00 </w:t>
      </w:r>
    </w:p>
    <w:p w:rsidR="00061A30" w:rsidRPr="00FD343C" w:rsidRDefault="00B908DF" w:rsidP="009C25AB">
      <w:pPr>
        <w:ind w:right="-286" w:firstLine="720"/>
        <w:jc w:val="right"/>
        <w:rPr>
          <w:b/>
          <w:sz w:val="28"/>
          <w:szCs w:val="28"/>
        </w:rPr>
      </w:pPr>
      <w:r w:rsidRPr="00FD343C">
        <w:rPr>
          <w:b/>
          <w:sz w:val="28"/>
          <w:szCs w:val="28"/>
        </w:rPr>
        <w:t>online via Zoom</w:t>
      </w:r>
    </w:p>
    <w:p w:rsidR="00612109" w:rsidRPr="00FD343C" w:rsidRDefault="00612109" w:rsidP="00612109">
      <w:pPr>
        <w:ind w:left="720" w:right="-286" w:firstLine="720"/>
        <w:jc w:val="right"/>
        <w:rPr>
          <w:b/>
          <w:sz w:val="28"/>
          <w:szCs w:val="28"/>
        </w:rPr>
      </w:pPr>
    </w:p>
    <w:tbl>
      <w:tblPr>
        <w:tblW w:w="10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FD343C" w:rsidTr="000341A1">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FD343C" w:rsidRDefault="005E7FC6">
            <w:pPr>
              <w:tabs>
                <w:tab w:val="left" w:pos="1110"/>
                <w:tab w:val="left" w:pos="4860"/>
                <w:tab w:val="left" w:pos="7200"/>
              </w:tabs>
              <w:spacing w:before="120" w:after="120"/>
              <w:jc w:val="both"/>
              <w:rPr>
                <w:rFonts w:cs="Arial"/>
                <w:b/>
                <w:bCs/>
                <w:sz w:val="18"/>
                <w:szCs w:val="18"/>
              </w:rPr>
            </w:pPr>
            <w:r w:rsidRPr="00FD343C">
              <w:rPr>
                <w:rFonts w:cs="Arial"/>
                <w:b/>
                <w:bCs/>
                <w:sz w:val="18"/>
                <w:szCs w:val="18"/>
              </w:rPr>
              <w:t>Present:</w:t>
            </w:r>
            <w:r w:rsidR="00612109" w:rsidRPr="00FD343C">
              <w:rPr>
                <w:rFonts w:cs="Arial"/>
                <w:b/>
                <w:bCs/>
                <w:sz w:val="18"/>
                <w:szCs w:val="18"/>
              </w:rPr>
              <w:tab/>
            </w:r>
          </w:p>
          <w:p w:rsidR="002F4EA6" w:rsidRPr="00FD343C" w:rsidRDefault="004509D9" w:rsidP="00016C69">
            <w:pPr>
              <w:tabs>
                <w:tab w:val="left" w:pos="1110"/>
                <w:tab w:val="left" w:pos="4860"/>
                <w:tab w:val="left" w:pos="7200"/>
              </w:tabs>
              <w:spacing w:before="120" w:after="120"/>
              <w:jc w:val="both"/>
              <w:rPr>
                <w:rFonts w:cs="Arial"/>
                <w:sz w:val="18"/>
                <w:szCs w:val="18"/>
              </w:rPr>
            </w:pPr>
            <w:r w:rsidRPr="00FD343C">
              <w:rPr>
                <w:rFonts w:cs="Arial"/>
                <w:b/>
                <w:sz w:val="18"/>
                <w:szCs w:val="18"/>
              </w:rPr>
              <w:t>Chairman</w:t>
            </w:r>
            <w:r w:rsidRPr="00FD343C">
              <w:rPr>
                <w:rFonts w:cs="Arial"/>
                <w:sz w:val="18"/>
                <w:szCs w:val="18"/>
              </w:rPr>
              <w:t xml:space="preserve">: </w:t>
            </w:r>
            <w:r w:rsidR="001A285F" w:rsidRPr="00FD343C">
              <w:rPr>
                <w:rFonts w:cs="Arial"/>
                <w:sz w:val="18"/>
                <w:szCs w:val="18"/>
              </w:rPr>
              <w:t xml:space="preserve">Cllr </w:t>
            </w:r>
            <w:r w:rsidR="00965D4B" w:rsidRPr="00FD343C">
              <w:rPr>
                <w:rFonts w:cs="Arial"/>
                <w:sz w:val="18"/>
                <w:szCs w:val="18"/>
              </w:rPr>
              <w:t xml:space="preserve">K </w:t>
            </w:r>
            <w:r w:rsidR="00690394" w:rsidRPr="00FD343C">
              <w:rPr>
                <w:rFonts w:cs="Arial"/>
                <w:sz w:val="18"/>
                <w:szCs w:val="18"/>
              </w:rPr>
              <w:t>Wilkins</w:t>
            </w:r>
          </w:p>
          <w:p w:rsidR="00A802A9" w:rsidRPr="00FD343C" w:rsidRDefault="00154E39" w:rsidP="00A802A9">
            <w:pPr>
              <w:pStyle w:val="Default"/>
              <w:spacing w:after="120"/>
              <w:jc w:val="both"/>
              <w:rPr>
                <w:sz w:val="18"/>
                <w:szCs w:val="18"/>
              </w:rPr>
            </w:pPr>
            <w:r w:rsidRPr="00FD343C">
              <w:rPr>
                <w:iCs/>
                <w:sz w:val="18"/>
                <w:szCs w:val="18"/>
              </w:rPr>
              <w:t xml:space="preserve">Cllr J Warns, </w:t>
            </w:r>
            <w:r w:rsidR="00EE6341" w:rsidRPr="00FD343C">
              <w:rPr>
                <w:iCs/>
                <w:sz w:val="18"/>
                <w:szCs w:val="18"/>
              </w:rPr>
              <w:t xml:space="preserve">Cllr J Warne, </w:t>
            </w:r>
            <w:r w:rsidR="002D4C25" w:rsidRPr="00FD343C">
              <w:rPr>
                <w:iCs/>
                <w:sz w:val="18"/>
                <w:szCs w:val="18"/>
              </w:rPr>
              <w:t>Cllr J Mickelburgh</w:t>
            </w:r>
            <w:r w:rsidR="00B66DAA" w:rsidRPr="00FD343C">
              <w:rPr>
                <w:iCs/>
                <w:sz w:val="18"/>
                <w:szCs w:val="18"/>
              </w:rPr>
              <w:t xml:space="preserve">, </w:t>
            </w:r>
            <w:r w:rsidR="002720CE" w:rsidRPr="00FD343C">
              <w:rPr>
                <w:sz w:val="18"/>
                <w:szCs w:val="18"/>
              </w:rPr>
              <w:t>Cllr G Abbott,</w:t>
            </w:r>
            <w:r w:rsidR="002720CE" w:rsidRPr="00FD343C">
              <w:rPr>
                <w:iCs/>
                <w:sz w:val="18"/>
                <w:szCs w:val="18"/>
              </w:rPr>
              <w:t xml:space="preserve"> </w:t>
            </w:r>
            <w:r w:rsidR="008B70F3" w:rsidRPr="00FD343C">
              <w:rPr>
                <w:iCs/>
                <w:sz w:val="18"/>
                <w:szCs w:val="18"/>
              </w:rPr>
              <w:t>Cllr L Britt, Cllr G Buckley</w:t>
            </w:r>
            <w:r w:rsidR="00EB43E7" w:rsidRPr="00FD343C">
              <w:rPr>
                <w:iCs/>
                <w:sz w:val="18"/>
                <w:szCs w:val="18"/>
              </w:rPr>
              <w:t xml:space="preserve">, </w:t>
            </w:r>
            <w:r w:rsidR="00115C37" w:rsidRPr="00FD343C">
              <w:rPr>
                <w:iCs/>
                <w:sz w:val="18"/>
                <w:szCs w:val="18"/>
              </w:rPr>
              <w:t>Cllr G Nurden, Cllr A Bonham</w:t>
            </w:r>
            <w:r w:rsidR="00EE6341" w:rsidRPr="00FD343C">
              <w:rPr>
                <w:iCs/>
                <w:sz w:val="18"/>
                <w:szCs w:val="18"/>
              </w:rPr>
              <w:t>,</w:t>
            </w:r>
            <w:r w:rsidR="00EE6341" w:rsidRPr="00FD343C">
              <w:rPr>
                <w:sz w:val="18"/>
                <w:szCs w:val="18"/>
              </w:rPr>
              <w:t xml:space="preserve"> Cllr M Savory,</w:t>
            </w:r>
            <w:r w:rsidR="00EE6341" w:rsidRPr="00FD343C">
              <w:rPr>
                <w:iCs/>
                <w:sz w:val="18"/>
                <w:szCs w:val="18"/>
              </w:rPr>
              <w:t xml:space="preserve"> Cllr C Whitehouse</w:t>
            </w:r>
          </w:p>
          <w:p w:rsidR="00D91FF2" w:rsidRPr="00FD343C" w:rsidRDefault="00612109" w:rsidP="00B06D62">
            <w:pPr>
              <w:pStyle w:val="Default"/>
              <w:spacing w:after="120"/>
              <w:jc w:val="both"/>
              <w:rPr>
                <w:sz w:val="18"/>
                <w:szCs w:val="18"/>
              </w:rPr>
            </w:pPr>
            <w:r w:rsidRPr="00FD343C">
              <w:rPr>
                <w:b/>
                <w:sz w:val="18"/>
                <w:szCs w:val="18"/>
              </w:rPr>
              <w:t>Parish Clerk</w:t>
            </w:r>
            <w:r w:rsidR="00B06D62" w:rsidRPr="00FD343C">
              <w:rPr>
                <w:b/>
                <w:sz w:val="18"/>
                <w:szCs w:val="18"/>
              </w:rPr>
              <w:t>(</w:t>
            </w:r>
            <w:r w:rsidR="003D2BF8" w:rsidRPr="00FD343C">
              <w:rPr>
                <w:b/>
                <w:sz w:val="18"/>
                <w:szCs w:val="18"/>
              </w:rPr>
              <w:t>s</w:t>
            </w:r>
            <w:r w:rsidR="00B06D62" w:rsidRPr="00FD343C">
              <w:rPr>
                <w:b/>
                <w:sz w:val="18"/>
                <w:szCs w:val="18"/>
              </w:rPr>
              <w:t>)</w:t>
            </w:r>
            <w:r w:rsidR="00690394" w:rsidRPr="00FD343C">
              <w:rPr>
                <w:sz w:val="18"/>
                <w:szCs w:val="18"/>
              </w:rPr>
              <w:t xml:space="preserve">: </w:t>
            </w:r>
            <w:r w:rsidR="00154E39" w:rsidRPr="00FD343C">
              <w:rPr>
                <w:sz w:val="18"/>
                <w:szCs w:val="18"/>
              </w:rPr>
              <w:t xml:space="preserve">S Smyth, </w:t>
            </w:r>
            <w:r w:rsidR="003D2BF8" w:rsidRPr="00FD343C">
              <w:rPr>
                <w:sz w:val="18"/>
                <w:szCs w:val="18"/>
              </w:rPr>
              <w:t>C Dickson</w:t>
            </w:r>
          </w:p>
        </w:tc>
      </w:tr>
      <w:tr w:rsidR="00612109" w:rsidRPr="00FD343C"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FD343C"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FD343C" w:rsidRDefault="00612109">
            <w:pPr>
              <w:tabs>
                <w:tab w:val="left" w:pos="4500"/>
                <w:tab w:val="left" w:pos="5940"/>
              </w:tabs>
              <w:jc w:val="both"/>
              <w:rPr>
                <w:rFonts w:cs="Arial"/>
                <w:i/>
                <w:sz w:val="18"/>
                <w:szCs w:val="18"/>
              </w:rPr>
            </w:pPr>
            <w:r w:rsidRPr="00FD343C">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FD343C" w:rsidRDefault="00612109">
            <w:pPr>
              <w:tabs>
                <w:tab w:val="left" w:pos="4500"/>
                <w:tab w:val="left" w:pos="5940"/>
              </w:tabs>
              <w:jc w:val="both"/>
              <w:rPr>
                <w:rFonts w:cs="Arial"/>
                <w:i/>
                <w:sz w:val="18"/>
                <w:szCs w:val="18"/>
              </w:rPr>
            </w:pPr>
            <w:r w:rsidRPr="00FD343C">
              <w:rPr>
                <w:rFonts w:cs="Arial"/>
                <w:i/>
                <w:sz w:val="18"/>
                <w:szCs w:val="18"/>
              </w:rPr>
              <w:t>Action</w:t>
            </w:r>
          </w:p>
        </w:tc>
      </w:tr>
      <w:tr w:rsidR="00612109" w:rsidRPr="00FD343C"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FD343C"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FD343C" w:rsidRDefault="00612109">
            <w:pPr>
              <w:tabs>
                <w:tab w:val="left" w:pos="4500"/>
                <w:tab w:val="left" w:pos="5940"/>
              </w:tabs>
              <w:spacing w:before="120" w:after="120" w:line="240" w:lineRule="atLeast"/>
              <w:jc w:val="both"/>
              <w:rPr>
                <w:rFonts w:cs="Arial"/>
                <w:b/>
                <w:sz w:val="16"/>
                <w:szCs w:val="16"/>
              </w:rPr>
            </w:pPr>
            <w:r w:rsidRPr="00FD343C">
              <w:rPr>
                <w:rFonts w:cs="Arial"/>
                <w:b/>
                <w:sz w:val="16"/>
                <w:szCs w:val="16"/>
              </w:rPr>
              <w:t>Housekeeping</w:t>
            </w:r>
          </w:p>
          <w:p w:rsidR="00EC3CAD" w:rsidRPr="00FD343C" w:rsidRDefault="00EC3CAD">
            <w:pPr>
              <w:tabs>
                <w:tab w:val="left" w:pos="4500"/>
                <w:tab w:val="left" w:pos="5940"/>
              </w:tabs>
              <w:spacing w:before="120" w:after="120"/>
              <w:jc w:val="both"/>
              <w:rPr>
                <w:rFonts w:cs="Arial"/>
                <w:sz w:val="16"/>
                <w:szCs w:val="16"/>
              </w:rPr>
            </w:pPr>
            <w:r w:rsidRPr="00FD343C">
              <w:rPr>
                <w:rFonts w:cs="Arial"/>
                <w:sz w:val="16"/>
                <w:szCs w:val="16"/>
              </w:rPr>
              <w:t>The Chairman asked those attending the meeting to mute themselves when they weren’t speaking to minimise the background noise.</w:t>
            </w:r>
          </w:p>
          <w:p w:rsidR="00EC3CAD" w:rsidRPr="00FD343C" w:rsidRDefault="00EC3CAD">
            <w:pPr>
              <w:tabs>
                <w:tab w:val="left" w:pos="4500"/>
                <w:tab w:val="left" w:pos="5940"/>
              </w:tabs>
              <w:spacing w:before="120" w:after="120"/>
              <w:jc w:val="both"/>
              <w:rPr>
                <w:rFonts w:cs="Arial"/>
                <w:sz w:val="16"/>
                <w:szCs w:val="16"/>
              </w:rPr>
            </w:pPr>
            <w:r w:rsidRPr="00FD343C">
              <w:rPr>
                <w:rFonts w:cs="Arial"/>
                <w:sz w:val="16"/>
                <w:szCs w:val="16"/>
              </w:rPr>
              <w:t>The Coronavirus Act 2020 allows all Local Authorities to hold meetings via video link. Any decisions made via this setting are legally made.</w:t>
            </w:r>
          </w:p>
          <w:p w:rsidR="00612109" w:rsidRPr="00FD343C" w:rsidRDefault="00193373">
            <w:pPr>
              <w:tabs>
                <w:tab w:val="left" w:pos="4500"/>
                <w:tab w:val="left" w:pos="5940"/>
              </w:tabs>
              <w:spacing w:before="120" w:after="120"/>
              <w:jc w:val="both"/>
              <w:rPr>
                <w:rFonts w:cs="Arial"/>
                <w:sz w:val="16"/>
                <w:szCs w:val="16"/>
              </w:rPr>
            </w:pPr>
            <w:r w:rsidRPr="00FD343C">
              <w:rPr>
                <w:rFonts w:cs="Arial"/>
                <w:sz w:val="16"/>
                <w:szCs w:val="16"/>
              </w:rPr>
              <w:t xml:space="preserve">The </w:t>
            </w:r>
            <w:r w:rsidR="00612109" w:rsidRPr="00FD343C">
              <w:rPr>
                <w:rFonts w:cs="Arial"/>
                <w:sz w:val="16"/>
                <w:szCs w:val="16"/>
              </w:rPr>
              <w:t>Chairman advised members of the public of the procedure for them speaking at Meetings of the Parish Council.</w:t>
            </w:r>
            <w:r w:rsidR="00DC544C" w:rsidRPr="00FD343C">
              <w:rPr>
                <w:rFonts w:cs="Arial"/>
                <w:sz w:val="16"/>
                <w:szCs w:val="16"/>
              </w:rPr>
              <w:t xml:space="preserve">  </w:t>
            </w:r>
          </w:p>
          <w:p w:rsidR="00612109" w:rsidRPr="00FD343C" w:rsidRDefault="00EC3CAD" w:rsidP="00136F76">
            <w:pPr>
              <w:tabs>
                <w:tab w:val="left" w:pos="4500"/>
                <w:tab w:val="left" w:pos="5940"/>
              </w:tabs>
              <w:spacing w:before="120" w:after="120"/>
              <w:jc w:val="both"/>
              <w:rPr>
                <w:rFonts w:cs="Arial"/>
                <w:sz w:val="16"/>
                <w:szCs w:val="16"/>
              </w:rPr>
            </w:pPr>
            <w:r w:rsidRPr="00FD343C">
              <w:rPr>
                <w:rFonts w:cs="Arial"/>
                <w:sz w:val="16"/>
                <w:szCs w:val="16"/>
              </w:rPr>
              <w:t>Attendees may be muted and/or removed from the meeting if necessary.</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FD343C" w:rsidRDefault="00612109">
            <w:pPr>
              <w:tabs>
                <w:tab w:val="left" w:pos="4500"/>
                <w:tab w:val="left" w:pos="5940"/>
              </w:tabs>
              <w:jc w:val="both"/>
              <w:rPr>
                <w:rFonts w:cs="Arial"/>
                <w:i/>
                <w:sz w:val="18"/>
                <w:szCs w:val="18"/>
              </w:rPr>
            </w:pPr>
          </w:p>
        </w:tc>
      </w:tr>
      <w:tr w:rsidR="00612109" w:rsidRPr="00FD343C"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FD343C" w:rsidRDefault="0012325E" w:rsidP="00337B61">
            <w:pPr>
              <w:spacing w:before="120"/>
              <w:rPr>
                <w:rFonts w:cs="Arial"/>
                <w:b/>
                <w:sz w:val="18"/>
                <w:szCs w:val="18"/>
              </w:rPr>
            </w:pPr>
            <w:r w:rsidRPr="00FD343C">
              <w:rPr>
                <w:rFonts w:cs="Arial"/>
                <w:b/>
                <w:sz w:val="18"/>
                <w:szCs w:val="18"/>
              </w:rPr>
              <w:t>20</w:t>
            </w:r>
            <w:r w:rsidR="00791DBA" w:rsidRPr="00FD343C">
              <w:rPr>
                <w:rFonts w:cs="Arial"/>
                <w:b/>
                <w:sz w:val="18"/>
                <w:szCs w:val="18"/>
              </w:rPr>
              <w:t>20</w:t>
            </w:r>
            <w:r w:rsidR="00586C7C" w:rsidRPr="00FD343C">
              <w:rPr>
                <w:rFonts w:cs="Arial"/>
                <w:b/>
                <w:sz w:val="18"/>
                <w:szCs w:val="18"/>
              </w:rPr>
              <w:t>-0</w:t>
            </w:r>
            <w:r w:rsidR="00795B28" w:rsidRPr="00FD343C">
              <w:rPr>
                <w:rFonts w:cs="Arial"/>
                <w:b/>
                <w:sz w:val="18"/>
                <w:szCs w:val="18"/>
              </w:rPr>
              <w:t>1</w:t>
            </w:r>
            <w:r w:rsidR="00EE6341" w:rsidRPr="00FD343C">
              <w:rPr>
                <w:rFonts w:cs="Arial"/>
                <w:b/>
                <w:sz w:val="18"/>
                <w:szCs w:val="18"/>
              </w:rPr>
              <w:t>1</w:t>
            </w:r>
            <w:r w:rsidR="00337B61" w:rsidRPr="00FD343C">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FD343C" w:rsidRDefault="00612109" w:rsidP="00C97338">
            <w:pPr>
              <w:tabs>
                <w:tab w:val="left" w:pos="4500"/>
                <w:tab w:val="left" w:pos="5940"/>
              </w:tabs>
              <w:spacing w:before="120" w:after="120"/>
              <w:jc w:val="both"/>
              <w:rPr>
                <w:rFonts w:cs="Arial"/>
                <w:b/>
                <w:sz w:val="18"/>
                <w:szCs w:val="18"/>
              </w:rPr>
            </w:pPr>
            <w:r w:rsidRPr="00FD343C">
              <w:rPr>
                <w:rFonts w:cs="Arial"/>
                <w:b/>
                <w:sz w:val="18"/>
                <w:szCs w:val="18"/>
              </w:rPr>
              <w:t>Apologies for Absence</w:t>
            </w:r>
            <w:r w:rsidR="00BD6701" w:rsidRPr="00FD343C">
              <w:rPr>
                <w:rFonts w:cs="Arial"/>
                <w:b/>
                <w:sz w:val="18"/>
                <w:szCs w:val="18"/>
              </w:rPr>
              <w:t xml:space="preserve"> </w:t>
            </w:r>
          </w:p>
          <w:p w:rsidR="003B489E" w:rsidRPr="00FD343C" w:rsidRDefault="00EE6341" w:rsidP="00EE6341">
            <w:pPr>
              <w:tabs>
                <w:tab w:val="left" w:pos="1110"/>
                <w:tab w:val="left" w:pos="4860"/>
                <w:tab w:val="left" w:pos="7200"/>
              </w:tabs>
              <w:spacing w:before="120" w:after="120"/>
              <w:jc w:val="both"/>
              <w:rPr>
                <w:sz w:val="18"/>
                <w:szCs w:val="18"/>
              </w:rPr>
            </w:pPr>
            <w:r w:rsidRPr="00FD343C">
              <w:rPr>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FD343C" w:rsidRDefault="00612109">
            <w:pPr>
              <w:tabs>
                <w:tab w:val="left" w:pos="4500"/>
                <w:tab w:val="left" w:pos="5940"/>
              </w:tabs>
              <w:spacing w:before="120" w:after="120"/>
              <w:jc w:val="both"/>
              <w:rPr>
                <w:rFonts w:cs="Arial"/>
                <w:sz w:val="18"/>
                <w:szCs w:val="18"/>
              </w:rPr>
            </w:pPr>
          </w:p>
        </w:tc>
      </w:tr>
      <w:tr w:rsidR="006A0DB9" w:rsidRPr="00FD343C"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FD343C" w:rsidRDefault="00D13711" w:rsidP="00EE6341">
            <w:pPr>
              <w:spacing w:before="120"/>
              <w:rPr>
                <w:rFonts w:cs="Arial"/>
                <w:sz w:val="18"/>
                <w:szCs w:val="18"/>
              </w:rPr>
            </w:pPr>
            <w:r w:rsidRPr="00FD343C">
              <w:rPr>
                <w:rFonts w:cs="Arial"/>
                <w:b/>
                <w:sz w:val="18"/>
                <w:szCs w:val="18"/>
              </w:rPr>
              <w:t>2</w:t>
            </w:r>
            <w:r w:rsidR="006A0DB9" w:rsidRPr="00FD343C">
              <w:rPr>
                <w:rFonts w:cs="Arial"/>
                <w:b/>
                <w:sz w:val="18"/>
                <w:szCs w:val="18"/>
              </w:rPr>
              <w:t>0</w:t>
            </w:r>
            <w:r w:rsidR="00791DBA" w:rsidRPr="00FD343C">
              <w:rPr>
                <w:rFonts w:cs="Arial"/>
                <w:b/>
                <w:sz w:val="18"/>
                <w:szCs w:val="18"/>
              </w:rPr>
              <w:t>20</w:t>
            </w:r>
            <w:r w:rsidR="006A0DB9" w:rsidRPr="00FD343C">
              <w:rPr>
                <w:rFonts w:cs="Arial"/>
                <w:b/>
                <w:sz w:val="18"/>
                <w:szCs w:val="18"/>
              </w:rPr>
              <w:t>-0</w:t>
            </w:r>
            <w:r w:rsidR="00EE6341" w:rsidRPr="00FD343C">
              <w:rPr>
                <w:rFonts w:cs="Arial"/>
                <w:b/>
                <w:sz w:val="18"/>
                <w:szCs w:val="18"/>
              </w:rPr>
              <w:t>11</w:t>
            </w:r>
            <w:r w:rsidR="00337B61" w:rsidRPr="00FD343C">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FD343C" w:rsidRDefault="00AD2D4B" w:rsidP="00947F7C">
            <w:pPr>
              <w:tabs>
                <w:tab w:val="left" w:pos="4500"/>
                <w:tab w:val="left" w:pos="5940"/>
              </w:tabs>
              <w:spacing w:before="120" w:after="120"/>
              <w:rPr>
                <w:rFonts w:cs="Arial"/>
                <w:b/>
                <w:sz w:val="18"/>
                <w:szCs w:val="18"/>
              </w:rPr>
            </w:pPr>
            <w:r w:rsidRPr="00FD343C">
              <w:rPr>
                <w:rFonts w:cs="Arial"/>
                <w:b/>
                <w:sz w:val="18"/>
                <w:szCs w:val="18"/>
              </w:rPr>
              <w:t xml:space="preserve">Declarations of </w:t>
            </w:r>
            <w:r w:rsidR="006A0DB9" w:rsidRPr="00FD343C">
              <w:rPr>
                <w:rFonts w:cs="Arial"/>
                <w:b/>
                <w:sz w:val="18"/>
                <w:szCs w:val="18"/>
              </w:rPr>
              <w:t xml:space="preserve">Disclosable (DPI) or </w:t>
            </w:r>
            <w:r w:rsidR="005E7FC6" w:rsidRPr="00FD343C">
              <w:rPr>
                <w:rFonts w:cs="Arial"/>
                <w:b/>
                <w:sz w:val="18"/>
                <w:szCs w:val="18"/>
              </w:rPr>
              <w:t>Non-Disclosable</w:t>
            </w:r>
            <w:r w:rsidR="006A0DB9" w:rsidRPr="00FD343C">
              <w:rPr>
                <w:rFonts w:cs="Arial"/>
                <w:b/>
                <w:sz w:val="18"/>
                <w:szCs w:val="18"/>
              </w:rPr>
              <w:t xml:space="preserve"> Pecuniary Interests (NDPI)</w:t>
            </w:r>
          </w:p>
          <w:p w:rsidR="00E95329" w:rsidRPr="00FD343C" w:rsidRDefault="00B06D62" w:rsidP="00EE6341">
            <w:pPr>
              <w:tabs>
                <w:tab w:val="left" w:pos="4500"/>
                <w:tab w:val="left" w:pos="5940"/>
              </w:tabs>
              <w:rPr>
                <w:rFonts w:cs="Arial"/>
                <w:sz w:val="18"/>
                <w:szCs w:val="18"/>
              </w:rPr>
            </w:pPr>
            <w:r w:rsidRPr="00FD343C">
              <w:rPr>
                <w:rFonts w:cs="Arial"/>
                <w:sz w:val="18"/>
                <w:szCs w:val="18"/>
              </w:rPr>
              <w:t xml:space="preserve">Cllr </w:t>
            </w:r>
            <w:r w:rsidR="00795B28" w:rsidRPr="00FD343C">
              <w:rPr>
                <w:rFonts w:cs="Arial"/>
                <w:sz w:val="18"/>
                <w:szCs w:val="18"/>
              </w:rPr>
              <w:t>Nurden</w:t>
            </w:r>
            <w:r w:rsidRPr="00FD343C">
              <w:rPr>
                <w:rFonts w:cs="Arial"/>
                <w:sz w:val="18"/>
                <w:szCs w:val="18"/>
              </w:rPr>
              <w:t xml:space="preserve"> - </w:t>
            </w:r>
            <w:r w:rsidR="002A28E8" w:rsidRPr="00FD343C">
              <w:rPr>
                <w:rFonts w:cs="Arial"/>
                <w:sz w:val="18"/>
                <w:szCs w:val="18"/>
              </w:rPr>
              <w:t xml:space="preserve">Finance: </w:t>
            </w:r>
            <w:proofErr w:type="spellStart"/>
            <w:r w:rsidR="00EE6341" w:rsidRPr="00FD343C">
              <w:rPr>
                <w:rFonts w:cs="Arial"/>
                <w:sz w:val="18"/>
                <w:szCs w:val="18"/>
              </w:rPr>
              <w:t>Snowy’s</w:t>
            </w:r>
            <w:proofErr w:type="spellEnd"/>
          </w:p>
          <w:p w:rsidR="00EE6341" w:rsidRPr="00FD343C" w:rsidRDefault="00EE6341" w:rsidP="00EE6341">
            <w:pPr>
              <w:tabs>
                <w:tab w:val="left" w:pos="4500"/>
                <w:tab w:val="left" w:pos="5940"/>
              </w:tabs>
              <w:spacing w:after="120"/>
              <w:rPr>
                <w:rFonts w:cs="Arial"/>
                <w:sz w:val="18"/>
                <w:szCs w:val="18"/>
              </w:rPr>
            </w:pPr>
            <w:r w:rsidRPr="00FD343C">
              <w:rPr>
                <w:rFonts w:cs="Arial"/>
                <w:sz w:val="18"/>
                <w:szCs w:val="18"/>
              </w:rPr>
              <w:t xml:space="preserve">Cllr Buckley - </w:t>
            </w:r>
            <w:r w:rsidR="002A28E8" w:rsidRPr="00FD343C">
              <w:rPr>
                <w:rFonts w:cs="Arial"/>
                <w:sz w:val="18"/>
                <w:szCs w:val="18"/>
              </w:rPr>
              <w:t xml:space="preserve">Finance: </w:t>
            </w:r>
            <w:proofErr w:type="spellStart"/>
            <w:r w:rsidRPr="00FD343C">
              <w:rPr>
                <w:rFonts w:cs="Arial"/>
                <w:sz w:val="18"/>
                <w:szCs w:val="18"/>
              </w:rPr>
              <w:t>Snowy’s</w:t>
            </w:r>
            <w:proofErr w:type="spellEnd"/>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FD343C" w:rsidRDefault="006A0DB9" w:rsidP="006A0DB9">
            <w:pPr>
              <w:tabs>
                <w:tab w:val="left" w:pos="4500"/>
                <w:tab w:val="left" w:pos="5940"/>
              </w:tabs>
              <w:spacing w:before="120" w:after="120"/>
              <w:jc w:val="both"/>
              <w:rPr>
                <w:rFonts w:cs="Arial"/>
                <w:sz w:val="18"/>
                <w:szCs w:val="18"/>
              </w:rPr>
            </w:pPr>
          </w:p>
        </w:tc>
      </w:tr>
      <w:tr w:rsidR="006A0DB9" w:rsidRPr="00FD343C"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FD343C" w:rsidRDefault="006A0DB9" w:rsidP="00EE6341">
            <w:pPr>
              <w:spacing w:before="120"/>
              <w:rPr>
                <w:rFonts w:cs="Arial"/>
                <w:sz w:val="18"/>
                <w:szCs w:val="18"/>
              </w:rPr>
            </w:pPr>
            <w:r w:rsidRPr="00FD343C">
              <w:rPr>
                <w:rFonts w:cs="Arial"/>
                <w:b/>
                <w:sz w:val="18"/>
                <w:szCs w:val="18"/>
              </w:rPr>
              <w:t>20</w:t>
            </w:r>
            <w:r w:rsidR="00791DBA" w:rsidRPr="00FD343C">
              <w:rPr>
                <w:rFonts w:cs="Arial"/>
                <w:b/>
                <w:sz w:val="18"/>
                <w:szCs w:val="18"/>
              </w:rPr>
              <w:t>20</w:t>
            </w:r>
            <w:r w:rsidRPr="00FD343C">
              <w:rPr>
                <w:rFonts w:cs="Arial"/>
                <w:b/>
                <w:sz w:val="18"/>
                <w:szCs w:val="18"/>
              </w:rPr>
              <w:t>-0</w:t>
            </w:r>
            <w:r w:rsidR="00EE6341" w:rsidRPr="00FD343C">
              <w:rPr>
                <w:rFonts w:cs="Arial"/>
                <w:b/>
                <w:sz w:val="18"/>
                <w:szCs w:val="18"/>
              </w:rPr>
              <w:t>1</w:t>
            </w:r>
            <w:r w:rsidR="00337B61" w:rsidRPr="00FD343C">
              <w:rPr>
                <w:rFonts w:cs="Arial"/>
                <w:b/>
                <w:sz w:val="18"/>
                <w:szCs w:val="18"/>
              </w:rPr>
              <w:t>18</w:t>
            </w:r>
          </w:p>
        </w:tc>
        <w:tc>
          <w:tcPr>
            <w:tcW w:w="7835" w:type="dxa"/>
            <w:tcBorders>
              <w:top w:val="single" w:sz="4" w:space="0" w:color="auto"/>
              <w:left w:val="single" w:sz="4" w:space="0" w:color="auto"/>
              <w:bottom w:val="single" w:sz="4" w:space="0" w:color="auto"/>
              <w:right w:val="single" w:sz="4" w:space="0" w:color="auto"/>
            </w:tcBorders>
            <w:hideMark/>
          </w:tcPr>
          <w:p w:rsidR="006A0DB9" w:rsidRPr="00FD343C" w:rsidRDefault="008C354C" w:rsidP="006A0DB9">
            <w:pPr>
              <w:tabs>
                <w:tab w:val="left" w:pos="4500"/>
                <w:tab w:val="left" w:pos="5940"/>
              </w:tabs>
              <w:spacing w:before="120" w:after="120"/>
              <w:jc w:val="both"/>
              <w:rPr>
                <w:rFonts w:cs="Arial"/>
                <w:b/>
                <w:sz w:val="18"/>
                <w:szCs w:val="18"/>
              </w:rPr>
            </w:pPr>
            <w:r w:rsidRPr="00FD343C">
              <w:rPr>
                <w:rFonts w:cs="Arial"/>
                <w:b/>
                <w:sz w:val="18"/>
                <w:szCs w:val="18"/>
              </w:rPr>
              <w:t>Minutes of the Previous Meeting</w:t>
            </w:r>
          </w:p>
          <w:p w:rsidR="00BE5133" w:rsidRPr="00FD343C" w:rsidRDefault="00BE5133" w:rsidP="00BE5133">
            <w:pPr>
              <w:shd w:val="clear" w:color="auto" w:fill="FFFFFF"/>
              <w:spacing w:after="120"/>
              <w:rPr>
                <w:rFonts w:cs="Arial"/>
                <w:sz w:val="18"/>
                <w:szCs w:val="18"/>
              </w:rPr>
            </w:pPr>
            <w:r w:rsidRPr="00FD343C">
              <w:rPr>
                <w:rFonts w:cs="Arial"/>
                <w:sz w:val="18"/>
                <w:szCs w:val="18"/>
              </w:rPr>
              <w:t>Cllr Nurden queried why only the net amount for payments approved was shown in the minutes.  The gross amount will be shown going forward.</w:t>
            </w:r>
          </w:p>
          <w:p w:rsidR="006A0DB9" w:rsidRPr="00FD343C" w:rsidRDefault="006A0DB9" w:rsidP="00904E61">
            <w:pPr>
              <w:tabs>
                <w:tab w:val="left" w:pos="4500"/>
                <w:tab w:val="left" w:pos="5940"/>
              </w:tabs>
              <w:spacing w:before="120" w:after="120"/>
              <w:jc w:val="both"/>
              <w:rPr>
                <w:rFonts w:cs="Arial"/>
                <w:sz w:val="18"/>
                <w:szCs w:val="18"/>
              </w:rPr>
            </w:pPr>
            <w:r w:rsidRPr="00FD343C">
              <w:rPr>
                <w:rFonts w:cs="Arial"/>
                <w:sz w:val="18"/>
                <w:szCs w:val="18"/>
              </w:rPr>
              <w:t>It was</w:t>
            </w:r>
            <w:r w:rsidR="000638FB" w:rsidRPr="00FD343C">
              <w:rPr>
                <w:rFonts w:cs="Arial"/>
                <w:sz w:val="18"/>
                <w:szCs w:val="18"/>
              </w:rPr>
              <w:t xml:space="preserve"> </w:t>
            </w:r>
            <w:r w:rsidRPr="00FD343C">
              <w:rPr>
                <w:rFonts w:cs="Arial"/>
                <w:b/>
                <w:sz w:val="18"/>
                <w:szCs w:val="18"/>
              </w:rPr>
              <w:t>resolved</w:t>
            </w:r>
            <w:r w:rsidR="00BE5133" w:rsidRPr="00FD343C">
              <w:rPr>
                <w:rFonts w:cs="Arial"/>
                <w:sz w:val="18"/>
                <w:szCs w:val="18"/>
              </w:rPr>
              <w:t>, with 2 abstentions,</w:t>
            </w:r>
            <w:r w:rsidRPr="00FD343C">
              <w:rPr>
                <w:rFonts w:cs="Arial"/>
                <w:sz w:val="18"/>
                <w:szCs w:val="18"/>
              </w:rPr>
              <w:t xml:space="preserve"> that the</w:t>
            </w:r>
            <w:r w:rsidR="008C354C" w:rsidRPr="00FD343C">
              <w:rPr>
                <w:rFonts w:cs="Arial"/>
                <w:sz w:val="18"/>
                <w:szCs w:val="18"/>
              </w:rPr>
              <w:t xml:space="preserve"> </w:t>
            </w:r>
            <w:r w:rsidRPr="00FD343C">
              <w:rPr>
                <w:rFonts w:cs="Arial"/>
                <w:sz w:val="18"/>
                <w:szCs w:val="18"/>
              </w:rPr>
              <w:t xml:space="preserve">Minutes of the Parish Council </w:t>
            </w:r>
            <w:r w:rsidR="00904E61" w:rsidRPr="00FD343C">
              <w:rPr>
                <w:rFonts w:cs="Arial"/>
                <w:sz w:val="18"/>
                <w:szCs w:val="18"/>
              </w:rPr>
              <w:t>m</w:t>
            </w:r>
            <w:r w:rsidR="00E4113F" w:rsidRPr="00FD343C">
              <w:rPr>
                <w:rFonts w:cs="Arial"/>
                <w:sz w:val="18"/>
                <w:szCs w:val="18"/>
              </w:rPr>
              <w:t xml:space="preserve">eeting </w:t>
            </w:r>
            <w:r w:rsidRPr="00FD343C">
              <w:rPr>
                <w:rFonts w:cs="Arial"/>
                <w:sz w:val="18"/>
                <w:szCs w:val="18"/>
              </w:rPr>
              <w:t xml:space="preserve">held on </w:t>
            </w:r>
            <w:r w:rsidR="003D5EB7" w:rsidRPr="00FD343C">
              <w:rPr>
                <w:rFonts w:cs="Arial"/>
                <w:sz w:val="18"/>
                <w:szCs w:val="18"/>
              </w:rPr>
              <w:t>2</w:t>
            </w:r>
            <w:r w:rsidR="00BE5133" w:rsidRPr="00FD343C">
              <w:rPr>
                <w:rFonts w:cs="Arial"/>
                <w:sz w:val="18"/>
                <w:szCs w:val="18"/>
              </w:rPr>
              <w:t>4</w:t>
            </w:r>
            <w:r w:rsidR="000638FB" w:rsidRPr="00FD343C">
              <w:rPr>
                <w:rFonts w:cs="Arial"/>
                <w:sz w:val="18"/>
                <w:szCs w:val="18"/>
                <w:vertAlign w:val="superscript"/>
              </w:rPr>
              <w:t>th</w:t>
            </w:r>
            <w:r w:rsidR="000638FB" w:rsidRPr="00FD343C">
              <w:rPr>
                <w:rFonts w:cs="Arial"/>
                <w:sz w:val="18"/>
                <w:szCs w:val="18"/>
              </w:rPr>
              <w:t xml:space="preserve"> </w:t>
            </w:r>
            <w:r w:rsidR="00BE5133" w:rsidRPr="00FD343C">
              <w:rPr>
                <w:rFonts w:cs="Arial"/>
                <w:sz w:val="18"/>
                <w:szCs w:val="18"/>
              </w:rPr>
              <w:t>A</w:t>
            </w:r>
            <w:r w:rsidR="003D5EB7" w:rsidRPr="00FD343C">
              <w:rPr>
                <w:rFonts w:cs="Arial"/>
                <w:sz w:val="18"/>
                <w:szCs w:val="18"/>
              </w:rPr>
              <w:t>u</w:t>
            </w:r>
            <w:r w:rsidR="00BE5133" w:rsidRPr="00FD343C">
              <w:rPr>
                <w:rFonts w:cs="Arial"/>
                <w:sz w:val="18"/>
                <w:szCs w:val="18"/>
              </w:rPr>
              <w:t>gust</w:t>
            </w:r>
            <w:r w:rsidR="00B731C7" w:rsidRPr="00FD343C">
              <w:rPr>
                <w:rFonts w:cs="Arial"/>
                <w:sz w:val="18"/>
                <w:szCs w:val="18"/>
              </w:rPr>
              <w:t xml:space="preserve"> 2020 </w:t>
            </w:r>
            <w:r w:rsidR="005E7FC6" w:rsidRPr="00FD343C">
              <w:rPr>
                <w:rFonts w:cs="Arial"/>
                <w:sz w:val="18"/>
                <w:szCs w:val="18"/>
              </w:rPr>
              <w:t>be</w:t>
            </w:r>
            <w:r w:rsidRPr="00FD343C">
              <w:rPr>
                <w:rFonts w:cs="Arial"/>
                <w:sz w:val="18"/>
                <w:szCs w:val="18"/>
              </w:rPr>
              <w:t xml:space="preserve"> </w:t>
            </w:r>
            <w:r w:rsidR="00DC53AB" w:rsidRPr="00FD343C">
              <w:rPr>
                <w:rFonts w:cs="Arial"/>
                <w:sz w:val="18"/>
                <w:szCs w:val="18"/>
              </w:rPr>
              <w:t>approved</w:t>
            </w:r>
            <w:r w:rsidRPr="00FD343C">
              <w:rPr>
                <w:rFonts w:cs="Arial"/>
                <w:sz w:val="18"/>
                <w:szCs w:val="18"/>
              </w:rPr>
              <w:t>.</w:t>
            </w:r>
          </w:p>
          <w:p w:rsidR="00BE5133" w:rsidRPr="00FD343C" w:rsidRDefault="00BE5133" w:rsidP="00BE5133">
            <w:pPr>
              <w:tabs>
                <w:tab w:val="left" w:pos="4500"/>
                <w:tab w:val="left" w:pos="5940"/>
              </w:tabs>
              <w:spacing w:before="120" w:after="120"/>
              <w:jc w:val="both"/>
              <w:rPr>
                <w:rFonts w:cs="Arial"/>
                <w:sz w:val="18"/>
                <w:szCs w:val="18"/>
              </w:rPr>
            </w:pPr>
            <w:r w:rsidRPr="00FD343C">
              <w:rPr>
                <w:rFonts w:cs="Arial"/>
                <w:sz w:val="18"/>
                <w:szCs w:val="18"/>
              </w:rPr>
              <w:t xml:space="preserve">It was </w:t>
            </w:r>
            <w:r w:rsidRPr="00FD343C">
              <w:rPr>
                <w:rFonts w:cs="Arial"/>
                <w:b/>
                <w:sz w:val="18"/>
                <w:szCs w:val="18"/>
              </w:rPr>
              <w:t>resolved</w:t>
            </w:r>
            <w:r w:rsidRPr="00FD343C">
              <w:rPr>
                <w:rFonts w:cs="Arial"/>
                <w:sz w:val="18"/>
                <w:szCs w:val="18"/>
              </w:rPr>
              <w:t>, with 3 abstentions, that the Minutes of the Parish Council meeting held on 10</w:t>
            </w:r>
            <w:r w:rsidRPr="00FD343C">
              <w:rPr>
                <w:rFonts w:cs="Arial"/>
                <w:sz w:val="18"/>
                <w:szCs w:val="18"/>
                <w:vertAlign w:val="superscript"/>
              </w:rPr>
              <w:t>th</w:t>
            </w:r>
            <w:r w:rsidRPr="00FD343C">
              <w:rPr>
                <w:rFonts w:cs="Arial"/>
                <w:sz w:val="18"/>
                <w:szCs w:val="18"/>
              </w:rPr>
              <w:t xml:space="preserve"> September 2020 be approved.</w:t>
            </w:r>
          </w:p>
          <w:p w:rsidR="00904E61" w:rsidRPr="00FD343C" w:rsidRDefault="00904E61" w:rsidP="00BE5133">
            <w:pPr>
              <w:tabs>
                <w:tab w:val="left" w:pos="4500"/>
                <w:tab w:val="left" w:pos="5940"/>
              </w:tabs>
              <w:spacing w:before="120" w:after="120"/>
              <w:jc w:val="both"/>
              <w:rPr>
                <w:rFonts w:cs="Arial"/>
                <w:sz w:val="18"/>
                <w:szCs w:val="18"/>
              </w:rPr>
            </w:pPr>
            <w:r w:rsidRPr="00FD343C">
              <w:rPr>
                <w:rFonts w:cs="Arial"/>
                <w:sz w:val="18"/>
                <w:szCs w:val="18"/>
              </w:rPr>
              <w:t>It was</w:t>
            </w:r>
            <w:r w:rsidR="000638FB" w:rsidRPr="00FD343C">
              <w:rPr>
                <w:rFonts w:cs="Arial"/>
                <w:sz w:val="18"/>
                <w:szCs w:val="18"/>
              </w:rPr>
              <w:t xml:space="preserve"> </w:t>
            </w:r>
            <w:r w:rsidRPr="00FD343C">
              <w:rPr>
                <w:rFonts w:cs="Arial"/>
                <w:b/>
                <w:sz w:val="18"/>
                <w:szCs w:val="18"/>
              </w:rPr>
              <w:t>resolve</w:t>
            </w:r>
            <w:r w:rsidR="00B06D62" w:rsidRPr="00FD343C">
              <w:rPr>
                <w:rFonts w:cs="Arial"/>
                <w:b/>
                <w:sz w:val="18"/>
                <w:szCs w:val="18"/>
              </w:rPr>
              <w:t>d</w:t>
            </w:r>
            <w:r w:rsidR="00BE5133" w:rsidRPr="00FD343C">
              <w:rPr>
                <w:rFonts w:cs="Arial"/>
                <w:sz w:val="18"/>
                <w:szCs w:val="18"/>
              </w:rPr>
              <w:t xml:space="preserve">, with 2 </w:t>
            </w:r>
            <w:proofErr w:type="spellStart"/>
            <w:r w:rsidR="00BE5133" w:rsidRPr="00FD343C">
              <w:rPr>
                <w:rFonts w:cs="Arial"/>
                <w:sz w:val="18"/>
                <w:szCs w:val="18"/>
              </w:rPr>
              <w:t>absentions</w:t>
            </w:r>
            <w:proofErr w:type="spellEnd"/>
            <w:r w:rsidR="00BE5133" w:rsidRPr="00FD343C">
              <w:rPr>
                <w:rFonts w:cs="Arial"/>
                <w:sz w:val="18"/>
                <w:szCs w:val="18"/>
              </w:rPr>
              <w:t>,</w:t>
            </w:r>
            <w:r w:rsidRPr="00FD343C">
              <w:rPr>
                <w:rFonts w:cs="Arial"/>
                <w:sz w:val="18"/>
                <w:szCs w:val="18"/>
              </w:rPr>
              <w:t xml:space="preserve"> that the Confidential Minutes of the Parish Council meeting held on </w:t>
            </w:r>
            <w:r w:rsidR="00BE5133" w:rsidRPr="00FD343C">
              <w:rPr>
                <w:rFonts w:cs="Arial"/>
                <w:sz w:val="18"/>
                <w:szCs w:val="18"/>
              </w:rPr>
              <w:t>10</w:t>
            </w:r>
            <w:r w:rsidR="000638FB" w:rsidRPr="00FD343C">
              <w:rPr>
                <w:rFonts w:cs="Arial"/>
                <w:sz w:val="18"/>
                <w:szCs w:val="18"/>
                <w:vertAlign w:val="superscript"/>
              </w:rPr>
              <w:t>th</w:t>
            </w:r>
            <w:r w:rsidR="000638FB" w:rsidRPr="00FD343C">
              <w:rPr>
                <w:rFonts w:cs="Arial"/>
                <w:sz w:val="18"/>
                <w:szCs w:val="18"/>
              </w:rPr>
              <w:t xml:space="preserve"> </w:t>
            </w:r>
            <w:r w:rsidR="00BE5133" w:rsidRPr="00FD343C">
              <w:rPr>
                <w:rFonts w:cs="Arial"/>
                <w:sz w:val="18"/>
                <w:szCs w:val="18"/>
              </w:rPr>
              <w:t>September</w:t>
            </w:r>
            <w:r w:rsidRPr="00FD343C">
              <w:rPr>
                <w:rFonts w:cs="Arial"/>
                <w:sz w:val="18"/>
                <w:szCs w:val="18"/>
              </w:rPr>
              <w:t xml:space="preserve"> 2020 be approved.</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FD343C" w:rsidRDefault="006A0DB9" w:rsidP="006A0DB9">
            <w:pPr>
              <w:tabs>
                <w:tab w:val="left" w:pos="4500"/>
                <w:tab w:val="left" w:pos="5940"/>
              </w:tabs>
              <w:spacing w:before="120" w:after="120"/>
              <w:jc w:val="both"/>
              <w:rPr>
                <w:rFonts w:cs="Arial"/>
                <w:sz w:val="18"/>
                <w:szCs w:val="18"/>
              </w:rPr>
            </w:pPr>
          </w:p>
        </w:tc>
      </w:tr>
      <w:tr w:rsidR="006A0DB9" w:rsidRPr="00FD343C" w:rsidTr="000341A1">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FD343C" w:rsidRDefault="00791DBA" w:rsidP="00BE5133">
            <w:pPr>
              <w:spacing w:before="120"/>
              <w:rPr>
                <w:rFonts w:cs="Arial"/>
                <w:sz w:val="18"/>
                <w:szCs w:val="18"/>
              </w:rPr>
            </w:pPr>
            <w:r w:rsidRPr="00FD343C">
              <w:rPr>
                <w:rFonts w:cs="Arial"/>
                <w:b/>
                <w:sz w:val="18"/>
                <w:szCs w:val="18"/>
              </w:rPr>
              <w:t>2020</w:t>
            </w:r>
            <w:r w:rsidR="006A0DB9" w:rsidRPr="00FD343C">
              <w:rPr>
                <w:rFonts w:cs="Arial"/>
                <w:b/>
                <w:sz w:val="18"/>
                <w:szCs w:val="18"/>
              </w:rPr>
              <w:t>-0</w:t>
            </w:r>
            <w:r w:rsidR="00BE5133" w:rsidRPr="00FD343C">
              <w:rPr>
                <w:rFonts w:cs="Arial"/>
                <w:b/>
                <w:sz w:val="18"/>
                <w:szCs w:val="18"/>
              </w:rPr>
              <w:t>1</w:t>
            </w:r>
            <w:r w:rsidR="00337B61" w:rsidRPr="00FD343C">
              <w:rPr>
                <w:rFonts w:cs="Arial"/>
                <w:b/>
                <w:sz w:val="18"/>
                <w:szCs w:val="18"/>
              </w:rPr>
              <w:t>19</w:t>
            </w:r>
          </w:p>
        </w:tc>
        <w:tc>
          <w:tcPr>
            <w:tcW w:w="7835" w:type="dxa"/>
            <w:tcBorders>
              <w:top w:val="single" w:sz="4" w:space="0" w:color="auto"/>
              <w:left w:val="single" w:sz="4" w:space="0" w:color="auto"/>
              <w:bottom w:val="single" w:sz="4" w:space="0" w:color="auto"/>
              <w:right w:val="single" w:sz="4" w:space="0" w:color="auto"/>
            </w:tcBorders>
            <w:hideMark/>
          </w:tcPr>
          <w:p w:rsidR="00D30A9E" w:rsidRPr="00FD343C" w:rsidRDefault="006A0DB9" w:rsidP="00BD28C9">
            <w:pPr>
              <w:spacing w:before="120" w:after="120"/>
              <w:jc w:val="both"/>
              <w:rPr>
                <w:rFonts w:cs="Arial"/>
                <w:b/>
                <w:sz w:val="18"/>
                <w:szCs w:val="18"/>
              </w:rPr>
            </w:pPr>
            <w:r w:rsidRPr="00FD343C">
              <w:rPr>
                <w:rFonts w:cs="Arial"/>
                <w:b/>
                <w:sz w:val="18"/>
                <w:szCs w:val="18"/>
              </w:rPr>
              <w:t>Actions from the Minutes (Not on the Agenda)</w:t>
            </w:r>
          </w:p>
          <w:p w:rsidR="00B16352" w:rsidRPr="00FD343C" w:rsidRDefault="00B16352" w:rsidP="00B16352">
            <w:pPr>
              <w:rPr>
                <w:rFonts w:cs="Arial"/>
                <w:bCs/>
                <w:sz w:val="18"/>
                <w:szCs w:val="16"/>
                <w:lang w:val="en-US" w:eastAsia="en-US"/>
              </w:rPr>
            </w:pPr>
            <w:r w:rsidRPr="00FD343C">
              <w:rPr>
                <w:rFonts w:cs="Arial"/>
                <w:b/>
                <w:bCs/>
                <w:sz w:val="18"/>
                <w:szCs w:val="16"/>
                <w:lang w:val="en-US" w:eastAsia="en-US"/>
              </w:rPr>
              <w:t>2020-0098</w:t>
            </w:r>
            <w:r w:rsidRPr="00FD343C">
              <w:rPr>
                <w:rFonts w:cs="Arial"/>
                <w:bCs/>
                <w:sz w:val="18"/>
                <w:szCs w:val="16"/>
                <w:lang w:val="en-US" w:eastAsia="en-US"/>
              </w:rPr>
              <w:t xml:space="preserve"> - the Clerk and Cllr Abbott are investigating.</w:t>
            </w:r>
          </w:p>
          <w:p w:rsidR="00B16352" w:rsidRPr="00FD343C" w:rsidRDefault="00B16352" w:rsidP="00B16352">
            <w:pPr>
              <w:rPr>
                <w:rFonts w:cs="Arial"/>
                <w:bCs/>
                <w:sz w:val="18"/>
                <w:szCs w:val="16"/>
                <w:lang w:val="en-US" w:eastAsia="en-US"/>
              </w:rPr>
            </w:pPr>
            <w:r w:rsidRPr="00FD343C">
              <w:rPr>
                <w:rFonts w:cs="Arial"/>
                <w:b/>
                <w:bCs/>
                <w:sz w:val="18"/>
                <w:szCs w:val="16"/>
                <w:lang w:val="en-US" w:eastAsia="en-US"/>
              </w:rPr>
              <w:t>2020-0099</w:t>
            </w:r>
            <w:r w:rsidRPr="00FD343C">
              <w:rPr>
                <w:rFonts w:cs="Arial"/>
                <w:bCs/>
                <w:sz w:val="18"/>
                <w:szCs w:val="16"/>
                <w:lang w:val="en-US" w:eastAsia="en-US"/>
              </w:rPr>
              <w:t xml:space="preserve"> - on agenda</w:t>
            </w:r>
          </w:p>
          <w:p w:rsidR="00B16352" w:rsidRPr="00FD343C" w:rsidRDefault="00B16352" w:rsidP="00B16352">
            <w:pPr>
              <w:rPr>
                <w:rFonts w:cs="Arial"/>
                <w:bCs/>
                <w:sz w:val="18"/>
                <w:szCs w:val="16"/>
                <w:lang w:val="en-US" w:eastAsia="en-US"/>
              </w:rPr>
            </w:pPr>
            <w:r w:rsidRPr="00FD343C">
              <w:rPr>
                <w:rFonts w:cs="Arial"/>
                <w:b/>
                <w:bCs/>
                <w:sz w:val="18"/>
                <w:szCs w:val="16"/>
                <w:lang w:val="en-US" w:eastAsia="en-US"/>
              </w:rPr>
              <w:t>2020-0100</w:t>
            </w:r>
            <w:r w:rsidRPr="00FD343C">
              <w:rPr>
                <w:rFonts w:cs="Arial"/>
                <w:bCs/>
                <w:sz w:val="18"/>
                <w:szCs w:val="16"/>
                <w:lang w:val="en-US" w:eastAsia="en-US"/>
              </w:rPr>
              <w:t xml:space="preserve"> - on agenda</w:t>
            </w:r>
          </w:p>
          <w:p w:rsidR="00B16352" w:rsidRPr="00FD343C" w:rsidRDefault="00B16352" w:rsidP="00B16352">
            <w:pPr>
              <w:rPr>
                <w:rFonts w:cs="Arial"/>
                <w:bCs/>
                <w:sz w:val="18"/>
                <w:szCs w:val="16"/>
                <w:lang w:val="en-US" w:eastAsia="en-US"/>
              </w:rPr>
            </w:pPr>
            <w:r w:rsidRPr="00FD343C">
              <w:rPr>
                <w:rFonts w:cs="Arial"/>
                <w:b/>
                <w:bCs/>
                <w:sz w:val="18"/>
                <w:szCs w:val="16"/>
                <w:lang w:val="en-US" w:eastAsia="en-US"/>
              </w:rPr>
              <w:t>2020-0101</w:t>
            </w:r>
            <w:r w:rsidRPr="00FD343C">
              <w:rPr>
                <w:rFonts w:cs="Arial"/>
                <w:bCs/>
                <w:sz w:val="18"/>
                <w:szCs w:val="16"/>
                <w:lang w:val="en-US" w:eastAsia="en-US"/>
              </w:rPr>
              <w:t xml:space="preserve"> - complete</w:t>
            </w:r>
          </w:p>
          <w:p w:rsidR="00B16352" w:rsidRPr="00FD343C" w:rsidRDefault="00B16352" w:rsidP="00B16352">
            <w:pPr>
              <w:rPr>
                <w:rFonts w:cs="Arial"/>
                <w:bCs/>
                <w:sz w:val="18"/>
                <w:szCs w:val="16"/>
                <w:lang w:val="en-US" w:eastAsia="en-US"/>
              </w:rPr>
            </w:pPr>
            <w:r w:rsidRPr="00FD343C">
              <w:rPr>
                <w:rFonts w:cs="Arial"/>
                <w:b/>
                <w:bCs/>
                <w:sz w:val="18"/>
                <w:szCs w:val="16"/>
                <w:lang w:val="en-US" w:eastAsia="en-US"/>
              </w:rPr>
              <w:t>2020-0105</w:t>
            </w:r>
            <w:r w:rsidRPr="00FD343C">
              <w:rPr>
                <w:rFonts w:cs="Arial"/>
                <w:bCs/>
                <w:sz w:val="18"/>
                <w:szCs w:val="16"/>
                <w:lang w:val="en-US" w:eastAsia="en-US"/>
              </w:rPr>
              <w:t xml:space="preserve"> - </w:t>
            </w:r>
            <w:r w:rsidR="007C4DE2" w:rsidRPr="00FD343C">
              <w:rPr>
                <w:rFonts w:cs="Arial"/>
                <w:bCs/>
                <w:sz w:val="18"/>
                <w:szCs w:val="16"/>
                <w:lang w:val="en-US" w:eastAsia="en-US"/>
              </w:rPr>
              <w:t>on hold due to workload</w:t>
            </w:r>
          </w:p>
          <w:p w:rsidR="00B16352" w:rsidRPr="00FD343C" w:rsidRDefault="00B16352" w:rsidP="00B16352">
            <w:pPr>
              <w:rPr>
                <w:rFonts w:cs="Arial"/>
                <w:bCs/>
                <w:sz w:val="18"/>
                <w:szCs w:val="16"/>
                <w:lang w:val="en-US" w:eastAsia="en-US"/>
              </w:rPr>
            </w:pPr>
            <w:r w:rsidRPr="00FD343C">
              <w:rPr>
                <w:rFonts w:cs="Arial"/>
                <w:b/>
                <w:bCs/>
                <w:sz w:val="18"/>
                <w:szCs w:val="16"/>
                <w:lang w:val="en-US" w:eastAsia="en-US"/>
              </w:rPr>
              <w:t>2020-0106</w:t>
            </w:r>
            <w:r w:rsidR="007C4DE2" w:rsidRPr="00FD343C">
              <w:rPr>
                <w:rFonts w:cs="Arial"/>
                <w:bCs/>
                <w:sz w:val="18"/>
                <w:szCs w:val="16"/>
                <w:lang w:val="en-US" w:eastAsia="en-US"/>
              </w:rPr>
              <w:t xml:space="preserve"> - completed</w:t>
            </w:r>
          </w:p>
          <w:p w:rsidR="00B16352" w:rsidRPr="00FD343C" w:rsidRDefault="00B16352" w:rsidP="00965A6C">
            <w:pPr>
              <w:spacing w:after="120"/>
              <w:rPr>
                <w:rFonts w:cs="Arial"/>
                <w:bCs/>
                <w:sz w:val="18"/>
                <w:szCs w:val="16"/>
                <w:lang w:val="en-US" w:eastAsia="en-US"/>
              </w:rPr>
            </w:pPr>
            <w:r w:rsidRPr="00FD343C">
              <w:rPr>
                <w:rFonts w:cs="Arial"/>
                <w:b/>
                <w:bCs/>
                <w:sz w:val="18"/>
                <w:szCs w:val="16"/>
                <w:lang w:val="en-US" w:eastAsia="en-US"/>
              </w:rPr>
              <w:t>2020-0107</w:t>
            </w:r>
            <w:r w:rsidR="007C4DE2" w:rsidRPr="00FD343C">
              <w:rPr>
                <w:rFonts w:cs="Arial"/>
                <w:bCs/>
                <w:sz w:val="18"/>
                <w:szCs w:val="16"/>
                <w:lang w:val="en-US" w:eastAsia="en-US"/>
              </w:rPr>
              <w:t xml:space="preserve"> - on agenda, Finance item</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FD343C" w:rsidRDefault="004C2059" w:rsidP="006A0DB9">
            <w:pPr>
              <w:tabs>
                <w:tab w:val="left" w:pos="4500"/>
                <w:tab w:val="left" w:pos="5940"/>
              </w:tabs>
              <w:spacing w:before="120" w:after="120"/>
              <w:jc w:val="both"/>
              <w:rPr>
                <w:rFonts w:cs="Arial"/>
                <w:sz w:val="18"/>
                <w:szCs w:val="18"/>
              </w:rPr>
            </w:pPr>
          </w:p>
        </w:tc>
      </w:tr>
      <w:tr w:rsidR="00B24147" w:rsidRPr="00FD343C" w:rsidTr="000341A1">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rsidR="00B24147" w:rsidRPr="00FD343C" w:rsidRDefault="00BE5C59" w:rsidP="003300C2">
            <w:pPr>
              <w:spacing w:before="120"/>
              <w:rPr>
                <w:rFonts w:cs="Arial"/>
                <w:sz w:val="18"/>
                <w:szCs w:val="18"/>
              </w:rPr>
            </w:pPr>
            <w:r w:rsidRPr="00FD343C">
              <w:rPr>
                <w:rFonts w:cs="Arial"/>
                <w:b/>
                <w:sz w:val="18"/>
                <w:szCs w:val="18"/>
              </w:rPr>
              <w:t>2</w:t>
            </w:r>
            <w:r w:rsidR="00791DBA" w:rsidRPr="00FD343C">
              <w:rPr>
                <w:rFonts w:cs="Arial"/>
                <w:b/>
                <w:sz w:val="18"/>
                <w:szCs w:val="18"/>
              </w:rPr>
              <w:t>020</w:t>
            </w:r>
            <w:r w:rsidR="00B24147" w:rsidRPr="00FD343C">
              <w:rPr>
                <w:rFonts w:cs="Arial"/>
                <w:b/>
                <w:sz w:val="18"/>
                <w:szCs w:val="18"/>
              </w:rPr>
              <w:t>-0</w:t>
            </w:r>
            <w:r w:rsidR="003300C2" w:rsidRPr="00FD343C">
              <w:rPr>
                <w:rFonts w:cs="Arial"/>
                <w:b/>
                <w:sz w:val="18"/>
                <w:szCs w:val="18"/>
              </w:rPr>
              <w:t>1</w:t>
            </w:r>
            <w:r w:rsidR="00337B61" w:rsidRPr="00FD343C">
              <w:rPr>
                <w:rFonts w:cs="Arial"/>
                <w:b/>
                <w:sz w:val="18"/>
                <w:szCs w:val="18"/>
              </w:rPr>
              <w:t>2</w:t>
            </w:r>
            <w:r w:rsidR="00965A6C" w:rsidRPr="00FD343C">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hideMark/>
          </w:tcPr>
          <w:p w:rsidR="00B24147" w:rsidRPr="00FD343C" w:rsidRDefault="00B24147" w:rsidP="007A54C2">
            <w:pPr>
              <w:spacing w:before="120" w:after="120"/>
              <w:jc w:val="both"/>
              <w:rPr>
                <w:rFonts w:cs="Arial"/>
                <w:b/>
                <w:sz w:val="18"/>
                <w:szCs w:val="18"/>
              </w:rPr>
            </w:pPr>
            <w:r w:rsidRPr="00FD343C">
              <w:rPr>
                <w:rFonts w:cs="Arial"/>
                <w:b/>
                <w:sz w:val="18"/>
                <w:szCs w:val="18"/>
              </w:rPr>
              <w:t>Public Participation</w:t>
            </w:r>
          </w:p>
          <w:p w:rsidR="00F75E26" w:rsidRPr="00FD343C" w:rsidRDefault="00F120FA" w:rsidP="00072FD9">
            <w:pPr>
              <w:pStyle w:val="NormalWeb"/>
              <w:spacing w:before="0" w:beforeAutospacing="0" w:after="0" w:afterAutospacing="0"/>
              <w:rPr>
                <w:rFonts w:ascii="Arial" w:hAnsi="Arial" w:cs="Arial"/>
                <w:bCs/>
                <w:sz w:val="18"/>
                <w:szCs w:val="18"/>
              </w:rPr>
            </w:pPr>
            <w:r w:rsidRPr="00FD343C">
              <w:rPr>
                <w:rFonts w:ascii="Arial" w:hAnsi="Arial" w:cs="Arial"/>
                <w:bCs/>
                <w:sz w:val="18"/>
                <w:szCs w:val="18"/>
              </w:rPr>
              <w:t>CCllr Andrew Proctor gave an upd</w:t>
            </w:r>
            <w:r w:rsidR="00F75E26" w:rsidRPr="00FD343C">
              <w:rPr>
                <w:rFonts w:ascii="Arial" w:hAnsi="Arial" w:cs="Arial"/>
                <w:bCs/>
                <w:sz w:val="18"/>
                <w:szCs w:val="18"/>
              </w:rPr>
              <w:t>ate from Norfolk County Council:</w:t>
            </w:r>
            <w:r w:rsidRPr="00FD343C">
              <w:rPr>
                <w:rFonts w:ascii="Arial" w:hAnsi="Arial" w:cs="Arial"/>
                <w:bCs/>
                <w:sz w:val="18"/>
                <w:szCs w:val="18"/>
              </w:rPr>
              <w:t xml:space="preserve"> </w:t>
            </w:r>
          </w:p>
          <w:p w:rsidR="000A04C1" w:rsidRPr="00FD343C" w:rsidRDefault="00754260" w:rsidP="000A04C1">
            <w:pPr>
              <w:pStyle w:val="NormalWeb"/>
              <w:spacing w:before="0" w:beforeAutospacing="0" w:after="0" w:afterAutospacing="0"/>
              <w:rPr>
                <w:rFonts w:ascii="Arial" w:hAnsi="Arial" w:cs="Arial"/>
                <w:bCs/>
                <w:sz w:val="18"/>
                <w:szCs w:val="18"/>
              </w:rPr>
            </w:pPr>
            <w:r w:rsidRPr="00FD343C">
              <w:rPr>
                <w:rFonts w:ascii="Arial" w:hAnsi="Arial" w:cs="Arial"/>
                <w:bCs/>
                <w:sz w:val="18"/>
                <w:szCs w:val="18"/>
              </w:rPr>
              <w:t xml:space="preserve">The County Council budget proposals are now in the public domain. There are 2 issues: </w:t>
            </w:r>
            <w:r w:rsidR="000A04C1" w:rsidRPr="00FD343C">
              <w:rPr>
                <w:rFonts w:ascii="Arial" w:hAnsi="Arial" w:cs="Arial"/>
                <w:bCs/>
                <w:sz w:val="18"/>
                <w:szCs w:val="18"/>
              </w:rPr>
              <w:t>the g</w:t>
            </w:r>
            <w:r w:rsidRPr="00FD343C">
              <w:rPr>
                <w:rFonts w:ascii="Arial" w:hAnsi="Arial" w:cs="Arial"/>
                <w:bCs/>
                <w:sz w:val="18"/>
                <w:szCs w:val="18"/>
              </w:rPr>
              <w:t>ap to balance the budget</w:t>
            </w:r>
            <w:r w:rsidR="000A04C1" w:rsidRPr="00FD343C">
              <w:rPr>
                <w:rFonts w:ascii="Arial" w:hAnsi="Arial" w:cs="Arial"/>
                <w:bCs/>
                <w:sz w:val="18"/>
                <w:szCs w:val="18"/>
              </w:rPr>
              <w:t>; there is no information from</w:t>
            </w:r>
            <w:r w:rsidRPr="00FD343C">
              <w:rPr>
                <w:rFonts w:ascii="Arial" w:hAnsi="Arial" w:cs="Arial"/>
                <w:bCs/>
                <w:sz w:val="18"/>
                <w:szCs w:val="18"/>
              </w:rPr>
              <w:t xml:space="preserve"> Government </w:t>
            </w:r>
            <w:r w:rsidR="000A04C1" w:rsidRPr="00FD343C">
              <w:rPr>
                <w:rFonts w:ascii="Arial" w:hAnsi="Arial" w:cs="Arial"/>
                <w:bCs/>
                <w:sz w:val="18"/>
                <w:szCs w:val="18"/>
              </w:rPr>
              <w:t xml:space="preserve">about what </w:t>
            </w:r>
            <w:r w:rsidRPr="00FD343C">
              <w:rPr>
                <w:rFonts w:ascii="Arial" w:hAnsi="Arial" w:cs="Arial"/>
                <w:bCs/>
                <w:sz w:val="18"/>
                <w:szCs w:val="18"/>
              </w:rPr>
              <w:t xml:space="preserve">finance </w:t>
            </w:r>
            <w:r w:rsidR="000A04C1" w:rsidRPr="00FD343C">
              <w:rPr>
                <w:rFonts w:ascii="Arial" w:hAnsi="Arial" w:cs="Arial"/>
                <w:bCs/>
                <w:sz w:val="18"/>
                <w:szCs w:val="18"/>
              </w:rPr>
              <w:t>will be</w:t>
            </w:r>
            <w:r w:rsidRPr="00FD343C">
              <w:rPr>
                <w:rFonts w:ascii="Arial" w:hAnsi="Arial" w:cs="Arial"/>
                <w:bCs/>
                <w:sz w:val="18"/>
                <w:szCs w:val="18"/>
              </w:rPr>
              <w:t xml:space="preserve"> offered.</w:t>
            </w:r>
            <w:r w:rsidR="000A04C1" w:rsidRPr="00FD343C">
              <w:rPr>
                <w:rFonts w:ascii="Arial" w:hAnsi="Arial" w:cs="Arial"/>
                <w:bCs/>
                <w:sz w:val="18"/>
                <w:szCs w:val="18"/>
              </w:rPr>
              <w:t xml:space="preserve">  The </w:t>
            </w:r>
            <w:r w:rsidRPr="00FD343C">
              <w:rPr>
                <w:rFonts w:ascii="Arial" w:hAnsi="Arial" w:cs="Arial"/>
                <w:bCs/>
                <w:sz w:val="18"/>
                <w:szCs w:val="18"/>
              </w:rPr>
              <w:t xml:space="preserve">ASC Green Paper </w:t>
            </w:r>
            <w:r w:rsidR="000A04C1" w:rsidRPr="00FD343C">
              <w:rPr>
                <w:rFonts w:ascii="Arial" w:hAnsi="Arial" w:cs="Arial"/>
                <w:bCs/>
                <w:sz w:val="18"/>
                <w:szCs w:val="18"/>
              </w:rPr>
              <w:t xml:space="preserve">is </w:t>
            </w:r>
            <w:r w:rsidRPr="00FD343C">
              <w:rPr>
                <w:rFonts w:ascii="Arial" w:hAnsi="Arial" w:cs="Arial"/>
                <w:bCs/>
                <w:sz w:val="18"/>
                <w:szCs w:val="18"/>
              </w:rPr>
              <w:t>not out yet</w:t>
            </w:r>
            <w:r w:rsidR="000A04C1" w:rsidRPr="00FD343C">
              <w:rPr>
                <w:rFonts w:ascii="Arial" w:hAnsi="Arial" w:cs="Arial"/>
                <w:bCs/>
                <w:sz w:val="18"/>
                <w:szCs w:val="18"/>
              </w:rPr>
              <w:t xml:space="preserve"> and therefore there is no information about w</w:t>
            </w:r>
            <w:r w:rsidRPr="00FD343C">
              <w:rPr>
                <w:rFonts w:ascii="Arial" w:hAnsi="Arial" w:cs="Arial"/>
                <w:bCs/>
                <w:sz w:val="18"/>
                <w:szCs w:val="18"/>
              </w:rPr>
              <w:t>hat is going to happen</w:t>
            </w:r>
            <w:r w:rsidR="000A04C1" w:rsidRPr="00FD343C">
              <w:rPr>
                <w:rFonts w:ascii="Arial" w:hAnsi="Arial" w:cs="Arial"/>
                <w:bCs/>
                <w:sz w:val="18"/>
                <w:szCs w:val="18"/>
              </w:rPr>
              <w:t xml:space="preserve"> regarding additional finance</w:t>
            </w:r>
            <w:r w:rsidRPr="00FD343C">
              <w:rPr>
                <w:rFonts w:ascii="Arial" w:hAnsi="Arial" w:cs="Arial"/>
                <w:bCs/>
                <w:sz w:val="18"/>
                <w:szCs w:val="18"/>
              </w:rPr>
              <w:t xml:space="preserve">. </w:t>
            </w:r>
          </w:p>
          <w:p w:rsidR="00754260" w:rsidRPr="00FD343C" w:rsidRDefault="00EE37EB" w:rsidP="000A04C1">
            <w:pPr>
              <w:pStyle w:val="NormalWeb"/>
              <w:spacing w:before="0" w:beforeAutospacing="0" w:after="120" w:afterAutospacing="0"/>
              <w:rPr>
                <w:rFonts w:ascii="Arial" w:hAnsi="Arial" w:cs="Arial"/>
                <w:bCs/>
                <w:sz w:val="18"/>
                <w:szCs w:val="18"/>
              </w:rPr>
            </w:pPr>
            <w:r w:rsidRPr="00FD343C">
              <w:rPr>
                <w:rFonts w:ascii="Arial" w:hAnsi="Arial" w:cs="Arial"/>
                <w:bCs/>
                <w:sz w:val="18"/>
                <w:szCs w:val="18"/>
              </w:rPr>
              <w:t>Planning for Covid:</w:t>
            </w:r>
            <w:r w:rsidR="000A04C1" w:rsidRPr="00FD343C">
              <w:rPr>
                <w:rFonts w:ascii="Arial" w:hAnsi="Arial" w:cs="Arial"/>
                <w:bCs/>
                <w:sz w:val="18"/>
                <w:szCs w:val="18"/>
              </w:rPr>
              <w:t xml:space="preserve">  the Council is looking at how to manage in the </w:t>
            </w:r>
            <w:r w:rsidR="00754260" w:rsidRPr="00FD343C">
              <w:rPr>
                <w:rFonts w:ascii="Arial" w:hAnsi="Arial" w:cs="Arial"/>
                <w:bCs/>
                <w:sz w:val="18"/>
                <w:szCs w:val="18"/>
              </w:rPr>
              <w:t>worst case scenarios</w:t>
            </w:r>
            <w:r w:rsidR="000A04C1" w:rsidRPr="00FD343C">
              <w:rPr>
                <w:rFonts w:ascii="Arial" w:hAnsi="Arial" w:cs="Arial"/>
                <w:bCs/>
                <w:sz w:val="18"/>
                <w:szCs w:val="18"/>
              </w:rPr>
              <w:t xml:space="preserve"> </w:t>
            </w:r>
            <w:r w:rsidR="00754260" w:rsidRPr="00FD343C">
              <w:rPr>
                <w:rFonts w:ascii="Arial" w:hAnsi="Arial" w:cs="Arial"/>
                <w:bCs/>
                <w:sz w:val="18"/>
                <w:szCs w:val="18"/>
              </w:rPr>
              <w:t xml:space="preserve">in </w:t>
            </w:r>
            <w:r w:rsidR="00754260" w:rsidRPr="00FD343C">
              <w:rPr>
                <w:rFonts w:ascii="Arial" w:hAnsi="Arial" w:cs="Arial"/>
                <w:bCs/>
                <w:sz w:val="18"/>
                <w:szCs w:val="18"/>
              </w:rPr>
              <w:lastRenderedPageBreak/>
              <w:t xml:space="preserve">Norfolk. </w:t>
            </w:r>
            <w:proofErr w:type="spellStart"/>
            <w:r w:rsidR="00754260" w:rsidRPr="00FD343C">
              <w:rPr>
                <w:rFonts w:ascii="Arial" w:hAnsi="Arial" w:cs="Arial"/>
                <w:bCs/>
                <w:sz w:val="18"/>
                <w:szCs w:val="18"/>
              </w:rPr>
              <w:t>Brexit</w:t>
            </w:r>
            <w:proofErr w:type="spellEnd"/>
            <w:r w:rsidR="00754260" w:rsidRPr="00FD343C">
              <w:rPr>
                <w:rFonts w:ascii="Arial" w:hAnsi="Arial" w:cs="Arial"/>
                <w:bCs/>
                <w:sz w:val="18"/>
                <w:szCs w:val="18"/>
              </w:rPr>
              <w:t xml:space="preserve"> </w:t>
            </w:r>
            <w:r w:rsidR="000A04C1" w:rsidRPr="00FD343C">
              <w:rPr>
                <w:rFonts w:ascii="Arial" w:hAnsi="Arial" w:cs="Arial"/>
                <w:bCs/>
                <w:sz w:val="18"/>
                <w:szCs w:val="18"/>
              </w:rPr>
              <w:t>will have a</w:t>
            </w:r>
            <w:r w:rsidR="00754260" w:rsidRPr="00FD343C">
              <w:rPr>
                <w:rFonts w:ascii="Arial" w:hAnsi="Arial" w:cs="Arial"/>
                <w:bCs/>
                <w:sz w:val="18"/>
                <w:szCs w:val="18"/>
              </w:rPr>
              <w:t xml:space="preserve"> big impact on a</w:t>
            </w:r>
            <w:r w:rsidRPr="00FD343C">
              <w:rPr>
                <w:rFonts w:ascii="Arial" w:hAnsi="Arial" w:cs="Arial"/>
                <w:bCs/>
                <w:sz w:val="18"/>
                <w:szCs w:val="18"/>
              </w:rPr>
              <w:t xml:space="preserve">ll Councils. Planning reforms: there have been strong </w:t>
            </w:r>
            <w:r w:rsidR="00754260" w:rsidRPr="00FD343C">
              <w:rPr>
                <w:rFonts w:ascii="Arial" w:hAnsi="Arial" w:cs="Arial"/>
                <w:bCs/>
                <w:sz w:val="18"/>
                <w:szCs w:val="18"/>
              </w:rPr>
              <w:t xml:space="preserve">objections from rural MPs. </w:t>
            </w:r>
            <w:r w:rsidRPr="00FD343C">
              <w:rPr>
                <w:rFonts w:ascii="Arial" w:hAnsi="Arial" w:cs="Arial"/>
                <w:bCs/>
                <w:sz w:val="18"/>
                <w:szCs w:val="18"/>
              </w:rPr>
              <w:t xml:space="preserve">The </w:t>
            </w:r>
            <w:r w:rsidR="00754260" w:rsidRPr="00FD343C">
              <w:rPr>
                <w:rFonts w:ascii="Arial" w:hAnsi="Arial" w:cs="Arial"/>
                <w:bCs/>
                <w:sz w:val="18"/>
                <w:szCs w:val="18"/>
              </w:rPr>
              <w:t xml:space="preserve">Devolution bill </w:t>
            </w:r>
            <w:r w:rsidRPr="00FD343C">
              <w:rPr>
                <w:rFonts w:ascii="Arial" w:hAnsi="Arial" w:cs="Arial"/>
                <w:bCs/>
                <w:sz w:val="18"/>
                <w:szCs w:val="18"/>
              </w:rPr>
              <w:t xml:space="preserve">has </w:t>
            </w:r>
            <w:r w:rsidR="00754260" w:rsidRPr="00FD343C">
              <w:rPr>
                <w:rFonts w:ascii="Arial" w:hAnsi="Arial" w:cs="Arial"/>
                <w:bCs/>
                <w:sz w:val="18"/>
                <w:szCs w:val="18"/>
              </w:rPr>
              <w:t xml:space="preserve">gone off the boil, </w:t>
            </w:r>
            <w:r w:rsidRPr="00FD343C">
              <w:rPr>
                <w:rFonts w:ascii="Arial" w:hAnsi="Arial" w:cs="Arial"/>
                <w:bCs/>
                <w:sz w:val="18"/>
                <w:szCs w:val="18"/>
              </w:rPr>
              <w:t xml:space="preserve">probably now </w:t>
            </w:r>
            <w:r w:rsidR="00754260" w:rsidRPr="00FD343C">
              <w:rPr>
                <w:rFonts w:ascii="Arial" w:hAnsi="Arial" w:cs="Arial"/>
                <w:bCs/>
                <w:sz w:val="18"/>
                <w:szCs w:val="18"/>
              </w:rPr>
              <w:t>deferred to 2021</w:t>
            </w:r>
            <w:r w:rsidRPr="00FD343C">
              <w:rPr>
                <w:rFonts w:ascii="Arial" w:hAnsi="Arial" w:cs="Arial"/>
                <w:bCs/>
                <w:sz w:val="18"/>
                <w:szCs w:val="18"/>
              </w:rPr>
              <w:t>.</w:t>
            </w:r>
            <w:r w:rsidR="00754260" w:rsidRPr="00FD343C">
              <w:rPr>
                <w:rFonts w:ascii="Arial" w:hAnsi="Arial" w:cs="Arial"/>
                <w:bCs/>
                <w:sz w:val="18"/>
                <w:szCs w:val="18"/>
              </w:rPr>
              <w:t xml:space="preserve"> </w:t>
            </w:r>
            <w:r w:rsidRPr="00FD343C">
              <w:rPr>
                <w:rFonts w:ascii="Arial" w:hAnsi="Arial" w:cs="Arial"/>
                <w:bCs/>
                <w:sz w:val="18"/>
                <w:szCs w:val="18"/>
              </w:rPr>
              <w:t xml:space="preserve"> The </w:t>
            </w:r>
            <w:r w:rsidR="00754260" w:rsidRPr="00FD343C">
              <w:rPr>
                <w:rFonts w:ascii="Arial" w:hAnsi="Arial" w:cs="Arial"/>
                <w:bCs/>
                <w:sz w:val="18"/>
                <w:szCs w:val="18"/>
              </w:rPr>
              <w:t>A47</w:t>
            </w:r>
            <w:r w:rsidRPr="00FD343C">
              <w:rPr>
                <w:rFonts w:ascii="Arial" w:hAnsi="Arial" w:cs="Arial"/>
                <w:bCs/>
                <w:sz w:val="18"/>
                <w:szCs w:val="18"/>
              </w:rPr>
              <w:t xml:space="preserve"> is being talked about again with</w:t>
            </w:r>
            <w:r w:rsidR="00754260" w:rsidRPr="00FD343C">
              <w:rPr>
                <w:rFonts w:ascii="Arial" w:hAnsi="Arial" w:cs="Arial"/>
                <w:bCs/>
                <w:sz w:val="18"/>
                <w:szCs w:val="18"/>
              </w:rPr>
              <w:t xml:space="preserve"> Highways England </w:t>
            </w:r>
            <w:r w:rsidRPr="00FD343C">
              <w:rPr>
                <w:rFonts w:ascii="Arial" w:hAnsi="Arial" w:cs="Arial"/>
                <w:bCs/>
                <w:sz w:val="18"/>
                <w:szCs w:val="18"/>
              </w:rPr>
              <w:t xml:space="preserve">saying </w:t>
            </w:r>
            <w:r w:rsidR="00754260" w:rsidRPr="00FD343C">
              <w:rPr>
                <w:rFonts w:ascii="Arial" w:hAnsi="Arial" w:cs="Arial"/>
                <w:bCs/>
                <w:sz w:val="18"/>
                <w:szCs w:val="18"/>
              </w:rPr>
              <w:t>what can’t do rather than what can do</w:t>
            </w:r>
            <w:r w:rsidRPr="00FD343C">
              <w:rPr>
                <w:rFonts w:ascii="Arial" w:hAnsi="Arial" w:cs="Arial"/>
                <w:bCs/>
                <w:sz w:val="18"/>
                <w:szCs w:val="18"/>
              </w:rPr>
              <w:t xml:space="preserve">.  They have already received </w:t>
            </w:r>
            <w:r w:rsidR="00754260" w:rsidRPr="00FD343C">
              <w:rPr>
                <w:rFonts w:ascii="Arial" w:hAnsi="Arial" w:cs="Arial"/>
                <w:bCs/>
                <w:sz w:val="18"/>
                <w:szCs w:val="18"/>
              </w:rPr>
              <w:t xml:space="preserve">£300m </w:t>
            </w:r>
            <w:r w:rsidRPr="00FD343C">
              <w:rPr>
                <w:rFonts w:ascii="Arial" w:hAnsi="Arial" w:cs="Arial"/>
                <w:bCs/>
                <w:sz w:val="18"/>
                <w:szCs w:val="18"/>
              </w:rPr>
              <w:t>for works that have not started</w:t>
            </w:r>
            <w:r w:rsidR="00754260" w:rsidRPr="00FD343C">
              <w:rPr>
                <w:rFonts w:ascii="Arial" w:hAnsi="Arial" w:cs="Arial"/>
                <w:bCs/>
                <w:sz w:val="18"/>
                <w:szCs w:val="18"/>
              </w:rPr>
              <w:t xml:space="preserve">. </w:t>
            </w:r>
            <w:r w:rsidRPr="00FD343C">
              <w:rPr>
                <w:rFonts w:ascii="Arial" w:hAnsi="Arial" w:cs="Arial"/>
                <w:bCs/>
                <w:sz w:val="18"/>
                <w:szCs w:val="18"/>
              </w:rPr>
              <w:t xml:space="preserve">The </w:t>
            </w:r>
            <w:r w:rsidR="00754260" w:rsidRPr="00FD343C">
              <w:rPr>
                <w:rFonts w:ascii="Arial" w:hAnsi="Arial" w:cs="Arial"/>
                <w:bCs/>
                <w:sz w:val="18"/>
                <w:szCs w:val="18"/>
              </w:rPr>
              <w:t xml:space="preserve">QL appeal starts tomorrow. </w:t>
            </w:r>
            <w:r w:rsidRPr="00FD343C">
              <w:rPr>
                <w:rFonts w:ascii="Arial" w:hAnsi="Arial" w:cs="Arial"/>
                <w:bCs/>
                <w:sz w:val="18"/>
                <w:szCs w:val="18"/>
              </w:rPr>
              <w:t xml:space="preserve">Cllr </w:t>
            </w:r>
            <w:r w:rsidR="00754260" w:rsidRPr="00FD343C">
              <w:rPr>
                <w:rFonts w:ascii="Arial" w:hAnsi="Arial" w:cs="Arial"/>
                <w:bCs/>
                <w:sz w:val="18"/>
                <w:szCs w:val="18"/>
              </w:rPr>
              <w:t>P</w:t>
            </w:r>
            <w:r w:rsidRPr="00FD343C">
              <w:rPr>
                <w:rFonts w:ascii="Arial" w:hAnsi="Arial" w:cs="Arial"/>
                <w:bCs/>
                <w:sz w:val="18"/>
                <w:szCs w:val="18"/>
              </w:rPr>
              <w:t>roctor is registered</w:t>
            </w:r>
            <w:r w:rsidR="00754260" w:rsidRPr="00FD343C">
              <w:rPr>
                <w:rFonts w:ascii="Arial" w:hAnsi="Arial" w:cs="Arial"/>
                <w:bCs/>
                <w:sz w:val="18"/>
                <w:szCs w:val="18"/>
              </w:rPr>
              <w:t xml:space="preserve"> speak.</w:t>
            </w:r>
          </w:p>
          <w:p w:rsidR="00754260" w:rsidRPr="00FD343C" w:rsidRDefault="00754260" w:rsidP="00754260">
            <w:pPr>
              <w:pStyle w:val="NormalWeb"/>
              <w:spacing w:before="0" w:beforeAutospacing="0" w:after="120" w:afterAutospacing="0"/>
              <w:rPr>
                <w:rFonts w:ascii="Arial" w:hAnsi="Arial" w:cs="Arial"/>
                <w:bCs/>
                <w:sz w:val="18"/>
                <w:szCs w:val="18"/>
              </w:rPr>
            </w:pPr>
            <w:r w:rsidRPr="00FD343C">
              <w:rPr>
                <w:rFonts w:ascii="Arial" w:hAnsi="Arial" w:cs="Arial"/>
                <w:bCs/>
                <w:sz w:val="18"/>
                <w:szCs w:val="18"/>
              </w:rPr>
              <w:t xml:space="preserve">Sue </w:t>
            </w:r>
            <w:proofErr w:type="spellStart"/>
            <w:r w:rsidRPr="00FD343C">
              <w:rPr>
                <w:rFonts w:ascii="Arial" w:hAnsi="Arial" w:cs="Arial"/>
                <w:bCs/>
                <w:sz w:val="18"/>
                <w:szCs w:val="18"/>
              </w:rPr>
              <w:t>Prutton</w:t>
            </w:r>
            <w:proofErr w:type="spellEnd"/>
            <w:r w:rsidRPr="00FD343C">
              <w:rPr>
                <w:rFonts w:ascii="Arial" w:hAnsi="Arial" w:cs="Arial"/>
                <w:bCs/>
                <w:sz w:val="18"/>
                <w:szCs w:val="18"/>
              </w:rPr>
              <w:t xml:space="preserve">, </w:t>
            </w:r>
            <w:proofErr w:type="spellStart"/>
            <w:r w:rsidRPr="00FD343C">
              <w:rPr>
                <w:rFonts w:ascii="Arial" w:hAnsi="Arial" w:cs="Arial"/>
                <w:bCs/>
                <w:sz w:val="18"/>
                <w:szCs w:val="18"/>
              </w:rPr>
              <w:t>DCllr</w:t>
            </w:r>
            <w:proofErr w:type="spellEnd"/>
            <w:r w:rsidRPr="00FD343C">
              <w:rPr>
                <w:rFonts w:ascii="Arial" w:hAnsi="Arial" w:cs="Arial"/>
                <w:bCs/>
                <w:sz w:val="18"/>
                <w:szCs w:val="18"/>
              </w:rPr>
              <w:t xml:space="preserve"> for </w:t>
            </w:r>
            <w:proofErr w:type="spellStart"/>
            <w:r w:rsidRPr="00FD343C">
              <w:rPr>
                <w:rFonts w:ascii="Arial" w:hAnsi="Arial" w:cs="Arial"/>
                <w:bCs/>
                <w:sz w:val="18"/>
                <w:szCs w:val="18"/>
              </w:rPr>
              <w:t>Hellesdon</w:t>
            </w:r>
            <w:proofErr w:type="spellEnd"/>
            <w:r w:rsidRPr="00FD343C">
              <w:rPr>
                <w:rFonts w:ascii="Arial" w:hAnsi="Arial" w:cs="Arial"/>
                <w:bCs/>
                <w:sz w:val="18"/>
                <w:szCs w:val="18"/>
              </w:rPr>
              <w:t xml:space="preserve">, is standing in to help in Rebecca Grattan and Mike </w:t>
            </w:r>
            <w:proofErr w:type="spellStart"/>
            <w:r w:rsidRPr="00FD343C">
              <w:rPr>
                <w:rFonts w:ascii="Arial" w:hAnsi="Arial" w:cs="Arial"/>
                <w:bCs/>
                <w:sz w:val="18"/>
                <w:szCs w:val="18"/>
              </w:rPr>
              <w:t>Snowling’s</w:t>
            </w:r>
            <w:proofErr w:type="spellEnd"/>
            <w:r w:rsidRPr="00FD343C">
              <w:rPr>
                <w:rFonts w:ascii="Arial" w:hAnsi="Arial" w:cs="Arial"/>
                <w:bCs/>
                <w:sz w:val="18"/>
                <w:szCs w:val="18"/>
              </w:rPr>
              <w:t xml:space="preserve"> absence.  </w:t>
            </w:r>
            <w:proofErr w:type="spellStart"/>
            <w:r w:rsidRPr="00FD343C">
              <w:rPr>
                <w:rFonts w:ascii="Arial" w:hAnsi="Arial" w:cs="Arial"/>
                <w:bCs/>
                <w:sz w:val="18"/>
                <w:szCs w:val="18"/>
              </w:rPr>
              <w:t>DCllr</w:t>
            </w:r>
            <w:proofErr w:type="spellEnd"/>
            <w:r w:rsidRPr="00FD343C">
              <w:rPr>
                <w:rFonts w:ascii="Arial" w:hAnsi="Arial" w:cs="Arial"/>
                <w:bCs/>
                <w:sz w:val="18"/>
                <w:szCs w:val="18"/>
              </w:rPr>
              <w:t xml:space="preserve"> </w:t>
            </w:r>
            <w:proofErr w:type="spellStart"/>
            <w:r w:rsidRPr="00FD343C">
              <w:rPr>
                <w:rFonts w:ascii="Arial" w:hAnsi="Arial" w:cs="Arial"/>
                <w:bCs/>
                <w:sz w:val="18"/>
                <w:szCs w:val="18"/>
              </w:rPr>
              <w:t>Prutton</w:t>
            </w:r>
            <w:proofErr w:type="spellEnd"/>
            <w:r w:rsidRPr="00FD343C">
              <w:rPr>
                <w:rFonts w:ascii="Arial" w:hAnsi="Arial" w:cs="Arial"/>
                <w:bCs/>
                <w:sz w:val="18"/>
                <w:szCs w:val="18"/>
              </w:rPr>
              <w:t xml:space="preserve"> is also on </w:t>
            </w:r>
            <w:proofErr w:type="spellStart"/>
            <w:r w:rsidRPr="00FD343C">
              <w:rPr>
                <w:rFonts w:ascii="Arial" w:hAnsi="Arial" w:cs="Arial"/>
                <w:bCs/>
                <w:sz w:val="18"/>
                <w:szCs w:val="18"/>
              </w:rPr>
              <w:t>Hellesdon</w:t>
            </w:r>
            <w:proofErr w:type="spellEnd"/>
            <w:r w:rsidRPr="00FD343C">
              <w:rPr>
                <w:rFonts w:ascii="Arial" w:hAnsi="Arial" w:cs="Arial"/>
                <w:bCs/>
                <w:sz w:val="18"/>
                <w:szCs w:val="18"/>
              </w:rPr>
              <w:t xml:space="preserve"> Parish Council and was Chair</w:t>
            </w:r>
            <w:r w:rsidR="00A421DC" w:rsidRPr="00FD343C">
              <w:rPr>
                <w:rFonts w:ascii="Arial" w:hAnsi="Arial" w:cs="Arial"/>
                <w:bCs/>
                <w:sz w:val="18"/>
                <w:szCs w:val="18"/>
              </w:rPr>
              <w:t xml:space="preserve"> for 4 years</w:t>
            </w:r>
            <w:r w:rsidRPr="00FD343C">
              <w:rPr>
                <w:rFonts w:ascii="Arial" w:hAnsi="Arial" w:cs="Arial"/>
                <w:bCs/>
                <w:sz w:val="18"/>
                <w:szCs w:val="18"/>
              </w:rPr>
              <w:t xml:space="preserve"> until being elected to BDC in 2019.  She has no Parish Council commitments at the moment so is happy to help out.  </w:t>
            </w:r>
            <w:r w:rsidR="00A421DC" w:rsidRPr="00FD343C">
              <w:rPr>
                <w:rFonts w:ascii="Arial" w:hAnsi="Arial" w:cs="Arial"/>
                <w:bCs/>
                <w:sz w:val="18"/>
                <w:szCs w:val="18"/>
              </w:rPr>
              <w:t xml:space="preserve">She is looking into, and will help out with, the Ward grant applications/ submissions for the last year. </w:t>
            </w:r>
            <w:r w:rsidRPr="00FD343C">
              <w:rPr>
                <w:rFonts w:ascii="Arial" w:hAnsi="Arial" w:cs="Arial"/>
                <w:bCs/>
                <w:sz w:val="18"/>
                <w:szCs w:val="18"/>
              </w:rPr>
              <w:t>She is the BDC member champion for the older person.</w:t>
            </w:r>
          </w:p>
          <w:p w:rsidR="00F75E26" w:rsidRPr="00FD343C" w:rsidRDefault="00E60242" w:rsidP="00072FD9">
            <w:pPr>
              <w:pStyle w:val="NormalWeb"/>
              <w:spacing w:before="0" w:beforeAutospacing="0" w:after="0" w:afterAutospacing="0"/>
              <w:rPr>
                <w:rFonts w:ascii="Arial" w:hAnsi="Arial" w:cs="Arial"/>
                <w:color w:val="000000"/>
                <w:sz w:val="18"/>
                <w:szCs w:val="27"/>
              </w:rPr>
            </w:pPr>
            <w:r w:rsidRPr="00FD343C">
              <w:rPr>
                <w:rFonts w:ascii="Arial" w:hAnsi="Arial" w:cs="Arial"/>
                <w:bCs/>
                <w:sz w:val="18"/>
                <w:szCs w:val="18"/>
              </w:rPr>
              <w:t xml:space="preserve">Cllr </w:t>
            </w:r>
            <w:r w:rsidR="003B6B6C" w:rsidRPr="00FD343C">
              <w:rPr>
                <w:rFonts w:ascii="Arial" w:hAnsi="Arial" w:cs="Arial"/>
                <w:bCs/>
                <w:sz w:val="18"/>
                <w:szCs w:val="18"/>
              </w:rPr>
              <w:t xml:space="preserve">Nurden </w:t>
            </w:r>
            <w:r w:rsidR="00F75E26" w:rsidRPr="00FD343C">
              <w:rPr>
                <w:rFonts w:ascii="Arial" w:hAnsi="Arial" w:cs="Arial"/>
                <w:bCs/>
                <w:sz w:val="18"/>
                <w:szCs w:val="18"/>
              </w:rPr>
              <w:t>gave a</w:t>
            </w:r>
            <w:r w:rsidR="003B6B6C" w:rsidRPr="00FD343C">
              <w:rPr>
                <w:rFonts w:ascii="Arial" w:hAnsi="Arial" w:cs="Arial"/>
                <w:bCs/>
                <w:sz w:val="18"/>
                <w:szCs w:val="18"/>
              </w:rPr>
              <w:t xml:space="preserve"> report </w:t>
            </w:r>
            <w:r w:rsidR="00F75E26" w:rsidRPr="00FD343C">
              <w:rPr>
                <w:rFonts w:ascii="Arial" w:hAnsi="Arial" w:cs="Arial"/>
                <w:bCs/>
                <w:sz w:val="18"/>
                <w:szCs w:val="18"/>
              </w:rPr>
              <w:t xml:space="preserve">from </w:t>
            </w:r>
            <w:r w:rsidR="00072FD9" w:rsidRPr="00FD343C">
              <w:rPr>
                <w:rFonts w:ascii="Arial" w:hAnsi="Arial" w:cs="Arial"/>
                <w:color w:val="000000"/>
                <w:sz w:val="18"/>
                <w:szCs w:val="27"/>
              </w:rPr>
              <w:t>Broadland DC</w:t>
            </w:r>
            <w:r w:rsidR="00F75E26" w:rsidRPr="00FD343C">
              <w:rPr>
                <w:rFonts w:ascii="Arial" w:hAnsi="Arial" w:cs="Arial"/>
                <w:color w:val="000000"/>
                <w:sz w:val="18"/>
                <w:szCs w:val="27"/>
              </w:rPr>
              <w:t>:</w:t>
            </w:r>
            <w:r w:rsidR="00072FD9" w:rsidRPr="00FD343C">
              <w:rPr>
                <w:rFonts w:ascii="Arial" w:hAnsi="Arial" w:cs="Arial"/>
                <w:color w:val="000000"/>
                <w:sz w:val="18"/>
                <w:szCs w:val="27"/>
              </w:rPr>
              <w:t xml:space="preserve"> </w:t>
            </w:r>
          </w:p>
          <w:p w:rsidR="00A421DC" w:rsidRPr="00FD343C" w:rsidRDefault="0043609F" w:rsidP="00A421DC">
            <w:pPr>
              <w:pStyle w:val="NormalWeb"/>
              <w:spacing w:before="0" w:beforeAutospacing="0" w:after="120" w:afterAutospacing="0"/>
              <w:rPr>
                <w:rFonts w:ascii="Arial" w:hAnsi="Arial" w:cs="Arial"/>
                <w:color w:val="000000"/>
                <w:sz w:val="18"/>
                <w:szCs w:val="27"/>
              </w:rPr>
            </w:pPr>
            <w:r w:rsidRPr="00FD343C">
              <w:rPr>
                <w:rFonts w:ascii="Arial" w:hAnsi="Arial" w:cs="Arial"/>
                <w:color w:val="000000"/>
                <w:sz w:val="18"/>
                <w:szCs w:val="27"/>
              </w:rPr>
              <w:t xml:space="preserve">A </w:t>
            </w:r>
            <w:r w:rsidR="00A421DC" w:rsidRPr="00FD343C">
              <w:rPr>
                <w:rFonts w:ascii="Arial" w:hAnsi="Arial" w:cs="Arial"/>
                <w:color w:val="000000"/>
                <w:sz w:val="18"/>
                <w:szCs w:val="27"/>
              </w:rPr>
              <w:t>4</w:t>
            </w:r>
            <w:r w:rsidR="00A421DC" w:rsidRPr="00FD343C">
              <w:rPr>
                <w:rFonts w:ascii="Arial" w:hAnsi="Arial" w:cs="Arial"/>
                <w:color w:val="000000"/>
                <w:sz w:val="18"/>
                <w:szCs w:val="27"/>
                <w:vertAlign w:val="superscript"/>
              </w:rPr>
              <w:t>th</w:t>
            </w:r>
            <w:r w:rsidR="00A421DC" w:rsidRPr="00FD343C">
              <w:rPr>
                <w:rFonts w:ascii="Arial" w:hAnsi="Arial" w:cs="Arial"/>
                <w:color w:val="000000"/>
                <w:sz w:val="18"/>
                <w:szCs w:val="27"/>
              </w:rPr>
              <w:t xml:space="preserve"> virtual Council meeting</w:t>
            </w:r>
            <w:r w:rsidRPr="00FD343C">
              <w:rPr>
                <w:rFonts w:ascii="Arial" w:hAnsi="Arial" w:cs="Arial"/>
                <w:color w:val="000000"/>
                <w:sz w:val="18"/>
                <w:szCs w:val="27"/>
              </w:rPr>
              <w:t xml:space="preserve"> was held on the 24</w:t>
            </w:r>
            <w:r w:rsidRPr="00FD343C">
              <w:rPr>
                <w:rFonts w:ascii="Arial" w:hAnsi="Arial" w:cs="Arial"/>
                <w:color w:val="000000"/>
                <w:sz w:val="18"/>
                <w:szCs w:val="27"/>
                <w:vertAlign w:val="superscript"/>
              </w:rPr>
              <w:t>th</w:t>
            </w:r>
            <w:r w:rsidRPr="00FD343C">
              <w:rPr>
                <w:rFonts w:ascii="Arial" w:hAnsi="Arial" w:cs="Arial"/>
                <w:color w:val="000000"/>
                <w:sz w:val="18"/>
                <w:szCs w:val="27"/>
              </w:rPr>
              <w:t xml:space="preserve"> September. It was</w:t>
            </w:r>
            <w:r w:rsidR="00A421DC" w:rsidRPr="00FD343C">
              <w:rPr>
                <w:rFonts w:ascii="Arial" w:hAnsi="Arial" w:cs="Arial"/>
                <w:color w:val="000000"/>
                <w:sz w:val="18"/>
                <w:szCs w:val="27"/>
              </w:rPr>
              <w:t xml:space="preserve"> live</w:t>
            </w:r>
            <w:r w:rsidRPr="00FD343C">
              <w:rPr>
                <w:rFonts w:ascii="Arial" w:hAnsi="Arial" w:cs="Arial"/>
                <w:color w:val="000000"/>
                <w:sz w:val="18"/>
                <w:szCs w:val="27"/>
              </w:rPr>
              <w:t xml:space="preserve"> streamed on </w:t>
            </w:r>
            <w:proofErr w:type="spellStart"/>
            <w:r w:rsidRPr="00FD343C">
              <w:rPr>
                <w:rFonts w:ascii="Arial" w:hAnsi="Arial" w:cs="Arial"/>
                <w:color w:val="000000"/>
                <w:sz w:val="18"/>
                <w:szCs w:val="27"/>
              </w:rPr>
              <w:t>Youtube</w:t>
            </w:r>
            <w:proofErr w:type="spellEnd"/>
            <w:r w:rsidR="00A421DC" w:rsidRPr="00FD343C">
              <w:rPr>
                <w:rFonts w:ascii="Arial" w:hAnsi="Arial" w:cs="Arial"/>
                <w:color w:val="000000"/>
                <w:sz w:val="18"/>
                <w:szCs w:val="27"/>
              </w:rPr>
              <w:t xml:space="preserve"> an</w:t>
            </w:r>
            <w:r w:rsidRPr="00FD343C">
              <w:rPr>
                <w:rFonts w:ascii="Arial" w:hAnsi="Arial" w:cs="Arial"/>
                <w:color w:val="000000"/>
                <w:sz w:val="18"/>
                <w:szCs w:val="27"/>
              </w:rPr>
              <w:t>d can</w:t>
            </w:r>
            <w:r w:rsidR="00A421DC" w:rsidRPr="00FD343C">
              <w:rPr>
                <w:rFonts w:ascii="Arial" w:hAnsi="Arial" w:cs="Arial"/>
                <w:color w:val="000000"/>
                <w:sz w:val="18"/>
                <w:szCs w:val="27"/>
              </w:rPr>
              <w:t xml:space="preserve"> be viewed there if anyone missed it. </w:t>
            </w:r>
            <w:r w:rsidRPr="00FD343C">
              <w:rPr>
                <w:rFonts w:ascii="Arial" w:hAnsi="Arial" w:cs="Arial"/>
                <w:color w:val="000000"/>
                <w:sz w:val="18"/>
                <w:szCs w:val="27"/>
              </w:rPr>
              <w:t xml:space="preserve">The </w:t>
            </w:r>
            <w:r w:rsidR="00A421DC" w:rsidRPr="00FD343C">
              <w:rPr>
                <w:rFonts w:ascii="Arial" w:hAnsi="Arial" w:cs="Arial"/>
                <w:color w:val="000000"/>
                <w:sz w:val="18"/>
                <w:szCs w:val="27"/>
              </w:rPr>
              <w:t>Place</w:t>
            </w:r>
            <w:r w:rsidRPr="00FD343C">
              <w:rPr>
                <w:rFonts w:ascii="Arial" w:hAnsi="Arial" w:cs="Arial"/>
                <w:color w:val="000000"/>
                <w:sz w:val="18"/>
                <w:szCs w:val="27"/>
              </w:rPr>
              <w:t xml:space="preserve"> S</w:t>
            </w:r>
            <w:r w:rsidR="00A421DC" w:rsidRPr="00FD343C">
              <w:rPr>
                <w:rFonts w:ascii="Arial" w:hAnsi="Arial" w:cs="Arial"/>
                <w:color w:val="000000"/>
                <w:sz w:val="18"/>
                <w:szCs w:val="27"/>
              </w:rPr>
              <w:t xml:space="preserve">haping </w:t>
            </w:r>
            <w:r w:rsidRPr="00FD343C">
              <w:rPr>
                <w:rFonts w:ascii="Arial" w:hAnsi="Arial" w:cs="Arial"/>
                <w:color w:val="000000"/>
                <w:sz w:val="18"/>
                <w:szCs w:val="27"/>
              </w:rPr>
              <w:t xml:space="preserve">Panel </w:t>
            </w:r>
            <w:r w:rsidR="00A421DC" w:rsidRPr="00FD343C">
              <w:rPr>
                <w:rFonts w:ascii="Arial" w:hAnsi="Arial" w:cs="Arial"/>
                <w:color w:val="000000"/>
                <w:sz w:val="18"/>
                <w:szCs w:val="27"/>
              </w:rPr>
              <w:t>paperwork is on the website</w:t>
            </w:r>
            <w:r w:rsidRPr="00FD343C">
              <w:rPr>
                <w:rFonts w:ascii="Arial" w:hAnsi="Arial" w:cs="Arial"/>
                <w:color w:val="000000"/>
                <w:sz w:val="18"/>
                <w:szCs w:val="27"/>
              </w:rPr>
              <w:t>, including comments on the changes to the planning system</w:t>
            </w:r>
            <w:r w:rsidR="00A421DC" w:rsidRPr="00FD343C">
              <w:rPr>
                <w:rFonts w:ascii="Arial" w:hAnsi="Arial" w:cs="Arial"/>
                <w:color w:val="000000"/>
                <w:sz w:val="18"/>
                <w:szCs w:val="27"/>
              </w:rPr>
              <w:t xml:space="preserve">. </w:t>
            </w:r>
            <w:r w:rsidRPr="00FD343C">
              <w:rPr>
                <w:rFonts w:ascii="Arial" w:hAnsi="Arial" w:cs="Arial"/>
                <w:color w:val="000000"/>
                <w:sz w:val="18"/>
                <w:szCs w:val="27"/>
              </w:rPr>
              <w:t xml:space="preserve">The </w:t>
            </w:r>
            <w:r w:rsidR="00A421DC" w:rsidRPr="00FD343C">
              <w:rPr>
                <w:rFonts w:ascii="Arial" w:hAnsi="Arial" w:cs="Arial"/>
                <w:color w:val="000000"/>
                <w:sz w:val="18"/>
                <w:szCs w:val="27"/>
              </w:rPr>
              <w:t xml:space="preserve">Overview and Scrutiny </w:t>
            </w:r>
            <w:r w:rsidRPr="00FD343C">
              <w:rPr>
                <w:rFonts w:ascii="Arial" w:hAnsi="Arial" w:cs="Arial"/>
                <w:color w:val="000000"/>
                <w:sz w:val="18"/>
                <w:szCs w:val="27"/>
              </w:rPr>
              <w:t xml:space="preserve">Committee also looked at the comments, and it can </w:t>
            </w:r>
            <w:r w:rsidR="00A421DC" w:rsidRPr="00FD343C">
              <w:rPr>
                <w:rFonts w:ascii="Arial" w:hAnsi="Arial" w:cs="Arial"/>
                <w:color w:val="000000"/>
                <w:sz w:val="18"/>
                <w:szCs w:val="27"/>
              </w:rPr>
              <w:t>also</w:t>
            </w:r>
            <w:r w:rsidRPr="00FD343C">
              <w:rPr>
                <w:rFonts w:ascii="Arial" w:hAnsi="Arial" w:cs="Arial"/>
                <w:color w:val="000000"/>
                <w:sz w:val="18"/>
                <w:szCs w:val="27"/>
              </w:rPr>
              <w:t xml:space="preserve"> be viewed</w:t>
            </w:r>
            <w:r w:rsidR="00A421DC" w:rsidRPr="00FD343C">
              <w:rPr>
                <w:rFonts w:ascii="Arial" w:hAnsi="Arial" w:cs="Arial"/>
                <w:color w:val="000000"/>
                <w:sz w:val="18"/>
                <w:szCs w:val="27"/>
              </w:rPr>
              <w:t xml:space="preserve"> on </w:t>
            </w:r>
            <w:proofErr w:type="spellStart"/>
            <w:r w:rsidR="00A421DC" w:rsidRPr="00FD343C">
              <w:rPr>
                <w:rFonts w:ascii="Arial" w:hAnsi="Arial" w:cs="Arial"/>
                <w:color w:val="000000"/>
                <w:sz w:val="18"/>
                <w:szCs w:val="27"/>
              </w:rPr>
              <w:t>Youtube</w:t>
            </w:r>
            <w:proofErr w:type="spellEnd"/>
            <w:r w:rsidR="00A421DC" w:rsidRPr="00FD343C">
              <w:rPr>
                <w:rFonts w:ascii="Arial" w:hAnsi="Arial" w:cs="Arial"/>
                <w:color w:val="000000"/>
                <w:sz w:val="18"/>
                <w:szCs w:val="27"/>
              </w:rPr>
              <w:t xml:space="preserve">. </w:t>
            </w:r>
            <w:r w:rsidRPr="00FD343C">
              <w:rPr>
                <w:rFonts w:ascii="Arial" w:hAnsi="Arial" w:cs="Arial"/>
                <w:color w:val="000000"/>
                <w:sz w:val="18"/>
                <w:szCs w:val="27"/>
              </w:rPr>
              <w:t xml:space="preserve">The </w:t>
            </w:r>
            <w:r w:rsidR="00A421DC" w:rsidRPr="00FD343C">
              <w:rPr>
                <w:rFonts w:ascii="Arial" w:hAnsi="Arial" w:cs="Arial"/>
                <w:color w:val="000000"/>
                <w:sz w:val="18"/>
                <w:szCs w:val="27"/>
              </w:rPr>
              <w:t xml:space="preserve">Waste </w:t>
            </w:r>
            <w:r w:rsidRPr="00FD343C">
              <w:rPr>
                <w:rFonts w:ascii="Arial" w:hAnsi="Arial" w:cs="Arial"/>
                <w:color w:val="000000"/>
                <w:sz w:val="18"/>
                <w:szCs w:val="27"/>
              </w:rPr>
              <w:t>S</w:t>
            </w:r>
            <w:r w:rsidR="00A421DC" w:rsidRPr="00FD343C">
              <w:rPr>
                <w:rFonts w:ascii="Arial" w:hAnsi="Arial" w:cs="Arial"/>
                <w:color w:val="000000"/>
                <w:sz w:val="18"/>
                <w:szCs w:val="27"/>
              </w:rPr>
              <w:t xml:space="preserve">ervices </w:t>
            </w:r>
            <w:r w:rsidRPr="00FD343C">
              <w:rPr>
                <w:rFonts w:ascii="Arial" w:hAnsi="Arial" w:cs="Arial"/>
                <w:color w:val="000000"/>
                <w:sz w:val="18"/>
                <w:szCs w:val="27"/>
              </w:rPr>
              <w:t xml:space="preserve">contract is up for renewal in 2022 and it was agreed that BDC&amp; SNC will receive </w:t>
            </w:r>
            <w:r w:rsidR="00A421DC" w:rsidRPr="00FD343C">
              <w:rPr>
                <w:rFonts w:ascii="Arial" w:hAnsi="Arial" w:cs="Arial"/>
                <w:color w:val="000000"/>
                <w:sz w:val="18"/>
                <w:szCs w:val="27"/>
              </w:rPr>
              <w:t xml:space="preserve">best value through </w:t>
            </w:r>
            <w:r w:rsidRPr="00FD343C">
              <w:rPr>
                <w:rFonts w:ascii="Arial" w:hAnsi="Arial" w:cs="Arial"/>
                <w:color w:val="000000"/>
                <w:sz w:val="18"/>
                <w:szCs w:val="27"/>
              </w:rPr>
              <w:t xml:space="preserve">a </w:t>
            </w:r>
            <w:r w:rsidR="00A421DC" w:rsidRPr="00FD343C">
              <w:rPr>
                <w:rFonts w:ascii="Arial" w:hAnsi="Arial" w:cs="Arial"/>
                <w:color w:val="000000"/>
                <w:sz w:val="18"/>
                <w:szCs w:val="27"/>
              </w:rPr>
              <w:t>competitive tender</w:t>
            </w:r>
            <w:r w:rsidRPr="00FD343C">
              <w:rPr>
                <w:rFonts w:ascii="Arial" w:hAnsi="Arial" w:cs="Arial"/>
                <w:color w:val="000000"/>
                <w:sz w:val="18"/>
                <w:szCs w:val="27"/>
              </w:rPr>
              <w:t xml:space="preserve"> process</w:t>
            </w:r>
            <w:r w:rsidR="00A421DC" w:rsidRPr="00FD343C">
              <w:rPr>
                <w:rFonts w:ascii="Arial" w:hAnsi="Arial" w:cs="Arial"/>
                <w:color w:val="000000"/>
                <w:sz w:val="18"/>
                <w:szCs w:val="27"/>
              </w:rPr>
              <w:t xml:space="preserve">. </w:t>
            </w:r>
            <w:r w:rsidRPr="00FD343C">
              <w:rPr>
                <w:rFonts w:ascii="Arial" w:hAnsi="Arial" w:cs="Arial"/>
                <w:color w:val="000000"/>
                <w:sz w:val="18"/>
                <w:szCs w:val="27"/>
              </w:rPr>
              <w:t>BDC</w:t>
            </w:r>
            <w:r w:rsidR="00BD4B1B" w:rsidRPr="00FD343C">
              <w:rPr>
                <w:rFonts w:ascii="Arial" w:hAnsi="Arial" w:cs="Arial"/>
                <w:color w:val="000000"/>
                <w:sz w:val="18"/>
                <w:szCs w:val="27"/>
              </w:rPr>
              <w:t xml:space="preserve"> is again</w:t>
            </w:r>
            <w:r w:rsidRPr="00FD343C">
              <w:rPr>
                <w:rFonts w:ascii="Arial" w:hAnsi="Arial" w:cs="Arial"/>
                <w:color w:val="000000"/>
                <w:sz w:val="18"/>
                <w:szCs w:val="27"/>
              </w:rPr>
              <w:t xml:space="preserve"> involved in the S</w:t>
            </w:r>
            <w:r w:rsidR="00A421DC" w:rsidRPr="00FD343C">
              <w:rPr>
                <w:rFonts w:ascii="Arial" w:hAnsi="Arial" w:cs="Arial"/>
                <w:color w:val="000000"/>
                <w:sz w:val="18"/>
                <w:szCs w:val="27"/>
              </w:rPr>
              <w:t>olar</w:t>
            </w:r>
            <w:r w:rsidRPr="00FD343C">
              <w:rPr>
                <w:rFonts w:ascii="Arial" w:hAnsi="Arial" w:cs="Arial"/>
                <w:color w:val="000000"/>
                <w:sz w:val="18"/>
                <w:szCs w:val="27"/>
              </w:rPr>
              <w:t xml:space="preserve"> T</w:t>
            </w:r>
            <w:r w:rsidR="00A421DC" w:rsidRPr="00FD343C">
              <w:rPr>
                <w:rFonts w:ascii="Arial" w:hAnsi="Arial" w:cs="Arial"/>
                <w:color w:val="000000"/>
                <w:sz w:val="18"/>
                <w:szCs w:val="27"/>
              </w:rPr>
              <w:t>ogether</w:t>
            </w:r>
            <w:r w:rsidRPr="00FD343C">
              <w:rPr>
                <w:rFonts w:ascii="Arial" w:hAnsi="Arial" w:cs="Arial"/>
                <w:color w:val="000000"/>
                <w:sz w:val="18"/>
                <w:szCs w:val="27"/>
              </w:rPr>
              <w:t xml:space="preserve"> scheme.  </w:t>
            </w:r>
            <w:r w:rsidR="00BD4B1B" w:rsidRPr="00FD343C">
              <w:rPr>
                <w:rFonts w:ascii="Arial" w:hAnsi="Arial" w:cs="Arial"/>
                <w:color w:val="000000"/>
                <w:sz w:val="18"/>
                <w:szCs w:val="27"/>
              </w:rPr>
              <w:t xml:space="preserve">Go to </w:t>
            </w:r>
            <w:hyperlink r:id="rId8" w:history="1">
              <w:r w:rsidR="00BD4B1B" w:rsidRPr="00FD343C">
                <w:rPr>
                  <w:rStyle w:val="Hyperlink"/>
                  <w:rFonts w:ascii="Arial" w:hAnsi="Arial" w:cs="Arial"/>
                  <w:sz w:val="18"/>
                  <w:szCs w:val="27"/>
                </w:rPr>
                <w:t>www.solartogether.co.uk/broadland</w:t>
              </w:r>
            </w:hyperlink>
            <w:r w:rsidR="00BD4B1B" w:rsidRPr="00FD343C">
              <w:rPr>
                <w:rFonts w:ascii="Arial" w:hAnsi="Arial" w:cs="Arial"/>
                <w:color w:val="000000"/>
                <w:sz w:val="18"/>
                <w:szCs w:val="27"/>
              </w:rPr>
              <w:t xml:space="preserve"> </w:t>
            </w:r>
            <w:r w:rsidRPr="00FD343C">
              <w:rPr>
                <w:rFonts w:ascii="Arial" w:hAnsi="Arial" w:cs="Arial"/>
                <w:color w:val="000000"/>
                <w:sz w:val="18"/>
                <w:szCs w:val="27"/>
              </w:rPr>
              <w:t>to register your interest.  Registration closes on the</w:t>
            </w:r>
            <w:r w:rsidR="00A421DC" w:rsidRPr="00FD343C">
              <w:rPr>
                <w:rFonts w:ascii="Arial" w:hAnsi="Arial" w:cs="Arial"/>
                <w:color w:val="000000"/>
                <w:sz w:val="18"/>
                <w:szCs w:val="27"/>
              </w:rPr>
              <w:t xml:space="preserve"> 6</w:t>
            </w:r>
            <w:r w:rsidR="00A421DC" w:rsidRPr="00FD343C">
              <w:rPr>
                <w:rFonts w:ascii="Arial" w:hAnsi="Arial" w:cs="Arial"/>
                <w:color w:val="000000"/>
                <w:sz w:val="18"/>
                <w:szCs w:val="27"/>
                <w:vertAlign w:val="superscript"/>
              </w:rPr>
              <w:t>th</w:t>
            </w:r>
            <w:r w:rsidR="00A421DC" w:rsidRPr="00FD343C">
              <w:rPr>
                <w:rFonts w:ascii="Arial" w:hAnsi="Arial" w:cs="Arial"/>
                <w:color w:val="000000"/>
                <w:sz w:val="18"/>
                <w:szCs w:val="27"/>
              </w:rPr>
              <w:t xml:space="preserve"> October.</w:t>
            </w:r>
          </w:p>
          <w:p w:rsidR="003B6B6C" w:rsidRPr="00FD343C" w:rsidRDefault="00754260" w:rsidP="00754260">
            <w:pPr>
              <w:spacing w:after="120"/>
              <w:jc w:val="both"/>
              <w:rPr>
                <w:rFonts w:cs="Arial"/>
                <w:bCs/>
                <w:sz w:val="18"/>
                <w:szCs w:val="18"/>
              </w:rPr>
            </w:pPr>
            <w:r w:rsidRPr="00FD343C">
              <w:rPr>
                <w:rFonts w:cs="Arial"/>
                <w:bCs/>
                <w:sz w:val="18"/>
                <w:szCs w:val="18"/>
              </w:rPr>
              <w:t>A member of the</w:t>
            </w:r>
            <w:r w:rsidR="00F75E26" w:rsidRPr="00FD343C">
              <w:rPr>
                <w:rFonts w:cs="Arial"/>
                <w:bCs/>
                <w:sz w:val="18"/>
                <w:szCs w:val="18"/>
              </w:rPr>
              <w:t xml:space="preserve"> </w:t>
            </w:r>
            <w:r w:rsidR="00C34889" w:rsidRPr="00FD343C">
              <w:rPr>
                <w:rFonts w:cs="Arial"/>
                <w:bCs/>
                <w:sz w:val="18"/>
                <w:szCs w:val="18"/>
              </w:rPr>
              <w:t xml:space="preserve">public </w:t>
            </w:r>
            <w:r w:rsidRPr="00FD343C">
              <w:rPr>
                <w:rFonts w:cs="Arial"/>
                <w:bCs/>
                <w:sz w:val="18"/>
                <w:szCs w:val="18"/>
              </w:rPr>
              <w:t>informed the meeting that the minutes of the last meeting were not available on the website</w:t>
            </w:r>
            <w:r w:rsidR="00C34889" w:rsidRPr="00FD343C">
              <w:rPr>
                <w:rFonts w:cs="Arial"/>
                <w:bCs/>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FD343C" w:rsidRDefault="00B24147" w:rsidP="006A0DB9">
            <w:pPr>
              <w:tabs>
                <w:tab w:val="left" w:pos="4500"/>
                <w:tab w:val="left" w:pos="5940"/>
              </w:tabs>
              <w:spacing w:before="120" w:after="120"/>
              <w:jc w:val="both"/>
              <w:rPr>
                <w:rFonts w:cs="Arial"/>
                <w:sz w:val="18"/>
                <w:szCs w:val="18"/>
              </w:rPr>
            </w:pPr>
          </w:p>
          <w:p w:rsidR="00AB6218" w:rsidRPr="00FD343C" w:rsidRDefault="00AB6218" w:rsidP="006A0DB9">
            <w:pPr>
              <w:tabs>
                <w:tab w:val="left" w:pos="4500"/>
                <w:tab w:val="left" w:pos="5940"/>
              </w:tabs>
              <w:spacing w:before="120" w:after="120"/>
              <w:jc w:val="both"/>
              <w:rPr>
                <w:rFonts w:cs="Arial"/>
                <w:sz w:val="18"/>
                <w:szCs w:val="18"/>
              </w:rPr>
            </w:pPr>
          </w:p>
          <w:p w:rsidR="00AB6218" w:rsidRPr="00FD343C" w:rsidRDefault="00AB6218" w:rsidP="006A0DB9">
            <w:pPr>
              <w:tabs>
                <w:tab w:val="left" w:pos="4500"/>
                <w:tab w:val="left" w:pos="5940"/>
              </w:tabs>
              <w:spacing w:before="120" w:after="120"/>
              <w:jc w:val="both"/>
              <w:rPr>
                <w:rFonts w:cs="Arial"/>
                <w:sz w:val="18"/>
                <w:szCs w:val="18"/>
              </w:rPr>
            </w:pPr>
          </w:p>
          <w:p w:rsidR="00AB6218" w:rsidRPr="00FD343C" w:rsidRDefault="00AB6218" w:rsidP="006A0DB9">
            <w:pPr>
              <w:tabs>
                <w:tab w:val="left" w:pos="4500"/>
                <w:tab w:val="left" w:pos="5940"/>
              </w:tabs>
              <w:spacing w:before="120" w:after="120"/>
              <w:jc w:val="both"/>
              <w:rPr>
                <w:rFonts w:cs="Arial"/>
                <w:sz w:val="18"/>
                <w:szCs w:val="18"/>
              </w:rPr>
            </w:pPr>
          </w:p>
        </w:tc>
      </w:tr>
      <w:tr w:rsidR="00965A6C" w:rsidRPr="00FD343C"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965A6C" w:rsidRPr="00FD343C" w:rsidRDefault="00965A6C" w:rsidP="00337B61">
            <w:pPr>
              <w:spacing w:before="120"/>
              <w:rPr>
                <w:rFonts w:cs="Arial"/>
                <w:b/>
                <w:sz w:val="18"/>
                <w:szCs w:val="18"/>
              </w:rPr>
            </w:pPr>
            <w:r w:rsidRPr="00FD343C">
              <w:rPr>
                <w:rFonts w:cs="Arial"/>
                <w:b/>
                <w:sz w:val="18"/>
                <w:szCs w:val="18"/>
              </w:rPr>
              <w:lastRenderedPageBreak/>
              <w:t>2020-0</w:t>
            </w:r>
            <w:r w:rsidR="003300C2" w:rsidRPr="00FD343C">
              <w:rPr>
                <w:rFonts w:cs="Arial"/>
                <w:b/>
                <w:sz w:val="18"/>
                <w:szCs w:val="18"/>
              </w:rPr>
              <w:t>1</w:t>
            </w:r>
            <w:r w:rsidR="00337B61" w:rsidRPr="00FD343C">
              <w:rPr>
                <w:rFonts w:cs="Arial"/>
                <w:b/>
                <w:sz w:val="18"/>
                <w:szCs w:val="18"/>
              </w:rPr>
              <w:t>21</w:t>
            </w:r>
          </w:p>
        </w:tc>
        <w:tc>
          <w:tcPr>
            <w:tcW w:w="7835" w:type="dxa"/>
            <w:tcBorders>
              <w:top w:val="single" w:sz="4" w:space="0" w:color="auto"/>
              <w:left w:val="single" w:sz="4" w:space="0" w:color="auto"/>
              <w:bottom w:val="single" w:sz="4" w:space="0" w:color="auto"/>
              <w:right w:val="single" w:sz="4" w:space="0" w:color="auto"/>
            </w:tcBorders>
          </w:tcPr>
          <w:p w:rsidR="00965A6C" w:rsidRPr="00FD343C" w:rsidRDefault="003300C2" w:rsidP="00DC0C7E">
            <w:pPr>
              <w:spacing w:before="120" w:after="120"/>
              <w:rPr>
                <w:rFonts w:cs="Arial"/>
                <w:b/>
                <w:sz w:val="18"/>
                <w:szCs w:val="18"/>
                <w:lang w:val="en-US"/>
              </w:rPr>
            </w:pPr>
            <w:r w:rsidRPr="00FD343C">
              <w:rPr>
                <w:rFonts w:cs="Arial"/>
                <w:b/>
                <w:sz w:val="18"/>
                <w:szCs w:val="18"/>
                <w:lang w:val="en-US"/>
              </w:rPr>
              <w:t>To note</w:t>
            </w:r>
            <w:r w:rsidR="00965A6C" w:rsidRPr="00FD343C">
              <w:rPr>
                <w:rFonts w:cs="Arial"/>
                <w:b/>
                <w:sz w:val="18"/>
                <w:szCs w:val="18"/>
                <w:lang w:val="en-US"/>
              </w:rPr>
              <w:t xml:space="preserve"> </w:t>
            </w:r>
            <w:r w:rsidRPr="00FD343C">
              <w:rPr>
                <w:rFonts w:cs="Arial"/>
                <w:b/>
                <w:sz w:val="18"/>
                <w:szCs w:val="18"/>
                <w:lang w:val="en-US"/>
              </w:rPr>
              <w:t>the</w:t>
            </w:r>
            <w:r w:rsidR="00965A6C" w:rsidRPr="00FD343C">
              <w:rPr>
                <w:rFonts w:cs="Arial"/>
                <w:b/>
                <w:sz w:val="18"/>
                <w:szCs w:val="18"/>
                <w:lang w:val="en-US"/>
              </w:rPr>
              <w:t xml:space="preserve"> casual vacancy</w:t>
            </w:r>
            <w:r w:rsidRPr="00FD343C">
              <w:rPr>
                <w:rFonts w:cs="Arial"/>
                <w:b/>
                <w:sz w:val="18"/>
                <w:szCs w:val="18"/>
                <w:lang w:val="en-US"/>
              </w:rPr>
              <w:t xml:space="preserve"> for the Council</w:t>
            </w:r>
          </w:p>
          <w:p w:rsidR="00965A6C" w:rsidRPr="00FD343C" w:rsidRDefault="003300C2" w:rsidP="00965A6C">
            <w:pPr>
              <w:spacing w:before="120" w:after="120"/>
              <w:rPr>
                <w:rFonts w:cs="Arial"/>
                <w:sz w:val="18"/>
                <w:szCs w:val="18"/>
                <w:lang w:val="en-US"/>
              </w:rPr>
            </w:pPr>
            <w:r w:rsidRPr="00FD343C">
              <w:rPr>
                <w:rFonts w:cs="Arial"/>
                <w:sz w:val="18"/>
                <w:szCs w:val="18"/>
                <w:lang w:val="en-US"/>
              </w:rPr>
              <w:t>Following the absence from all Council and Committee meetings since February 2020, with no apologies received, a letter was sent, recorded deliver</w:t>
            </w:r>
            <w:r w:rsidR="00652B07" w:rsidRPr="00FD343C">
              <w:rPr>
                <w:rFonts w:cs="Arial"/>
                <w:sz w:val="18"/>
                <w:szCs w:val="18"/>
                <w:lang w:val="en-US"/>
              </w:rPr>
              <w:t>y,</w:t>
            </w:r>
            <w:r w:rsidRPr="00FD343C">
              <w:rPr>
                <w:rFonts w:cs="Arial"/>
                <w:sz w:val="18"/>
                <w:szCs w:val="18"/>
                <w:lang w:val="en-US"/>
              </w:rPr>
              <w:t xml:space="preserve"> to Cllr Thorpe to ask him if he wished to continue as a Parish Councillor.  No response was received so unfortunately </w:t>
            </w:r>
            <w:r w:rsidR="00652B07" w:rsidRPr="00FD343C">
              <w:rPr>
                <w:rFonts w:cs="Arial"/>
                <w:sz w:val="18"/>
                <w:szCs w:val="18"/>
                <w:lang w:val="en-US"/>
              </w:rPr>
              <w:t>the legal position is that he can no longer continue as a Parish Councillor.  Notification of the vacancy has been sent to Broadland and from the 7</w:t>
            </w:r>
            <w:r w:rsidR="00652B07" w:rsidRPr="00FD343C">
              <w:rPr>
                <w:rFonts w:cs="Arial"/>
                <w:sz w:val="18"/>
                <w:szCs w:val="18"/>
                <w:vertAlign w:val="superscript"/>
                <w:lang w:val="en-US"/>
              </w:rPr>
              <w:t>th</w:t>
            </w:r>
            <w:r w:rsidR="00652B07" w:rsidRPr="00FD343C">
              <w:rPr>
                <w:rFonts w:cs="Arial"/>
                <w:sz w:val="18"/>
                <w:szCs w:val="18"/>
                <w:lang w:val="en-US"/>
              </w:rPr>
              <w:t xml:space="preserve"> October, if no election is called, it can be advertised by the Council.</w:t>
            </w:r>
          </w:p>
        </w:tc>
        <w:tc>
          <w:tcPr>
            <w:tcW w:w="1281" w:type="dxa"/>
            <w:tcBorders>
              <w:top w:val="single" w:sz="4" w:space="0" w:color="auto"/>
              <w:left w:val="single" w:sz="4" w:space="0" w:color="auto"/>
              <w:bottom w:val="single" w:sz="4" w:space="0" w:color="auto"/>
              <w:right w:val="single" w:sz="4" w:space="0" w:color="auto"/>
            </w:tcBorders>
            <w:vAlign w:val="center"/>
          </w:tcPr>
          <w:p w:rsidR="00965A6C" w:rsidRPr="00FD343C" w:rsidRDefault="00965A6C" w:rsidP="00F64561">
            <w:pPr>
              <w:tabs>
                <w:tab w:val="left" w:pos="4500"/>
                <w:tab w:val="left" w:pos="5940"/>
              </w:tabs>
              <w:spacing w:before="120" w:after="120"/>
              <w:jc w:val="both"/>
              <w:rPr>
                <w:rFonts w:cs="Arial"/>
                <w:sz w:val="18"/>
                <w:szCs w:val="18"/>
              </w:rPr>
            </w:pPr>
          </w:p>
        </w:tc>
      </w:tr>
      <w:tr w:rsidR="00652B07" w:rsidRPr="00FD343C"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652B07" w:rsidRPr="00FD343C" w:rsidRDefault="00652B07" w:rsidP="00FB0B17">
            <w:pPr>
              <w:spacing w:before="120"/>
              <w:rPr>
                <w:rFonts w:cs="Arial"/>
                <w:b/>
                <w:sz w:val="18"/>
                <w:szCs w:val="18"/>
              </w:rPr>
            </w:pPr>
            <w:r w:rsidRPr="00FD343C">
              <w:rPr>
                <w:rFonts w:cs="Arial"/>
                <w:b/>
                <w:sz w:val="18"/>
                <w:szCs w:val="18"/>
              </w:rPr>
              <w:t>2020-01</w:t>
            </w:r>
            <w:r w:rsidR="00337B61" w:rsidRPr="00FD343C">
              <w:rPr>
                <w:rFonts w:cs="Arial"/>
                <w:b/>
                <w:sz w:val="18"/>
                <w:szCs w:val="18"/>
              </w:rPr>
              <w:t>22</w:t>
            </w:r>
          </w:p>
        </w:tc>
        <w:tc>
          <w:tcPr>
            <w:tcW w:w="7835" w:type="dxa"/>
            <w:tcBorders>
              <w:top w:val="single" w:sz="4" w:space="0" w:color="auto"/>
              <w:left w:val="single" w:sz="4" w:space="0" w:color="auto"/>
              <w:bottom w:val="single" w:sz="4" w:space="0" w:color="auto"/>
              <w:right w:val="single" w:sz="4" w:space="0" w:color="auto"/>
            </w:tcBorders>
          </w:tcPr>
          <w:p w:rsidR="00652B07" w:rsidRPr="00FD343C" w:rsidRDefault="00652B07" w:rsidP="00DC0C7E">
            <w:pPr>
              <w:spacing w:before="120" w:after="120"/>
              <w:rPr>
                <w:rFonts w:cs="Arial"/>
                <w:b/>
                <w:sz w:val="18"/>
                <w:szCs w:val="18"/>
                <w:lang w:val="en-US"/>
              </w:rPr>
            </w:pPr>
            <w:r w:rsidRPr="00FD343C">
              <w:rPr>
                <w:rFonts w:cs="Arial"/>
                <w:b/>
                <w:sz w:val="18"/>
                <w:szCs w:val="18"/>
                <w:lang w:val="en-US"/>
              </w:rPr>
              <w:t>Committee Membership</w:t>
            </w:r>
          </w:p>
          <w:p w:rsidR="00652B07" w:rsidRPr="00FD343C" w:rsidRDefault="007D5835" w:rsidP="007D5835">
            <w:pPr>
              <w:spacing w:before="120" w:after="120"/>
              <w:rPr>
                <w:rFonts w:cs="Arial"/>
                <w:sz w:val="18"/>
                <w:szCs w:val="18"/>
                <w:lang w:val="en-US"/>
              </w:rPr>
            </w:pPr>
            <w:r w:rsidRPr="00FD343C">
              <w:rPr>
                <w:rFonts w:cs="Arial"/>
                <w:sz w:val="18"/>
                <w:szCs w:val="18"/>
                <w:lang w:val="en-US"/>
              </w:rPr>
              <w:t xml:space="preserve">Cllr Bonham was unanimously </w:t>
            </w:r>
            <w:r w:rsidRPr="00FD343C">
              <w:rPr>
                <w:rFonts w:cs="Arial"/>
                <w:b/>
                <w:sz w:val="18"/>
                <w:szCs w:val="18"/>
                <w:lang w:val="en-US"/>
              </w:rPr>
              <w:t>approved</w:t>
            </w:r>
            <w:r w:rsidRPr="00FD343C">
              <w:rPr>
                <w:rFonts w:cs="Arial"/>
                <w:sz w:val="18"/>
                <w:szCs w:val="18"/>
                <w:lang w:val="en-US"/>
              </w:rPr>
              <w:t xml:space="preserve"> as the Parish Council nominated Trustee on the Memorial Hall Committee.</w:t>
            </w:r>
          </w:p>
          <w:p w:rsidR="007D5835" w:rsidRPr="00FD343C" w:rsidRDefault="007D5835" w:rsidP="007D5835">
            <w:pPr>
              <w:spacing w:before="120" w:after="120"/>
              <w:rPr>
                <w:rFonts w:cs="Arial"/>
                <w:sz w:val="18"/>
                <w:szCs w:val="18"/>
                <w:lang w:val="en-US"/>
              </w:rPr>
            </w:pPr>
            <w:r w:rsidRPr="00FD343C">
              <w:rPr>
                <w:rFonts w:cs="Arial"/>
                <w:sz w:val="18"/>
                <w:szCs w:val="18"/>
                <w:lang w:val="en-US"/>
              </w:rPr>
              <w:t xml:space="preserve">Cllr Savory was unanimously </w:t>
            </w:r>
            <w:r w:rsidRPr="00FD343C">
              <w:rPr>
                <w:rFonts w:cs="Arial"/>
                <w:b/>
                <w:sz w:val="18"/>
                <w:szCs w:val="18"/>
                <w:lang w:val="en-US"/>
              </w:rPr>
              <w:t>approved</w:t>
            </w:r>
            <w:r w:rsidRPr="00FD343C">
              <w:rPr>
                <w:rFonts w:cs="Arial"/>
                <w:sz w:val="18"/>
                <w:szCs w:val="18"/>
                <w:lang w:val="en-US"/>
              </w:rPr>
              <w:t xml:space="preserve"> as the new member of the Land Management Committee.</w:t>
            </w:r>
          </w:p>
        </w:tc>
        <w:tc>
          <w:tcPr>
            <w:tcW w:w="1281" w:type="dxa"/>
            <w:tcBorders>
              <w:top w:val="single" w:sz="4" w:space="0" w:color="auto"/>
              <w:left w:val="single" w:sz="4" w:space="0" w:color="auto"/>
              <w:bottom w:val="single" w:sz="4" w:space="0" w:color="auto"/>
              <w:right w:val="single" w:sz="4" w:space="0" w:color="auto"/>
            </w:tcBorders>
            <w:vAlign w:val="center"/>
          </w:tcPr>
          <w:p w:rsidR="00652B07" w:rsidRPr="00FD343C" w:rsidRDefault="00652B07" w:rsidP="00F64561">
            <w:pPr>
              <w:tabs>
                <w:tab w:val="left" w:pos="4500"/>
                <w:tab w:val="left" w:pos="5940"/>
              </w:tabs>
              <w:spacing w:before="120" w:after="120"/>
              <w:jc w:val="both"/>
              <w:rPr>
                <w:rFonts w:cs="Arial"/>
                <w:sz w:val="18"/>
                <w:szCs w:val="18"/>
              </w:rPr>
            </w:pPr>
          </w:p>
        </w:tc>
      </w:tr>
      <w:tr w:rsidR="00B24147" w:rsidRPr="00FD343C"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FD343C" w:rsidRDefault="00791DBA" w:rsidP="00AA40A4">
            <w:pPr>
              <w:spacing w:before="120"/>
              <w:rPr>
                <w:rFonts w:cs="Arial"/>
                <w:sz w:val="18"/>
                <w:szCs w:val="18"/>
              </w:rPr>
            </w:pPr>
            <w:r w:rsidRPr="00FD343C">
              <w:rPr>
                <w:rFonts w:cs="Arial"/>
                <w:b/>
                <w:sz w:val="18"/>
                <w:szCs w:val="18"/>
              </w:rPr>
              <w:t>2020</w:t>
            </w:r>
            <w:r w:rsidR="00B24147" w:rsidRPr="00FD343C">
              <w:rPr>
                <w:rFonts w:cs="Arial"/>
                <w:b/>
                <w:sz w:val="18"/>
                <w:szCs w:val="18"/>
              </w:rPr>
              <w:t>-0</w:t>
            </w:r>
            <w:r w:rsidR="00AA40A4" w:rsidRPr="00FD343C">
              <w:rPr>
                <w:rFonts w:cs="Arial"/>
                <w:b/>
                <w:sz w:val="18"/>
                <w:szCs w:val="18"/>
              </w:rPr>
              <w:t>1</w:t>
            </w:r>
            <w:r w:rsidR="00337B61" w:rsidRPr="00FD343C">
              <w:rPr>
                <w:rFonts w:cs="Arial"/>
                <w:b/>
                <w:sz w:val="18"/>
                <w:szCs w:val="18"/>
              </w:rPr>
              <w:t>23</w:t>
            </w:r>
          </w:p>
        </w:tc>
        <w:tc>
          <w:tcPr>
            <w:tcW w:w="7835" w:type="dxa"/>
            <w:tcBorders>
              <w:top w:val="single" w:sz="4" w:space="0" w:color="auto"/>
              <w:left w:val="single" w:sz="4" w:space="0" w:color="auto"/>
              <w:bottom w:val="single" w:sz="4" w:space="0" w:color="auto"/>
              <w:right w:val="single" w:sz="4" w:space="0" w:color="auto"/>
            </w:tcBorders>
          </w:tcPr>
          <w:p w:rsidR="00B24147" w:rsidRPr="00FD343C" w:rsidRDefault="00B24147" w:rsidP="00DC0C7E">
            <w:pPr>
              <w:spacing w:before="120" w:after="120"/>
              <w:rPr>
                <w:rFonts w:cs="Arial"/>
                <w:b/>
                <w:sz w:val="18"/>
                <w:szCs w:val="18"/>
                <w:lang w:val="en-US"/>
              </w:rPr>
            </w:pPr>
            <w:r w:rsidRPr="00FD343C">
              <w:rPr>
                <w:rFonts w:cs="Arial"/>
                <w:b/>
                <w:sz w:val="18"/>
                <w:szCs w:val="18"/>
                <w:lang w:val="en-US"/>
              </w:rPr>
              <w:t>Chairman’s Report</w:t>
            </w:r>
            <w:r w:rsidR="00582E39" w:rsidRPr="00FD343C">
              <w:rPr>
                <w:rFonts w:cs="Arial"/>
                <w:b/>
                <w:sz w:val="18"/>
                <w:szCs w:val="18"/>
                <w:lang w:val="en-US"/>
              </w:rPr>
              <w:t xml:space="preserve"> given by Cllr Wi</w:t>
            </w:r>
            <w:r w:rsidR="0010755B" w:rsidRPr="00FD343C">
              <w:rPr>
                <w:rFonts w:cs="Arial"/>
                <w:b/>
                <w:sz w:val="18"/>
                <w:szCs w:val="18"/>
                <w:lang w:val="en-US"/>
              </w:rPr>
              <w:t>l</w:t>
            </w:r>
            <w:r w:rsidR="00582E39" w:rsidRPr="00FD343C">
              <w:rPr>
                <w:rFonts w:cs="Arial"/>
                <w:b/>
                <w:sz w:val="18"/>
                <w:szCs w:val="18"/>
                <w:lang w:val="en-US"/>
              </w:rPr>
              <w:t>kins</w:t>
            </w:r>
          </w:p>
          <w:p w:rsidR="00AA40A4" w:rsidRPr="00FD343C" w:rsidRDefault="00AA40A4" w:rsidP="00AA40A4">
            <w:pPr>
              <w:pStyle w:val="xmsonormal"/>
              <w:shd w:val="clear" w:color="auto" w:fill="FFFFFF"/>
              <w:spacing w:before="0" w:beforeAutospacing="0" w:after="120" w:afterAutospacing="0"/>
              <w:textAlignment w:val="baseline"/>
              <w:rPr>
                <w:rFonts w:ascii="Arial" w:hAnsi="Arial" w:cs="Arial"/>
                <w:color w:val="201F1E"/>
                <w:sz w:val="18"/>
                <w:szCs w:val="22"/>
              </w:rPr>
            </w:pPr>
            <w:r w:rsidRPr="00FD343C">
              <w:rPr>
                <w:rFonts w:ascii="Arial" w:hAnsi="Arial" w:cs="Arial"/>
                <w:color w:val="201F1E"/>
                <w:sz w:val="18"/>
                <w:szCs w:val="22"/>
              </w:rPr>
              <w:t>Tomorrow sees the start of the Planning Inquiry into the appeal by QL to develop Land East of the Memorial Hall so we will soon know the outcome of the appeal to enable us and our community move forward. As you know, we have submitted our objections and representations to this development and will give evidence to the Inquiry but ultimately the Planning inspector will make her decision based on all of the issues under discussion. We are hoping that the appeal will be dismissed.</w:t>
            </w:r>
          </w:p>
          <w:p w:rsidR="00AA40A4" w:rsidRPr="00FD343C" w:rsidRDefault="00AA40A4" w:rsidP="00AA40A4">
            <w:pPr>
              <w:pStyle w:val="xmsonormal"/>
              <w:shd w:val="clear" w:color="auto" w:fill="FFFFFF"/>
              <w:spacing w:before="0" w:beforeAutospacing="0" w:after="120" w:afterAutospacing="0"/>
              <w:textAlignment w:val="baseline"/>
              <w:rPr>
                <w:rFonts w:ascii="Arial" w:hAnsi="Arial" w:cs="Arial"/>
                <w:color w:val="201F1E"/>
                <w:sz w:val="18"/>
                <w:szCs w:val="22"/>
              </w:rPr>
            </w:pPr>
            <w:r w:rsidRPr="00FD343C">
              <w:rPr>
                <w:rFonts w:ascii="Arial" w:hAnsi="Arial" w:cs="Arial"/>
                <w:color w:val="201F1E"/>
                <w:sz w:val="18"/>
                <w:szCs w:val="22"/>
              </w:rPr>
              <w:t> We will also update on the ongoing work in relation to the Sports Hub during the agenda.</w:t>
            </w:r>
          </w:p>
          <w:p w:rsidR="00AA40A4" w:rsidRPr="00FD343C" w:rsidRDefault="00AA40A4" w:rsidP="00AA40A4">
            <w:pPr>
              <w:pStyle w:val="xmsonormal"/>
              <w:shd w:val="clear" w:color="auto" w:fill="FFFFFF"/>
              <w:spacing w:before="0" w:beforeAutospacing="0" w:after="120" w:afterAutospacing="0"/>
              <w:textAlignment w:val="baseline"/>
              <w:rPr>
                <w:rFonts w:ascii="Arial" w:hAnsi="Arial" w:cs="Arial"/>
                <w:color w:val="201F1E"/>
                <w:sz w:val="18"/>
                <w:szCs w:val="22"/>
              </w:rPr>
            </w:pPr>
            <w:r w:rsidRPr="00FD343C">
              <w:rPr>
                <w:rFonts w:ascii="Arial" w:hAnsi="Arial" w:cs="Arial"/>
                <w:color w:val="201F1E"/>
                <w:sz w:val="18"/>
                <w:szCs w:val="22"/>
              </w:rPr>
              <w:t> It was disappointing to hear about recent break ins to sheds and disruption on the Countryside Park allotment site – we are fortunate that this has been a rare occurrence since the allotment site opened and we hope that this remains an exception to the rule.</w:t>
            </w:r>
          </w:p>
          <w:p w:rsidR="00AA40A4" w:rsidRPr="00FD343C" w:rsidRDefault="00AA40A4" w:rsidP="00AA40A4">
            <w:pPr>
              <w:pStyle w:val="xmsonormal"/>
              <w:shd w:val="clear" w:color="auto" w:fill="FFFFFF"/>
              <w:spacing w:before="0" w:beforeAutospacing="0" w:after="120" w:afterAutospacing="0"/>
              <w:textAlignment w:val="baseline"/>
              <w:rPr>
                <w:rFonts w:ascii="Arial" w:hAnsi="Arial" w:cs="Arial"/>
                <w:color w:val="201F1E"/>
                <w:sz w:val="18"/>
                <w:szCs w:val="22"/>
              </w:rPr>
            </w:pPr>
            <w:r w:rsidRPr="00FD343C">
              <w:rPr>
                <w:rFonts w:ascii="Arial" w:hAnsi="Arial" w:cs="Arial"/>
                <w:color w:val="201F1E"/>
                <w:sz w:val="18"/>
                <w:szCs w:val="22"/>
              </w:rPr>
              <w:t xml:space="preserve"> We were anticipating </w:t>
            </w:r>
            <w:proofErr w:type="spellStart"/>
            <w:r w:rsidRPr="00FD343C">
              <w:rPr>
                <w:rFonts w:ascii="Arial" w:hAnsi="Arial" w:cs="Arial"/>
                <w:color w:val="201F1E"/>
                <w:sz w:val="18"/>
                <w:szCs w:val="22"/>
              </w:rPr>
              <w:t>parkrun</w:t>
            </w:r>
            <w:proofErr w:type="spellEnd"/>
            <w:r w:rsidRPr="00FD343C">
              <w:rPr>
                <w:rFonts w:ascii="Arial" w:hAnsi="Arial" w:cs="Arial"/>
                <w:color w:val="201F1E"/>
                <w:sz w:val="18"/>
                <w:szCs w:val="22"/>
              </w:rPr>
              <w:t xml:space="preserve"> starting again in October but in view of the latest Government COVID restrictions this will unfortunately be delayed – this is understandable although disappointing. It is encouraging though to see the Countryside Park continuing to being used for  informal recreation by walkers, runners and dog walkers</w:t>
            </w:r>
          </w:p>
          <w:p w:rsidR="00AA40A4" w:rsidRPr="00FD343C" w:rsidRDefault="00AA40A4" w:rsidP="00AA40A4">
            <w:pPr>
              <w:pStyle w:val="xmsonormal"/>
              <w:shd w:val="clear" w:color="auto" w:fill="FFFFFF"/>
              <w:spacing w:before="0" w:beforeAutospacing="0" w:after="120" w:afterAutospacing="0"/>
              <w:textAlignment w:val="baseline"/>
              <w:rPr>
                <w:rFonts w:ascii="Arial" w:hAnsi="Arial" w:cs="Arial"/>
                <w:color w:val="201F1E"/>
                <w:sz w:val="18"/>
                <w:szCs w:val="22"/>
              </w:rPr>
            </w:pPr>
            <w:r w:rsidRPr="00FD343C">
              <w:rPr>
                <w:rFonts w:ascii="Arial" w:hAnsi="Arial" w:cs="Arial"/>
                <w:color w:val="201F1E"/>
                <w:sz w:val="18"/>
                <w:szCs w:val="22"/>
              </w:rPr>
              <w:t> The latest COVID restrictions are a reminder to us all that the virus remains a threat and even though the figures for positive tests in this area remain low, it highlights the importance to all of us of complying with the restrictions for the benefit of all</w:t>
            </w:r>
          </w:p>
          <w:p w:rsidR="009728B6" w:rsidRPr="00FD343C" w:rsidRDefault="00AA40A4" w:rsidP="00AA40A4">
            <w:pPr>
              <w:pStyle w:val="xmsonormal"/>
              <w:shd w:val="clear" w:color="auto" w:fill="FFFFFF"/>
              <w:spacing w:before="0" w:beforeAutospacing="0" w:after="120" w:afterAutospacing="0"/>
              <w:textAlignment w:val="baseline"/>
              <w:rPr>
                <w:rFonts w:ascii="Arial" w:hAnsi="Arial" w:cs="Arial"/>
                <w:color w:val="201F1E"/>
                <w:sz w:val="18"/>
                <w:szCs w:val="22"/>
              </w:rPr>
            </w:pPr>
            <w:r w:rsidRPr="00FD343C">
              <w:rPr>
                <w:rFonts w:ascii="Arial" w:hAnsi="Arial" w:cs="Arial"/>
                <w:color w:val="201F1E"/>
                <w:sz w:val="18"/>
                <w:szCs w:val="22"/>
              </w:rPr>
              <w:t> Stay safe.</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FD343C" w:rsidRDefault="00B24147" w:rsidP="00F64561">
            <w:pPr>
              <w:tabs>
                <w:tab w:val="left" w:pos="4500"/>
                <w:tab w:val="left" w:pos="5940"/>
              </w:tabs>
              <w:spacing w:before="120" w:after="120"/>
              <w:jc w:val="both"/>
              <w:rPr>
                <w:rFonts w:cs="Arial"/>
                <w:sz w:val="18"/>
                <w:szCs w:val="18"/>
              </w:rPr>
            </w:pPr>
          </w:p>
        </w:tc>
      </w:tr>
      <w:tr w:rsidR="00DD4A43" w:rsidRPr="00FD343C"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FD343C" w:rsidRDefault="00791DBA" w:rsidP="00D13711">
            <w:pPr>
              <w:spacing w:before="120"/>
              <w:rPr>
                <w:rFonts w:cs="Arial"/>
                <w:b/>
                <w:sz w:val="18"/>
                <w:szCs w:val="18"/>
              </w:rPr>
            </w:pPr>
            <w:r w:rsidRPr="00FD343C">
              <w:rPr>
                <w:rFonts w:cs="Arial"/>
                <w:b/>
                <w:sz w:val="18"/>
                <w:szCs w:val="18"/>
              </w:rPr>
              <w:t>2020</w:t>
            </w:r>
            <w:r w:rsidR="00DD4A43" w:rsidRPr="00FD343C">
              <w:rPr>
                <w:rFonts w:cs="Arial"/>
                <w:b/>
                <w:sz w:val="18"/>
                <w:szCs w:val="18"/>
              </w:rPr>
              <w:t>-0</w:t>
            </w:r>
            <w:r w:rsidR="00222824" w:rsidRPr="00FD343C">
              <w:rPr>
                <w:rFonts w:cs="Arial"/>
                <w:b/>
                <w:sz w:val="18"/>
                <w:szCs w:val="18"/>
              </w:rPr>
              <w:t>1</w:t>
            </w:r>
            <w:r w:rsidR="00337B61" w:rsidRPr="00FD343C">
              <w:rPr>
                <w:rFonts w:cs="Arial"/>
                <w:b/>
                <w:sz w:val="18"/>
                <w:szCs w:val="18"/>
              </w:rPr>
              <w:t>24</w:t>
            </w:r>
          </w:p>
          <w:p w:rsidR="00DD4A43" w:rsidRPr="00FD343C"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FD343C" w:rsidRDefault="00B7027F" w:rsidP="00DD4A43">
            <w:pPr>
              <w:spacing w:before="120" w:after="120"/>
              <w:jc w:val="both"/>
              <w:rPr>
                <w:rFonts w:cs="Arial"/>
                <w:b/>
                <w:sz w:val="18"/>
                <w:szCs w:val="18"/>
              </w:rPr>
            </w:pPr>
            <w:r w:rsidRPr="00FD343C">
              <w:rPr>
                <w:rFonts w:cs="Arial"/>
                <w:b/>
                <w:sz w:val="18"/>
                <w:szCs w:val="18"/>
              </w:rPr>
              <w:t>Committee Reports</w:t>
            </w:r>
          </w:p>
          <w:p w:rsidR="00DD4A43" w:rsidRPr="00FD343C" w:rsidRDefault="00DD4A43" w:rsidP="00DD4A43">
            <w:pPr>
              <w:spacing w:before="120" w:after="120"/>
              <w:jc w:val="both"/>
              <w:rPr>
                <w:rFonts w:cs="Arial"/>
                <w:b/>
                <w:sz w:val="18"/>
                <w:szCs w:val="18"/>
              </w:rPr>
            </w:pPr>
            <w:r w:rsidRPr="00FD343C">
              <w:rPr>
                <w:rFonts w:cs="Arial"/>
                <w:b/>
                <w:sz w:val="18"/>
                <w:szCs w:val="18"/>
              </w:rPr>
              <w:lastRenderedPageBreak/>
              <w:t>Land Management Committee’s Report</w:t>
            </w:r>
            <w:r w:rsidR="002B0AA3" w:rsidRPr="00FD343C">
              <w:rPr>
                <w:rFonts w:cs="Arial"/>
                <w:b/>
                <w:sz w:val="18"/>
                <w:szCs w:val="18"/>
              </w:rPr>
              <w:t xml:space="preserve"> given by its Chairman Graham Abbot</w:t>
            </w:r>
            <w:r w:rsidR="008E7A13" w:rsidRPr="00FD343C">
              <w:rPr>
                <w:rFonts w:cs="Arial"/>
                <w:b/>
                <w:sz w:val="18"/>
                <w:szCs w:val="18"/>
              </w:rPr>
              <w:t>t</w:t>
            </w:r>
          </w:p>
          <w:p w:rsidR="00215B3E" w:rsidRPr="00FD343C" w:rsidRDefault="00215B3E" w:rsidP="00582E39">
            <w:pPr>
              <w:spacing w:after="120"/>
              <w:textAlignment w:val="baseline"/>
              <w:rPr>
                <w:rFonts w:cs="Arial"/>
                <w:color w:val="212121"/>
                <w:sz w:val="18"/>
                <w:szCs w:val="18"/>
              </w:rPr>
            </w:pPr>
            <w:r w:rsidRPr="00FD343C">
              <w:rPr>
                <w:rFonts w:cs="Arial"/>
                <w:color w:val="212121"/>
                <w:sz w:val="18"/>
                <w:szCs w:val="18"/>
              </w:rPr>
              <w:t>We had a s</w:t>
            </w:r>
            <w:r w:rsidR="000B743C" w:rsidRPr="00FD343C">
              <w:rPr>
                <w:rFonts w:cs="Arial"/>
                <w:color w:val="212121"/>
                <w:sz w:val="18"/>
                <w:szCs w:val="18"/>
              </w:rPr>
              <w:t xml:space="preserve">tormy weekend, </w:t>
            </w:r>
            <w:r w:rsidRPr="00FD343C">
              <w:rPr>
                <w:rFonts w:cs="Arial"/>
                <w:color w:val="212121"/>
                <w:sz w:val="18"/>
                <w:szCs w:val="18"/>
              </w:rPr>
              <w:t xml:space="preserve">which resulted in </w:t>
            </w:r>
            <w:r w:rsidR="000B743C" w:rsidRPr="00FD343C">
              <w:rPr>
                <w:rFonts w:cs="Arial"/>
                <w:color w:val="212121"/>
                <w:sz w:val="18"/>
                <w:szCs w:val="18"/>
              </w:rPr>
              <w:t xml:space="preserve">fallen trees </w:t>
            </w:r>
            <w:r w:rsidRPr="00FD343C">
              <w:rPr>
                <w:rFonts w:cs="Arial"/>
                <w:color w:val="212121"/>
                <w:sz w:val="18"/>
                <w:szCs w:val="18"/>
              </w:rPr>
              <w:t xml:space="preserve">at </w:t>
            </w:r>
            <w:r w:rsidR="000B743C" w:rsidRPr="00FD343C">
              <w:rPr>
                <w:rFonts w:cs="Arial"/>
                <w:color w:val="212121"/>
                <w:sz w:val="18"/>
                <w:szCs w:val="18"/>
              </w:rPr>
              <w:t>C</w:t>
            </w:r>
            <w:r w:rsidRPr="00FD343C">
              <w:rPr>
                <w:rFonts w:cs="Arial"/>
                <w:color w:val="212121"/>
                <w:sz w:val="18"/>
                <w:szCs w:val="18"/>
              </w:rPr>
              <w:t xml:space="preserve">remer’s </w:t>
            </w:r>
            <w:r w:rsidR="000B743C" w:rsidRPr="00FD343C">
              <w:rPr>
                <w:rFonts w:cs="Arial"/>
                <w:color w:val="212121"/>
                <w:sz w:val="18"/>
                <w:szCs w:val="18"/>
              </w:rPr>
              <w:t>M</w:t>
            </w:r>
            <w:r w:rsidRPr="00FD343C">
              <w:rPr>
                <w:rFonts w:cs="Arial"/>
                <w:color w:val="212121"/>
                <w:sz w:val="18"/>
                <w:szCs w:val="18"/>
              </w:rPr>
              <w:t xml:space="preserve">eadow </w:t>
            </w:r>
            <w:r w:rsidR="000B743C" w:rsidRPr="00FD343C">
              <w:rPr>
                <w:rFonts w:cs="Arial"/>
                <w:color w:val="212121"/>
                <w:sz w:val="18"/>
                <w:szCs w:val="18"/>
              </w:rPr>
              <w:t>&amp; C</w:t>
            </w:r>
            <w:r w:rsidRPr="00FD343C">
              <w:rPr>
                <w:rFonts w:cs="Arial"/>
                <w:color w:val="212121"/>
                <w:sz w:val="18"/>
                <w:szCs w:val="18"/>
              </w:rPr>
              <w:t xml:space="preserve">hurch </w:t>
            </w:r>
            <w:r w:rsidR="000B743C" w:rsidRPr="00FD343C">
              <w:rPr>
                <w:rFonts w:cs="Arial"/>
                <w:color w:val="212121"/>
                <w:sz w:val="18"/>
                <w:szCs w:val="18"/>
              </w:rPr>
              <w:t>F</w:t>
            </w:r>
            <w:r w:rsidRPr="00FD343C">
              <w:rPr>
                <w:rFonts w:cs="Arial"/>
                <w:color w:val="212121"/>
                <w:sz w:val="18"/>
                <w:szCs w:val="18"/>
              </w:rPr>
              <w:t>en</w:t>
            </w:r>
            <w:r w:rsidR="000B743C" w:rsidRPr="00FD343C">
              <w:rPr>
                <w:rFonts w:cs="Arial"/>
                <w:color w:val="212121"/>
                <w:sz w:val="18"/>
                <w:szCs w:val="18"/>
              </w:rPr>
              <w:t xml:space="preserve">. </w:t>
            </w:r>
            <w:r w:rsidRPr="00FD343C">
              <w:rPr>
                <w:rFonts w:cs="Arial"/>
                <w:color w:val="212121"/>
                <w:sz w:val="18"/>
                <w:szCs w:val="18"/>
              </w:rPr>
              <w:t xml:space="preserve"> But considering the strength of the winds we e</w:t>
            </w:r>
            <w:r w:rsidR="000B743C" w:rsidRPr="00FD343C">
              <w:rPr>
                <w:rFonts w:cs="Arial"/>
                <w:color w:val="212121"/>
                <w:sz w:val="18"/>
                <w:szCs w:val="18"/>
              </w:rPr>
              <w:t xml:space="preserve">scaped quite lightly. </w:t>
            </w:r>
          </w:p>
          <w:p w:rsidR="000B743C" w:rsidRPr="00FD343C" w:rsidRDefault="00215B3E" w:rsidP="00582E39">
            <w:pPr>
              <w:spacing w:after="120"/>
              <w:textAlignment w:val="baseline"/>
              <w:rPr>
                <w:rFonts w:cs="Arial"/>
                <w:color w:val="212121"/>
                <w:sz w:val="18"/>
                <w:szCs w:val="18"/>
              </w:rPr>
            </w:pPr>
            <w:r w:rsidRPr="00FD343C">
              <w:rPr>
                <w:rFonts w:cs="Arial"/>
                <w:color w:val="212121"/>
                <w:sz w:val="18"/>
                <w:szCs w:val="18"/>
              </w:rPr>
              <w:t>There have been a series of b</w:t>
            </w:r>
            <w:r w:rsidR="000B743C" w:rsidRPr="00FD343C">
              <w:rPr>
                <w:rFonts w:cs="Arial"/>
                <w:color w:val="212121"/>
                <w:sz w:val="18"/>
                <w:szCs w:val="18"/>
              </w:rPr>
              <w:t>r</w:t>
            </w:r>
            <w:r w:rsidR="00C47F2F">
              <w:rPr>
                <w:rFonts w:cs="Arial"/>
                <w:color w:val="212121"/>
                <w:sz w:val="18"/>
                <w:szCs w:val="18"/>
              </w:rPr>
              <w:t>e</w:t>
            </w:r>
            <w:r w:rsidR="000B743C" w:rsidRPr="00FD343C">
              <w:rPr>
                <w:rFonts w:cs="Arial"/>
                <w:color w:val="212121"/>
                <w:sz w:val="18"/>
                <w:szCs w:val="18"/>
              </w:rPr>
              <w:t>ak</w:t>
            </w:r>
            <w:r w:rsidRPr="00FD343C">
              <w:rPr>
                <w:rFonts w:cs="Arial"/>
                <w:color w:val="212121"/>
                <w:sz w:val="18"/>
                <w:szCs w:val="18"/>
              </w:rPr>
              <w:t>-</w:t>
            </w:r>
            <w:r w:rsidR="000B743C" w:rsidRPr="00FD343C">
              <w:rPr>
                <w:rFonts w:cs="Arial"/>
                <w:color w:val="212121"/>
                <w:sz w:val="18"/>
                <w:szCs w:val="18"/>
              </w:rPr>
              <w:t xml:space="preserve">ins, </w:t>
            </w:r>
            <w:r w:rsidRPr="00FD343C">
              <w:rPr>
                <w:rFonts w:cs="Arial"/>
                <w:color w:val="212121"/>
                <w:sz w:val="18"/>
                <w:szCs w:val="18"/>
              </w:rPr>
              <w:t xml:space="preserve">but </w:t>
            </w:r>
            <w:r w:rsidR="000B743C" w:rsidRPr="00FD343C">
              <w:rPr>
                <w:rFonts w:cs="Arial"/>
                <w:color w:val="212121"/>
                <w:sz w:val="18"/>
                <w:szCs w:val="18"/>
              </w:rPr>
              <w:t xml:space="preserve">nothing of value </w:t>
            </w:r>
            <w:r w:rsidRPr="00FD343C">
              <w:rPr>
                <w:rFonts w:cs="Arial"/>
                <w:color w:val="212121"/>
                <w:sz w:val="18"/>
                <w:szCs w:val="18"/>
              </w:rPr>
              <w:t xml:space="preserve">was </w:t>
            </w:r>
            <w:r w:rsidR="000B743C" w:rsidRPr="00FD343C">
              <w:rPr>
                <w:rFonts w:cs="Arial"/>
                <w:color w:val="212121"/>
                <w:sz w:val="18"/>
                <w:szCs w:val="18"/>
              </w:rPr>
              <w:t xml:space="preserve">taken. </w:t>
            </w:r>
            <w:r w:rsidRPr="00FD343C">
              <w:rPr>
                <w:rFonts w:cs="Arial"/>
                <w:color w:val="212121"/>
                <w:sz w:val="18"/>
                <w:szCs w:val="18"/>
              </w:rPr>
              <w:t>LM is c</w:t>
            </w:r>
            <w:r w:rsidR="000B743C" w:rsidRPr="00FD343C">
              <w:rPr>
                <w:rFonts w:cs="Arial"/>
                <w:color w:val="212121"/>
                <w:sz w:val="18"/>
                <w:szCs w:val="18"/>
              </w:rPr>
              <w:t xml:space="preserve">onsidering </w:t>
            </w:r>
            <w:r w:rsidRPr="00FD343C">
              <w:rPr>
                <w:rFonts w:cs="Arial"/>
                <w:color w:val="212121"/>
                <w:sz w:val="18"/>
                <w:szCs w:val="18"/>
              </w:rPr>
              <w:t xml:space="preserve">a </w:t>
            </w:r>
            <w:r w:rsidR="000B743C" w:rsidRPr="00FD343C">
              <w:rPr>
                <w:rFonts w:cs="Arial"/>
                <w:color w:val="212121"/>
                <w:sz w:val="18"/>
                <w:szCs w:val="18"/>
              </w:rPr>
              <w:t>plain recycled plastic bench at Cemetery</w:t>
            </w:r>
            <w:r w:rsidRPr="00FD343C">
              <w:rPr>
                <w:rFonts w:cs="Arial"/>
                <w:color w:val="212121"/>
                <w:sz w:val="18"/>
                <w:szCs w:val="18"/>
              </w:rPr>
              <w:t xml:space="preserve"> to replace a vandalised wooden bench</w:t>
            </w:r>
            <w:r w:rsidR="000B743C" w:rsidRPr="00FD343C">
              <w:rPr>
                <w:rFonts w:cs="Arial"/>
                <w:color w:val="212121"/>
                <w:sz w:val="18"/>
                <w:szCs w:val="18"/>
              </w:rPr>
              <w:t xml:space="preserve">. </w:t>
            </w:r>
            <w:r w:rsidRPr="00FD343C">
              <w:rPr>
                <w:rFonts w:cs="Arial"/>
                <w:color w:val="212121"/>
                <w:sz w:val="18"/>
                <w:szCs w:val="18"/>
              </w:rPr>
              <w:t>Rep</w:t>
            </w:r>
            <w:r w:rsidR="000B743C" w:rsidRPr="00FD343C">
              <w:rPr>
                <w:rFonts w:cs="Arial"/>
                <w:color w:val="212121"/>
                <w:sz w:val="18"/>
                <w:szCs w:val="18"/>
              </w:rPr>
              <w:t xml:space="preserve">lanting </w:t>
            </w:r>
            <w:r w:rsidRPr="00FD343C">
              <w:rPr>
                <w:rFonts w:cs="Arial"/>
                <w:color w:val="212121"/>
                <w:sz w:val="18"/>
                <w:szCs w:val="18"/>
              </w:rPr>
              <w:t xml:space="preserve">of </w:t>
            </w:r>
            <w:r w:rsidR="000B743C" w:rsidRPr="00FD343C">
              <w:rPr>
                <w:rFonts w:cs="Arial"/>
                <w:color w:val="212121"/>
                <w:sz w:val="18"/>
                <w:szCs w:val="18"/>
              </w:rPr>
              <w:t>trees &amp; hedging</w:t>
            </w:r>
            <w:r w:rsidRPr="00FD343C">
              <w:rPr>
                <w:rFonts w:cs="Arial"/>
                <w:color w:val="212121"/>
                <w:sz w:val="18"/>
                <w:szCs w:val="18"/>
              </w:rPr>
              <w:t xml:space="preserve"> will commence soon, also at the Cemetery</w:t>
            </w:r>
            <w:r w:rsidR="000B743C" w:rsidRPr="00FD343C">
              <w:rPr>
                <w:rFonts w:cs="Arial"/>
                <w:color w:val="212121"/>
                <w:sz w:val="18"/>
                <w:szCs w:val="18"/>
              </w:rPr>
              <w:t>.</w:t>
            </w:r>
          </w:p>
          <w:p w:rsidR="000B743C" w:rsidRPr="00FD343C" w:rsidRDefault="000B743C" w:rsidP="00582E39">
            <w:pPr>
              <w:spacing w:after="120"/>
              <w:textAlignment w:val="baseline"/>
              <w:rPr>
                <w:rFonts w:cs="Arial"/>
                <w:color w:val="212121"/>
                <w:sz w:val="18"/>
                <w:szCs w:val="18"/>
              </w:rPr>
            </w:pPr>
            <w:r w:rsidRPr="00FD343C">
              <w:rPr>
                <w:rFonts w:cs="Arial"/>
                <w:color w:val="212121"/>
                <w:sz w:val="18"/>
                <w:szCs w:val="18"/>
              </w:rPr>
              <w:t xml:space="preserve">20% of budget </w:t>
            </w:r>
            <w:r w:rsidR="00215B3E" w:rsidRPr="00FD343C">
              <w:rPr>
                <w:rFonts w:cs="Arial"/>
                <w:color w:val="212121"/>
                <w:sz w:val="18"/>
                <w:szCs w:val="18"/>
              </w:rPr>
              <w:t xml:space="preserve">has been </w:t>
            </w:r>
            <w:r w:rsidRPr="00FD343C">
              <w:rPr>
                <w:rFonts w:cs="Arial"/>
                <w:color w:val="212121"/>
                <w:sz w:val="18"/>
                <w:szCs w:val="18"/>
              </w:rPr>
              <w:t>spent.</w:t>
            </w:r>
          </w:p>
          <w:p w:rsidR="00222824" w:rsidRPr="00FD343C" w:rsidRDefault="00222824" w:rsidP="0026779D">
            <w:pPr>
              <w:spacing w:after="120"/>
              <w:textAlignment w:val="baseline"/>
              <w:rPr>
                <w:rFonts w:cs="Arial"/>
                <w:b/>
                <w:color w:val="212121"/>
                <w:sz w:val="18"/>
                <w:szCs w:val="18"/>
              </w:rPr>
            </w:pPr>
            <w:r w:rsidRPr="00FD343C">
              <w:rPr>
                <w:rFonts w:cs="Arial"/>
                <w:b/>
                <w:color w:val="212121"/>
                <w:sz w:val="18"/>
                <w:szCs w:val="18"/>
              </w:rPr>
              <w:t>Approval of the draft Risk Assessments for Cremer’s Meadow and Countryside Park</w:t>
            </w:r>
          </w:p>
          <w:p w:rsidR="00222824" w:rsidRPr="00FD343C" w:rsidRDefault="000B743C" w:rsidP="0026779D">
            <w:pPr>
              <w:spacing w:after="120"/>
              <w:textAlignment w:val="baseline"/>
              <w:rPr>
                <w:rFonts w:cs="Arial"/>
                <w:color w:val="212121"/>
                <w:sz w:val="18"/>
                <w:szCs w:val="18"/>
              </w:rPr>
            </w:pPr>
            <w:r w:rsidRPr="00FD343C">
              <w:rPr>
                <w:rFonts w:cs="Arial"/>
                <w:color w:val="212121"/>
                <w:sz w:val="18"/>
                <w:szCs w:val="18"/>
              </w:rPr>
              <w:t xml:space="preserve">The Council unanimously resolved to </w:t>
            </w:r>
            <w:r w:rsidRPr="00FD343C">
              <w:rPr>
                <w:rFonts w:cs="Arial"/>
                <w:b/>
                <w:color w:val="212121"/>
                <w:sz w:val="18"/>
                <w:szCs w:val="18"/>
              </w:rPr>
              <w:t>approve</w:t>
            </w:r>
            <w:r w:rsidRPr="00FD343C">
              <w:rPr>
                <w:rFonts w:cs="Arial"/>
                <w:color w:val="212121"/>
                <w:sz w:val="18"/>
                <w:szCs w:val="18"/>
              </w:rPr>
              <w:t xml:space="preserve"> Risk Assessments for Cremer’s Meadow and the Countryside Park.</w:t>
            </w:r>
          </w:p>
          <w:p w:rsidR="008312BD" w:rsidRPr="00FD343C" w:rsidRDefault="008312BD" w:rsidP="0026779D">
            <w:pPr>
              <w:spacing w:after="120"/>
              <w:textAlignment w:val="baseline"/>
              <w:rPr>
                <w:rFonts w:cs="Arial"/>
                <w:b/>
                <w:color w:val="212121"/>
                <w:sz w:val="18"/>
                <w:szCs w:val="18"/>
              </w:rPr>
            </w:pPr>
            <w:r w:rsidRPr="00FD343C">
              <w:rPr>
                <w:rFonts w:cs="Arial"/>
                <w:b/>
                <w:color w:val="212121"/>
                <w:sz w:val="18"/>
                <w:szCs w:val="18"/>
              </w:rPr>
              <w:t>CDROB</w:t>
            </w:r>
          </w:p>
          <w:p w:rsidR="00FA3975" w:rsidRPr="00FD343C" w:rsidRDefault="00222824" w:rsidP="00612B74">
            <w:pPr>
              <w:spacing w:after="120"/>
              <w:textAlignment w:val="baseline"/>
              <w:rPr>
                <w:rFonts w:cs="Arial"/>
                <w:color w:val="212121"/>
                <w:sz w:val="18"/>
                <w:szCs w:val="18"/>
              </w:rPr>
            </w:pPr>
            <w:r w:rsidRPr="00FD343C">
              <w:rPr>
                <w:rFonts w:cs="Arial"/>
                <w:color w:val="212121"/>
                <w:sz w:val="18"/>
                <w:szCs w:val="18"/>
              </w:rPr>
              <w:t>The next meeting is on Monday</w:t>
            </w:r>
            <w:r w:rsidR="00414400" w:rsidRPr="00FD343C">
              <w:rPr>
                <w:rFonts w:cs="Arial"/>
                <w:color w:val="212121"/>
                <w:sz w:val="18"/>
                <w:szCs w:val="18"/>
              </w:rPr>
              <w:t xml:space="preserve"> 5</w:t>
            </w:r>
            <w:r w:rsidR="00414400" w:rsidRPr="00FD343C">
              <w:rPr>
                <w:rFonts w:cs="Arial"/>
                <w:color w:val="212121"/>
                <w:sz w:val="18"/>
                <w:szCs w:val="18"/>
                <w:vertAlign w:val="superscript"/>
              </w:rPr>
              <w:t>th</w:t>
            </w:r>
            <w:r w:rsidR="00414400" w:rsidRPr="00FD343C">
              <w:rPr>
                <w:rFonts w:cs="Arial"/>
                <w:color w:val="212121"/>
                <w:sz w:val="18"/>
                <w:szCs w:val="18"/>
              </w:rPr>
              <w:t xml:space="preserve"> October.</w:t>
            </w:r>
          </w:p>
          <w:p w:rsidR="00414400" w:rsidRPr="00FD343C" w:rsidRDefault="00414400" w:rsidP="00612B74">
            <w:pPr>
              <w:spacing w:after="120"/>
              <w:textAlignment w:val="baseline"/>
              <w:rPr>
                <w:rFonts w:cs="Arial"/>
                <w:color w:val="212121"/>
                <w:sz w:val="18"/>
                <w:szCs w:val="18"/>
              </w:rPr>
            </w:pPr>
            <w:r w:rsidRPr="00FD343C">
              <w:rPr>
                <w:rFonts w:cs="Arial"/>
                <w:color w:val="212121"/>
                <w:sz w:val="18"/>
                <w:szCs w:val="18"/>
              </w:rPr>
              <w:t>[Cllr Bonham left the meeting]</w:t>
            </w:r>
          </w:p>
          <w:p w:rsidR="00414400" w:rsidRPr="00FD343C" w:rsidRDefault="00414400" w:rsidP="00612B74">
            <w:pPr>
              <w:spacing w:after="120"/>
              <w:textAlignment w:val="baseline"/>
              <w:rPr>
                <w:rFonts w:cs="Arial"/>
                <w:b/>
                <w:color w:val="212121"/>
                <w:sz w:val="18"/>
                <w:szCs w:val="18"/>
              </w:rPr>
            </w:pPr>
            <w:r w:rsidRPr="00FD343C">
              <w:rPr>
                <w:rFonts w:cs="Arial"/>
                <w:b/>
                <w:color w:val="212121"/>
                <w:sz w:val="18"/>
                <w:szCs w:val="18"/>
              </w:rPr>
              <w:t>Advisory Committee</w:t>
            </w:r>
          </w:p>
          <w:p w:rsidR="00414400" w:rsidRPr="00FD343C" w:rsidRDefault="00414400" w:rsidP="00414400">
            <w:pPr>
              <w:textAlignment w:val="baseline"/>
              <w:rPr>
                <w:rFonts w:cs="Arial"/>
                <w:color w:val="212121"/>
                <w:sz w:val="18"/>
                <w:szCs w:val="18"/>
              </w:rPr>
            </w:pPr>
            <w:r w:rsidRPr="00FD343C">
              <w:rPr>
                <w:rFonts w:cs="Arial"/>
                <w:color w:val="212121"/>
                <w:sz w:val="18"/>
                <w:szCs w:val="18"/>
              </w:rPr>
              <w:t xml:space="preserve">The Council unanimously </w:t>
            </w:r>
            <w:r w:rsidR="000379C8" w:rsidRPr="00FD343C">
              <w:rPr>
                <w:rFonts w:cs="Arial"/>
                <w:color w:val="212121"/>
                <w:sz w:val="18"/>
                <w:szCs w:val="18"/>
              </w:rPr>
              <w:t xml:space="preserve">resolved to </w:t>
            </w:r>
            <w:r w:rsidRPr="00FD343C">
              <w:rPr>
                <w:rFonts w:cs="Arial"/>
                <w:b/>
                <w:color w:val="212121"/>
                <w:sz w:val="18"/>
                <w:szCs w:val="18"/>
              </w:rPr>
              <w:t>approve</w:t>
            </w:r>
            <w:r w:rsidRPr="00FD343C">
              <w:rPr>
                <w:rFonts w:cs="Arial"/>
                <w:color w:val="212121"/>
                <w:sz w:val="18"/>
                <w:szCs w:val="18"/>
              </w:rPr>
              <w:t xml:space="preserve"> the following documents:</w:t>
            </w:r>
          </w:p>
          <w:p w:rsidR="00414400" w:rsidRPr="00FD343C" w:rsidRDefault="00414400" w:rsidP="00414400">
            <w:pPr>
              <w:pStyle w:val="ListParagraph"/>
              <w:numPr>
                <w:ilvl w:val="0"/>
                <w:numId w:val="2"/>
              </w:numPr>
              <w:textAlignment w:val="baseline"/>
              <w:rPr>
                <w:rFonts w:cs="Arial"/>
                <w:color w:val="212121"/>
                <w:sz w:val="18"/>
                <w:szCs w:val="18"/>
              </w:rPr>
            </w:pPr>
            <w:r w:rsidRPr="00FD343C">
              <w:rPr>
                <w:rFonts w:cs="Arial"/>
                <w:color w:val="212121"/>
                <w:sz w:val="18"/>
                <w:szCs w:val="18"/>
              </w:rPr>
              <w:t>Safeguarding Children Policy</w:t>
            </w:r>
          </w:p>
          <w:p w:rsidR="00414400" w:rsidRPr="00FD343C" w:rsidRDefault="00414400" w:rsidP="00414400">
            <w:pPr>
              <w:pStyle w:val="ListParagraph"/>
              <w:numPr>
                <w:ilvl w:val="0"/>
                <w:numId w:val="2"/>
              </w:numPr>
              <w:textAlignment w:val="baseline"/>
              <w:rPr>
                <w:rFonts w:cs="Arial"/>
                <w:color w:val="212121"/>
                <w:sz w:val="18"/>
                <w:szCs w:val="18"/>
              </w:rPr>
            </w:pPr>
            <w:r w:rsidRPr="00FD343C">
              <w:rPr>
                <w:rFonts w:cs="Arial"/>
                <w:color w:val="212121"/>
                <w:sz w:val="18"/>
                <w:szCs w:val="18"/>
              </w:rPr>
              <w:t>Terms of Reference Land Management Committee</w:t>
            </w:r>
          </w:p>
          <w:p w:rsidR="00414400" w:rsidRPr="00FD343C" w:rsidRDefault="00414400" w:rsidP="00414400">
            <w:pPr>
              <w:pStyle w:val="ListParagraph"/>
              <w:numPr>
                <w:ilvl w:val="0"/>
                <w:numId w:val="2"/>
              </w:numPr>
              <w:textAlignment w:val="baseline"/>
              <w:rPr>
                <w:rFonts w:cs="Arial"/>
                <w:color w:val="212121"/>
                <w:sz w:val="18"/>
                <w:szCs w:val="18"/>
              </w:rPr>
            </w:pPr>
            <w:r w:rsidRPr="00FD343C">
              <w:rPr>
                <w:rFonts w:cs="Arial"/>
                <w:color w:val="212121"/>
                <w:sz w:val="18"/>
                <w:szCs w:val="18"/>
              </w:rPr>
              <w:t>Data Protection Policy</w:t>
            </w:r>
          </w:p>
          <w:p w:rsidR="00414400" w:rsidRPr="00FD343C" w:rsidRDefault="00414400" w:rsidP="00414400">
            <w:pPr>
              <w:pStyle w:val="ListParagraph"/>
              <w:numPr>
                <w:ilvl w:val="0"/>
                <w:numId w:val="2"/>
              </w:numPr>
              <w:spacing w:after="120"/>
              <w:textAlignment w:val="baseline"/>
              <w:rPr>
                <w:rFonts w:cs="Arial"/>
                <w:color w:val="212121"/>
                <w:sz w:val="18"/>
                <w:szCs w:val="18"/>
              </w:rPr>
            </w:pPr>
            <w:r w:rsidRPr="00FD343C">
              <w:rPr>
                <w:rFonts w:cs="Arial"/>
                <w:color w:val="212121"/>
                <w:sz w:val="18"/>
                <w:szCs w:val="18"/>
              </w:rPr>
              <w:t>Privacy Notice</w:t>
            </w:r>
          </w:p>
          <w:p w:rsidR="00414400" w:rsidRPr="00FD343C" w:rsidRDefault="00414400" w:rsidP="00414400">
            <w:pPr>
              <w:spacing w:after="120"/>
              <w:textAlignment w:val="baseline"/>
              <w:rPr>
                <w:rFonts w:cs="Arial"/>
                <w:color w:val="212121"/>
                <w:sz w:val="18"/>
                <w:szCs w:val="18"/>
              </w:rPr>
            </w:pPr>
            <w:r w:rsidRPr="00FD343C">
              <w:rPr>
                <w:rFonts w:cs="Arial"/>
                <w:color w:val="212121"/>
                <w:sz w:val="18"/>
                <w:szCs w:val="18"/>
              </w:rPr>
              <w:t>Thanks were given to the Committee for the work put in to producing and amending the policies.</w:t>
            </w:r>
          </w:p>
          <w:p w:rsidR="00414400" w:rsidRPr="00FD343C" w:rsidRDefault="00414400" w:rsidP="00414400">
            <w:pPr>
              <w:spacing w:after="120"/>
              <w:textAlignment w:val="baseline"/>
              <w:rPr>
                <w:rFonts w:cs="Arial"/>
                <w:color w:val="212121"/>
                <w:sz w:val="18"/>
                <w:szCs w:val="18"/>
              </w:rPr>
            </w:pPr>
            <w:r w:rsidRPr="00FD343C">
              <w:rPr>
                <w:rFonts w:cs="Arial"/>
                <w:color w:val="212121"/>
                <w:sz w:val="18"/>
                <w:szCs w:val="18"/>
              </w:rPr>
              <w:t>[Cllr Bonham joined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FD343C" w:rsidRDefault="00CA41CA" w:rsidP="00CA41CA">
            <w:pPr>
              <w:tabs>
                <w:tab w:val="left" w:pos="4500"/>
                <w:tab w:val="left" w:pos="5940"/>
              </w:tabs>
              <w:spacing w:after="120"/>
              <w:rPr>
                <w:rFonts w:cs="Arial"/>
                <w:sz w:val="18"/>
                <w:szCs w:val="18"/>
              </w:rPr>
            </w:pPr>
          </w:p>
          <w:p w:rsidR="00201E19" w:rsidRPr="00FD343C" w:rsidRDefault="00201E19" w:rsidP="00CA41CA">
            <w:pPr>
              <w:tabs>
                <w:tab w:val="left" w:pos="4500"/>
                <w:tab w:val="left" w:pos="5940"/>
              </w:tabs>
              <w:spacing w:after="120"/>
              <w:rPr>
                <w:rFonts w:cs="Arial"/>
                <w:sz w:val="18"/>
                <w:szCs w:val="18"/>
              </w:rPr>
            </w:pPr>
          </w:p>
          <w:p w:rsidR="00201E19" w:rsidRPr="00FD343C" w:rsidRDefault="00201E19" w:rsidP="00CA41CA">
            <w:pPr>
              <w:tabs>
                <w:tab w:val="left" w:pos="4500"/>
                <w:tab w:val="left" w:pos="5940"/>
              </w:tabs>
              <w:spacing w:after="120"/>
              <w:rPr>
                <w:rFonts w:cs="Arial"/>
                <w:sz w:val="18"/>
                <w:szCs w:val="18"/>
              </w:rPr>
            </w:pPr>
          </w:p>
          <w:p w:rsidR="00201E19" w:rsidRPr="00FD343C" w:rsidRDefault="00201E19"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p w:rsidR="00EA2C54" w:rsidRPr="00FD343C" w:rsidRDefault="00EA2C54" w:rsidP="00CA41CA">
            <w:pPr>
              <w:tabs>
                <w:tab w:val="left" w:pos="4500"/>
                <w:tab w:val="left" w:pos="5940"/>
              </w:tabs>
              <w:spacing w:after="120"/>
              <w:rPr>
                <w:rFonts w:cs="Arial"/>
                <w:sz w:val="18"/>
                <w:szCs w:val="18"/>
              </w:rPr>
            </w:pPr>
          </w:p>
        </w:tc>
      </w:tr>
      <w:tr w:rsidR="00222824" w:rsidRPr="00FD343C"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222824" w:rsidRPr="00FD343C" w:rsidRDefault="00414400" w:rsidP="00337B61">
            <w:pPr>
              <w:spacing w:before="120"/>
              <w:rPr>
                <w:rFonts w:cs="Arial"/>
                <w:b/>
                <w:sz w:val="18"/>
                <w:szCs w:val="18"/>
              </w:rPr>
            </w:pPr>
            <w:r w:rsidRPr="00FD343C">
              <w:rPr>
                <w:rFonts w:cs="Arial"/>
                <w:b/>
                <w:sz w:val="18"/>
                <w:szCs w:val="18"/>
              </w:rPr>
              <w:lastRenderedPageBreak/>
              <w:t>2020-01</w:t>
            </w:r>
            <w:r w:rsidR="00337B61" w:rsidRPr="00FD343C">
              <w:rPr>
                <w:rFonts w:cs="Arial"/>
                <w:b/>
                <w:sz w:val="18"/>
                <w:szCs w:val="18"/>
              </w:rPr>
              <w:t>25</w:t>
            </w:r>
          </w:p>
        </w:tc>
        <w:tc>
          <w:tcPr>
            <w:tcW w:w="7835" w:type="dxa"/>
            <w:tcBorders>
              <w:top w:val="single" w:sz="4" w:space="0" w:color="auto"/>
              <w:left w:val="single" w:sz="4" w:space="0" w:color="auto"/>
              <w:bottom w:val="single" w:sz="4" w:space="0" w:color="auto"/>
              <w:right w:val="single" w:sz="4" w:space="0" w:color="auto"/>
            </w:tcBorders>
          </w:tcPr>
          <w:p w:rsidR="00222824" w:rsidRPr="00FD343C" w:rsidRDefault="00222824" w:rsidP="00222824">
            <w:pPr>
              <w:spacing w:before="120" w:after="120"/>
              <w:textAlignment w:val="baseline"/>
              <w:rPr>
                <w:rFonts w:cs="Arial"/>
                <w:b/>
                <w:color w:val="212121"/>
                <w:sz w:val="18"/>
                <w:szCs w:val="18"/>
              </w:rPr>
            </w:pPr>
            <w:r w:rsidRPr="00FD343C">
              <w:rPr>
                <w:rFonts w:cs="Arial"/>
                <w:b/>
                <w:color w:val="212121"/>
                <w:sz w:val="18"/>
                <w:szCs w:val="18"/>
              </w:rPr>
              <w:t>Land East of the Memorial Hall</w:t>
            </w:r>
          </w:p>
          <w:p w:rsidR="00222824" w:rsidRPr="00FD343C" w:rsidRDefault="004D1D8B" w:rsidP="00B211D2">
            <w:pPr>
              <w:spacing w:before="120" w:after="120"/>
              <w:rPr>
                <w:rFonts w:cs="Arial"/>
                <w:bCs/>
                <w:sz w:val="18"/>
                <w:szCs w:val="18"/>
              </w:rPr>
            </w:pPr>
            <w:r w:rsidRPr="00FD343C">
              <w:rPr>
                <w:rFonts w:cs="Arial"/>
                <w:bCs/>
                <w:sz w:val="18"/>
                <w:szCs w:val="18"/>
              </w:rPr>
              <w:t>The appeal starts tomorrow, lasting for 6 days, so is a s</w:t>
            </w:r>
            <w:r w:rsidR="007C401C" w:rsidRPr="00FD343C">
              <w:rPr>
                <w:rFonts w:cs="Arial"/>
                <w:bCs/>
                <w:sz w:val="18"/>
                <w:szCs w:val="18"/>
              </w:rPr>
              <w:t xml:space="preserve">ubstantial piece of work.  Thanks </w:t>
            </w:r>
            <w:r w:rsidRPr="00FD343C">
              <w:rPr>
                <w:rFonts w:cs="Arial"/>
                <w:bCs/>
                <w:sz w:val="18"/>
                <w:szCs w:val="18"/>
              </w:rPr>
              <w:t xml:space="preserve">were given </w:t>
            </w:r>
            <w:r w:rsidR="007C401C" w:rsidRPr="00FD343C">
              <w:rPr>
                <w:rFonts w:cs="Arial"/>
                <w:bCs/>
                <w:sz w:val="18"/>
                <w:szCs w:val="18"/>
              </w:rPr>
              <w:t xml:space="preserve">to the Clerk for all her work </w:t>
            </w:r>
            <w:r w:rsidRPr="00FD343C">
              <w:rPr>
                <w:rFonts w:cs="Arial"/>
                <w:bCs/>
                <w:sz w:val="18"/>
                <w:szCs w:val="18"/>
              </w:rPr>
              <w:t xml:space="preserve">towards the appeal, </w:t>
            </w:r>
            <w:r w:rsidR="007C401C" w:rsidRPr="00FD343C">
              <w:rPr>
                <w:rFonts w:cs="Arial"/>
                <w:bCs/>
                <w:sz w:val="18"/>
                <w:szCs w:val="18"/>
              </w:rPr>
              <w:t>in conju</w:t>
            </w:r>
            <w:r w:rsidRPr="00FD343C">
              <w:rPr>
                <w:rFonts w:cs="Arial"/>
                <w:bCs/>
                <w:sz w:val="18"/>
                <w:szCs w:val="18"/>
              </w:rPr>
              <w:t>n</w:t>
            </w:r>
            <w:r w:rsidR="007C401C" w:rsidRPr="00FD343C">
              <w:rPr>
                <w:rFonts w:cs="Arial"/>
                <w:bCs/>
                <w:sz w:val="18"/>
                <w:szCs w:val="18"/>
              </w:rPr>
              <w:t xml:space="preserve">ction with the solicitor. </w:t>
            </w:r>
            <w:r w:rsidRPr="00FD343C">
              <w:rPr>
                <w:rFonts w:cs="Arial"/>
                <w:bCs/>
                <w:sz w:val="18"/>
                <w:szCs w:val="18"/>
              </w:rPr>
              <w:t xml:space="preserve">It is an appeal against BDC’s decision. The </w:t>
            </w:r>
            <w:r w:rsidR="007C401C" w:rsidRPr="00FD343C">
              <w:rPr>
                <w:rFonts w:cs="Arial"/>
                <w:bCs/>
                <w:sz w:val="18"/>
                <w:szCs w:val="18"/>
              </w:rPr>
              <w:t>C</w:t>
            </w:r>
            <w:r w:rsidRPr="00FD343C">
              <w:rPr>
                <w:rFonts w:cs="Arial"/>
                <w:bCs/>
                <w:sz w:val="18"/>
                <w:szCs w:val="18"/>
              </w:rPr>
              <w:t>ouncil will</w:t>
            </w:r>
            <w:r w:rsidR="007C401C" w:rsidRPr="00FD343C">
              <w:rPr>
                <w:rFonts w:cs="Arial"/>
                <w:bCs/>
                <w:sz w:val="18"/>
                <w:szCs w:val="18"/>
              </w:rPr>
              <w:t xml:space="preserve"> put forward our views</w:t>
            </w:r>
            <w:r w:rsidRPr="00FD343C">
              <w:rPr>
                <w:rFonts w:cs="Arial"/>
                <w:bCs/>
                <w:sz w:val="18"/>
                <w:szCs w:val="18"/>
              </w:rPr>
              <w:t xml:space="preserve"> but</w:t>
            </w:r>
            <w:r w:rsidR="007C401C" w:rsidRPr="00FD343C">
              <w:rPr>
                <w:rFonts w:cs="Arial"/>
                <w:bCs/>
                <w:sz w:val="18"/>
                <w:szCs w:val="18"/>
              </w:rPr>
              <w:t xml:space="preserve"> not those already on record.  </w:t>
            </w:r>
            <w:r w:rsidR="007D0A2B" w:rsidRPr="00FD343C">
              <w:rPr>
                <w:rFonts w:cs="Arial"/>
                <w:bCs/>
                <w:sz w:val="18"/>
                <w:szCs w:val="18"/>
              </w:rPr>
              <w:t>We will t</w:t>
            </w:r>
            <w:r w:rsidR="007C401C" w:rsidRPr="00FD343C">
              <w:rPr>
                <w:rFonts w:cs="Arial"/>
                <w:bCs/>
                <w:sz w:val="18"/>
                <w:szCs w:val="18"/>
              </w:rPr>
              <w:t xml:space="preserve">alk about lack of availability of recreation land.  </w:t>
            </w:r>
            <w:r w:rsidR="007D0A2B" w:rsidRPr="00FD343C">
              <w:rPr>
                <w:rFonts w:cs="Arial"/>
                <w:bCs/>
                <w:sz w:val="18"/>
                <w:szCs w:val="18"/>
              </w:rPr>
              <w:t>It will be p</w:t>
            </w:r>
            <w:r w:rsidR="007C401C" w:rsidRPr="00FD343C">
              <w:rPr>
                <w:rFonts w:cs="Arial"/>
                <w:bCs/>
                <w:sz w:val="18"/>
                <w:szCs w:val="18"/>
              </w:rPr>
              <w:t xml:space="preserve">art of </w:t>
            </w:r>
            <w:r w:rsidR="007D0A2B" w:rsidRPr="00FD343C">
              <w:rPr>
                <w:rFonts w:cs="Arial"/>
                <w:bCs/>
                <w:sz w:val="18"/>
                <w:szCs w:val="18"/>
              </w:rPr>
              <w:t xml:space="preserve">the </w:t>
            </w:r>
            <w:r w:rsidR="007C401C" w:rsidRPr="00FD343C">
              <w:rPr>
                <w:rFonts w:cs="Arial"/>
                <w:bCs/>
                <w:sz w:val="18"/>
                <w:szCs w:val="18"/>
              </w:rPr>
              <w:t xml:space="preserve">overall planning appeal. </w:t>
            </w:r>
            <w:r w:rsidR="00B211D2" w:rsidRPr="00FD343C">
              <w:rPr>
                <w:rFonts w:cs="Arial"/>
                <w:bCs/>
                <w:sz w:val="18"/>
                <w:szCs w:val="18"/>
              </w:rPr>
              <w:t>It is a p</w:t>
            </w:r>
            <w:r w:rsidR="007C401C" w:rsidRPr="00FD343C">
              <w:rPr>
                <w:rFonts w:cs="Arial"/>
                <w:bCs/>
                <w:sz w:val="18"/>
                <w:szCs w:val="18"/>
              </w:rPr>
              <w:t xml:space="preserve">ublic inquiry but </w:t>
            </w:r>
            <w:r w:rsidR="00B211D2" w:rsidRPr="00FD343C">
              <w:rPr>
                <w:rFonts w:cs="Arial"/>
                <w:bCs/>
                <w:sz w:val="18"/>
                <w:szCs w:val="18"/>
              </w:rPr>
              <w:t>if you wanted to speak you needed</w:t>
            </w:r>
            <w:r w:rsidR="007C401C" w:rsidRPr="00FD343C">
              <w:rPr>
                <w:rFonts w:cs="Arial"/>
                <w:bCs/>
                <w:sz w:val="18"/>
                <w:szCs w:val="18"/>
              </w:rPr>
              <w:t xml:space="preserve"> to pre register. </w:t>
            </w:r>
            <w:r w:rsidR="00B211D2" w:rsidRPr="00FD343C">
              <w:rPr>
                <w:rFonts w:cs="Arial"/>
                <w:bCs/>
                <w:sz w:val="18"/>
                <w:szCs w:val="18"/>
              </w:rPr>
              <w:t>Members of the public are a</w:t>
            </w:r>
            <w:r w:rsidR="007C401C" w:rsidRPr="00FD343C">
              <w:rPr>
                <w:rFonts w:cs="Arial"/>
                <w:bCs/>
                <w:sz w:val="18"/>
                <w:szCs w:val="18"/>
              </w:rPr>
              <w:t>llowed to view</w:t>
            </w:r>
            <w:r w:rsidR="00B211D2" w:rsidRPr="00FD343C">
              <w:rPr>
                <w:rFonts w:cs="Arial"/>
                <w:bCs/>
                <w:sz w:val="18"/>
                <w:szCs w:val="18"/>
              </w:rPr>
              <w:t xml:space="preserve"> and will need to contact</w:t>
            </w:r>
            <w:r w:rsidR="007C401C" w:rsidRPr="00FD343C">
              <w:rPr>
                <w:rFonts w:cs="Arial"/>
                <w:bCs/>
                <w:sz w:val="18"/>
                <w:szCs w:val="18"/>
              </w:rPr>
              <w:t xml:space="preserve"> Helen Skinner</w:t>
            </w:r>
            <w:r w:rsidR="00B211D2" w:rsidRPr="00FD343C">
              <w:rPr>
                <w:rFonts w:cs="Arial"/>
                <w:bCs/>
                <w:sz w:val="18"/>
                <w:szCs w:val="18"/>
              </w:rPr>
              <w:t xml:space="preserve">.  Details can be obtained </w:t>
            </w:r>
            <w:r w:rsidR="007C401C" w:rsidRPr="00FD343C">
              <w:rPr>
                <w:rFonts w:cs="Arial"/>
                <w:bCs/>
                <w:sz w:val="18"/>
                <w:szCs w:val="18"/>
              </w:rPr>
              <w:t xml:space="preserve">from </w:t>
            </w:r>
            <w:r w:rsidR="00B211D2" w:rsidRPr="00FD343C">
              <w:rPr>
                <w:rFonts w:cs="Arial"/>
                <w:bCs/>
                <w:sz w:val="18"/>
                <w:szCs w:val="18"/>
              </w:rPr>
              <w:t>the Clerk</w:t>
            </w:r>
            <w:r w:rsidR="007C401C" w:rsidRPr="00FD343C">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222824" w:rsidRPr="00FD343C" w:rsidRDefault="00222824" w:rsidP="00082AF6">
            <w:pPr>
              <w:tabs>
                <w:tab w:val="left" w:pos="4500"/>
                <w:tab w:val="left" w:pos="5940"/>
              </w:tabs>
              <w:spacing w:before="120" w:after="120"/>
              <w:rPr>
                <w:rFonts w:cs="Arial"/>
                <w:sz w:val="18"/>
                <w:szCs w:val="18"/>
              </w:rPr>
            </w:pPr>
          </w:p>
        </w:tc>
      </w:tr>
      <w:tr w:rsidR="00222824" w:rsidRPr="00FD343C"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222824" w:rsidRPr="00FD343C" w:rsidRDefault="00414400" w:rsidP="00337B61">
            <w:pPr>
              <w:spacing w:before="120"/>
              <w:rPr>
                <w:rFonts w:cs="Arial"/>
                <w:b/>
                <w:sz w:val="18"/>
                <w:szCs w:val="18"/>
              </w:rPr>
            </w:pPr>
            <w:r w:rsidRPr="00FD343C">
              <w:rPr>
                <w:rFonts w:cs="Arial"/>
                <w:b/>
                <w:sz w:val="18"/>
                <w:szCs w:val="18"/>
              </w:rPr>
              <w:t>2020-01</w:t>
            </w:r>
            <w:r w:rsidR="00337B61" w:rsidRPr="00FD343C">
              <w:rPr>
                <w:rFonts w:cs="Arial"/>
                <w:b/>
                <w:sz w:val="18"/>
                <w:szCs w:val="18"/>
              </w:rPr>
              <w:t>26</w:t>
            </w:r>
          </w:p>
        </w:tc>
        <w:tc>
          <w:tcPr>
            <w:tcW w:w="7835" w:type="dxa"/>
            <w:tcBorders>
              <w:top w:val="single" w:sz="4" w:space="0" w:color="auto"/>
              <w:left w:val="single" w:sz="4" w:space="0" w:color="auto"/>
              <w:bottom w:val="single" w:sz="4" w:space="0" w:color="auto"/>
              <w:right w:val="single" w:sz="4" w:space="0" w:color="auto"/>
            </w:tcBorders>
          </w:tcPr>
          <w:p w:rsidR="00222824" w:rsidRPr="00FD343C" w:rsidRDefault="00222824" w:rsidP="00222824">
            <w:pPr>
              <w:spacing w:before="120" w:after="120"/>
              <w:textAlignment w:val="baseline"/>
              <w:rPr>
                <w:rFonts w:cs="Arial"/>
                <w:b/>
                <w:color w:val="212121"/>
                <w:sz w:val="18"/>
                <w:szCs w:val="18"/>
              </w:rPr>
            </w:pPr>
            <w:r w:rsidRPr="00FD343C">
              <w:rPr>
                <w:rFonts w:cs="Arial"/>
                <w:b/>
                <w:color w:val="212121"/>
                <w:sz w:val="18"/>
                <w:szCs w:val="18"/>
              </w:rPr>
              <w:t>Update on the Sports Hub</w:t>
            </w:r>
          </w:p>
          <w:p w:rsidR="00222824" w:rsidRPr="00FD343C" w:rsidRDefault="00FD343C" w:rsidP="00D06C87">
            <w:pPr>
              <w:spacing w:before="120" w:after="120"/>
              <w:rPr>
                <w:rFonts w:cs="Arial"/>
                <w:bCs/>
                <w:sz w:val="18"/>
                <w:szCs w:val="18"/>
              </w:rPr>
            </w:pPr>
            <w:r w:rsidRPr="00FD343C">
              <w:rPr>
                <w:rFonts w:cs="Arial"/>
                <w:bCs/>
                <w:sz w:val="18"/>
                <w:szCs w:val="18"/>
              </w:rPr>
              <w:t>Following the approval of the p</w:t>
            </w:r>
            <w:r w:rsidR="007C401C" w:rsidRPr="00FD343C">
              <w:rPr>
                <w:rFonts w:cs="Arial"/>
                <w:bCs/>
                <w:sz w:val="18"/>
                <w:szCs w:val="18"/>
              </w:rPr>
              <w:t xml:space="preserve">lanning permission </w:t>
            </w:r>
            <w:r w:rsidRPr="00FD343C">
              <w:rPr>
                <w:rFonts w:cs="Arial"/>
                <w:bCs/>
                <w:sz w:val="18"/>
                <w:szCs w:val="18"/>
              </w:rPr>
              <w:t>the sub-group held a</w:t>
            </w:r>
            <w:r w:rsidR="007C401C" w:rsidRPr="00FD343C">
              <w:rPr>
                <w:rFonts w:cs="Arial"/>
                <w:bCs/>
                <w:sz w:val="18"/>
                <w:szCs w:val="18"/>
              </w:rPr>
              <w:t xml:space="preserve"> meeting with the consultants</w:t>
            </w:r>
            <w:r w:rsidRPr="00FD343C">
              <w:rPr>
                <w:rFonts w:cs="Arial"/>
                <w:bCs/>
                <w:sz w:val="18"/>
                <w:szCs w:val="18"/>
              </w:rPr>
              <w:t xml:space="preserve"> and agents to look at the </w:t>
            </w:r>
            <w:proofErr w:type="spellStart"/>
            <w:r w:rsidRPr="00FD343C">
              <w:rPr>
                <w:rFonts w:cs="Arial"/>
                <w:bCs/>
                <w:sz w:val="18"/>
                <w:szCs w:val="18"/>
              </w:rPr>
              <w:t>costings</w:t>
            </w:r>
            <w:proofErr w:type="spellEnd"/>
            <w:r w:rsidR="007C401C" w:rsidRPr="00FD343C">
              <w:rPr>
                <w:rFonts w:cs="Arial"/>
                <w:bCs/>
                <w:sz w:val="18"/>
                <w:szCs w:val="18"/>
              </w:rPr>
              <w:t xml:space="preserve">, </w:t>
            </w:r>
            <w:r w:rsidRPr="00FD343C">
              <w:rPr>
                <w:rFonts w:cs="Arial"/>
                <w:bCs/>
                <w:sz w:val="18"/>
                <w:szCs w:val="18"/>
              </w:rPr>
              <w:t>conditions of the planning permission, and a w</w:t>
            </w:r>
            <w:r w:rsidR="007C401C" w:rsidRPr="00FD343C">
              <w:rPr>
                <w:rFonts w:cs="Arial"/>
                <w:bCs/>
                <w:sz w:val="18"/>
                <w:szCs w:val="18"/>
              </w:rPr>
              <w:t xml:space="preserve">aste management issue to resolve.  </w:t>
            </w:r>
            <w:r w:rsidRPr="00FD343C">
              <w:rPr>
                <w:rFonts w:cs="Arial"/>
                <w:bCs/>
                <w:sz w:val="18"/>
                <w:szCs w:val="18"/>
              </w:rPr>
              <w:t>One of the things we were l</w:t>
            </w:r>
            <w:r w:rsidR="007C401C" w:rsidRPr="00FD343C">
              <w:rPr>
                <w:rFonts w:cs="Arial"/>
                <w:bCs/>
                <w:sz w:val="18"/>
                <w:szCs w:val="18"/>
              </w:rPr>
              <w:t>ooking at</w:t>
            </w:r>
            <w:r w:rsidRPr="00FD343C">
              <w:rPr>
                <w:rFonts w:cs="Arial"/>
                <w:bCs/>
                <w:sz w:val="18"/>
                <w:szCs w:val="18"/>
              </w:rPr>
              <w:t xml:space="preserve"> is</w:t>
            </w:r>
            <w:r w:rsidR="007C401C" w:rsidRPr="00FD343C">
              <w:rPr>
                <w:rFonts w:cs="Arial"/>
                <w:bCs/>
                <w:sz w:val="18"/>
                <w:szCs w:val="18"/>
              </w:rPr>
              <w:t xml:space="preserve"> the affordability of the project, </w:t>
            </w:r>
            <w:r w:rsidRPr="00FD343C">
              <w:rPr>
                <w:rFonts w:cs="Arial"/>
                <w:bCs/>
                <w:sz w:val="18"/>
                <w:szCs w:val="18"/>
              </w:rPr>
              <w:t xml:space="preserve">and some </w:t>
            </w:r>
            <w:r w:rsidR="007C401C" w:rsidRPr="00FD343C">
              <w:rPr>
                <w:rFonts w:cs="Arial"/>
                <w:bCs/>
                <w:sz w:val="18"/>
                <w:szCs w:val="18"/>
              </w:rPr>
              <w:t>change</w:t>
            </w:r>
            <w:r w:rsidRPr="00FD343C">
              <w:rPr>
                <w:rFonts w:cs="Arial"/>
                <w:bCs/>
                <w:sz w:val="18"/>
                <w:szCs w:val="18"/>
              </w:rPr>
              <w:t>s</w:t>
            </w:r>
            <w:r w:rsidR="007C401C" w:rsidRPr="00FD343C">
              <w:rPr>
                <w:rFonts w:cs="Arial"/>
                <w:bCs/>
                <w:sz w:val="18"/>
                <w:szCs w:val="18"/>
              </w:rPr>
              <w:t xml:space="preserve"> in prices since the original quote.  An</w:t>
            </w:r>
            <w:r w:rsidRPr="00FD343C">
              <w:rPr>
                <w:rFonts w:cs="Arial"/>
                <w:bCs/>
                <w:sz w:val="18"/>
                <w:szCs w:val="18"/>
              </w:rPr>
              <w:t>other meeting is scheduled to include</w:t>
            </w:r>
            <w:r w:rsidR="007C401C" w:rsidRPr="00FD343C">
              <w:rPr>
                <w:rFonts w:cs="Arial"/>
                <w:bCs/>
                <w:sz w:val="18"/>
                <w:szCs w:val="18"/>
              </w:rPr>
              <w:t xml:space="preserve"> looking for funding opportunities.  </w:t>
            </w:r>
            <w:r w:rsidRPr="00FD343C">
              <w:rPr>
                <w:rFonts w:cs="Arial"/>
                <w:bCs/>
                <w:sz w:val="18"/>
                <w:szCs w:val="18"/>
              </w:rPr>
              <w:t>The s</w:t>
            </w:r>
            <w:r w:rsidR="007C401C" w:rsidRPr="00FD343C">
              <w:rPr>
                <w:rFonts w:cs="Arial"/>
                <w:bCs/>
                <w:sz w:val="18"/>
                <w:szCs w:val="18"/>
              </w:rPr>
              <w:t>tart of work</w:t>
            </w:r>
            <w:r w:rsidRPr="00FD343C">
              <w:rPr>
                <w:rFonts w:cs="Arial"/>
                <w:bCs/>
                <w:sz w:val="18"/>
                <w:szCs w:val="18"/>
              </w:rPr>
              <w:t xml:space="preserve"> is still</w:t>
            </w:r>
            <w:r w:rsidR="007C401C" w:rsidRPr="00FD343C">
              <w:rPr>
                <w:rFonts w:cs="Arial"/>
                <w:bCs/>
                <w:sz w:val="18"/>
                <w:szCs w:val="18"/>
              </w:rPr>
              <w:t xml:space="preserve"> dependent on Norfolk Homes commencing their building</w:t>
            </w:r>
            <w:r w:rsidRPr="00FD343C">
              <w:rPr>
                <w:rFonts w:cs="Arial"/>
                <w:bCs/>
                <w:sz w:val="18"/>
                <w:szCs w:val="18"/>
              </w:rPr>
              <w:t xml:space="preserve"> works</w:t>
            </w:r>
            <w:r w:rsidR="007C401C" w:rsidRPr="00FD343C">
              <w:rPr>
                <w:rFonts w:cs="Arial"/>
                <w:bCs/>
                <w:sz w:val="18"/>
                <w:szCs w:val="18"/>
              </w:rPr>
              <w:t>.</w:t>
            </w:r>
          </w:p>
          <w:p w:rsidR="007C401C" w:rsidRPr="00FD343C" w:rsidRDefault="007C401C" w:rsidP="00D06C87">
            <w:pPr>
              <w:spacing w:before="120" w:after="120"/>
              <w:rPr>
                <w:rFonts w:cs="Arial"/>
                <w:bCs/>
                <w:sz w:val="18"/>
                <w:szCs w:val="18"/>
              </w:rPr>
            </w:pPr>
            <w:r w:rsidRPr="00FD343C">
              <w:rPr>
                <w:rFonts w:cs="Arial"/>
                <w:bCs/>
                <w:sz w:val="18"/>
                <w:szCs w:val="18"/>
              </w:rPr>
              <w:t>Cllr Abbott reported that there is fencing around the fields and diggers are on site</w:t>
            </w:r>
            <w:r w:rsidR="00012EF5" w:rsidRPr="00FD343C">
              <w:rPr>
                <w:rFonts w:cs="Arial"/>
                <w:bCs/>
                <w:sz w:val="18"/>
                <w:szCs w:val="18"/>
              </w:rPr>
              <w:t>.  The Clerk informed the meeting that the pre-commenc</w:t>
            </w:r>
            <w:r w:rsidR="00FD343C" w:rsidRPr="00FD343C">
              <w:rPr>
                <w:rFonts w:cs="Arial"/>
                <w:bCs/>
                <w:sz w:val="18"/>
                <w:szCs w:val="18"/>
              </w:rPr>
              <w:t>e</w:t>
            </w:r>
            <w:r w:rsidR="00012EF5" w:rsidRPr="00FD343C">
              <w:rPr>
                <w:rFonts w:cs="Arial"/>
                <w:bCs/>
                <w:sz w:val="18"/>
                <w:szCs w:val="18"/>
              </w:rPr>
              <w:t>ment conditions have not yet been signed off so the works are probably to enable that to happen.  Once all those conditions have been met they will be able to start work.</w:t>
            </w:r>
          </w:p>
          <w:p w:rsidR="00012EF5" w:rsidRPr="00FD343C" w:rsidRDefault="00012EF5" w:rsidP="00012EF5">
            <w:pPr>
              <w:spacing w:before="120" w:after="120"/>
              <w:rPr>
                <w:rFonts w:cs="Arial"/>
                <w:bCs/>
                <w:sz w:val="18"/>
                <w:szCs w:val="18"/>
              </w:rPr>
            </w:pPr>
            <w:r w:rsidRPr="00FD343C">
              <w:rPr>
                <w:rFonts w:cs="Arial"/>
                <w:bCs/>
                <w:sz w:val="18"/>
                <w:szCs w:val="18"/>
              </w:rPr>
              <w:t xml:space="preserve">Cllr Whitehouse has drawn up a statement summary for the Sports Hub for where we are and what we want to do.  The current directors of Brundall Community Leisure Ltd are Cllrs Wilkins and Warns.  It was </w:t>
            </w:r>
            <w:r w:rsidRPr="00FD343C">
              <w:rPr>
                <w:rFonts w:cs="Arial"/>
                <w:b/>
                <w:bCs/>
                <w:sz w:val="18"/>
                <w:szCs w:val="18"/>
              </w:rPr>
              <w:t>resolved</w:t>
            </w:r>
            <w:r w:rsidRPr="00FD343C">
              <w:rPr>
                <w:rFonts w:cs="Arial"/>
                <w:bCs/>
                <w:sz w:val="18"/>
                <w:szCs w:val="18"/>
              </w:rPr>
              <w:t>, with 1 abstention, to appoint Cllr Whitehouse as a third director.  The Clerk will update the listing at Companies House.*</w:t>
            </w:r>
          </w:p>
          <w:p w:rsidR="00012EF5" w:rsidRPr="00FD343C" w:rsidRDefault="00012EF5" w:rsidP="00012EF5">
            <w:pPr>
              <w:spacing w:before="120" w:after="120"/>
              <w:rPr>
                <w:rFonts w:cs="Arial"/>
                <w:bCs/>
                <w:sz w:val="18"/>
                <w:szCs w:val="18"/>
              </w:rPr>
            </w:pPr>
            <w:r w:rsidRPr="00FD343C">
              <w:rPr>
                <w:rFonts w:cs="Arial"/>
                <w:bCs/>
                <w:sz w:val="18"/>
                <w:szCs w:val="18"/>
              </w:rPr>
              <w:t>There will be a further sub-group meeting to look at Cllr Whitehouse’s plan to present it to the Council.</w:t>
            </w:r>
          </w:p>
        </w:tc>
        <w:tc>
          <w:tcPr>
            <w:tcW w:w="1281" w:type="dxa"/>
            <w:tcBorders>
              <w:top w:val="single" w:sz="4" w:space="0" w:color="auto"/>
              <w:left w:val="single" w:sz="4" w:space="0" w:color="auto"/>
              <w:bottom w:val="single" w:sz="4" w:space="0" w:color="auto"/>
              <w:right w:val="single" w:sz="4" w:space="0" w:color="auto"/>
            </w:tcBorders>
          </w:tcPr>
          <w:p w:rsidR="00222824" w:rsidRPr="00FD343C" w:rsidRDefault="00222824" w:rsidP="00082AF6">
            <w:pPr>
              <w:tabs>
                <w:tab w:val="left" w:pos="4500"/>
                <w:tab w:val="left" w:pos="5940"/>
              </w:tabs>
              <w:spacing w:before="120" w:after="120"/>
              <w:rPr>
                <w:rFonts w:cs="Arial"/>
                <w:sz w:val="18"/>
                <w:szCs w:val="18"/>
              </w:rPr>
            </w:pPr>
          </w:p>
          <w:p w:rsidR="00012EF5" w:rsidRPr="00FD343C" w:rsidRDefault="00012EF5" w:rsidP="00082AF6">
            <w:pPr>
              <w:tabs>
                <w:tab w:val="left" w:pos="4500"/>
                <w:tab w:val="left" w:pos="5940"/>
              </w:tabs>
              <w:spacing w:before="120" w:after="120"/>
              <w:rPr>
                <w:rFonts w:cs="Arial"/>
                <w:sz w:val="18"/>
                <w:szCs w:val="18"/>
              </w:rPr>
            </w:pPr>
          </w:p>
          <w:p w:rsidR="00012EF5" w:rsidRPr="00FD343C" w:rsidRDefault="00012EF5" w:rsidP="00082AF6">
            <w:pPr>
              <w:tabs>
                <w:tab w:val="left" w:pos="4500"/>
                <w:tab w:val="left" w:pos="5940"/>
              </w:tabs>
              <w:spacing w:before="120" w:after="120"/>
              <w:rPr>
                <w:rFonts w:cs="Arial"/>
                <w:sz w:val="18"/>
                <w:szCs w:val="18"/>
              </w:rPr>
            </w:pPr>
          </w:p>
          <w:p w:rsidR="00012EF5" w:rsidRPr="00FD343C" w:rsidRDefault="00012EF5" w:rsidP="00082AF6">
            <w:pPr>
              <w:tabs>
                <w:tab w:val="left" w:pos="4500"/>
                <w:tab w:val="left" w:pos="5940"/>
              </w:tabs>
              <w:spacing w:before="120" w:after="120"/>
              <w:rPr>
                <w:rFonts w:cs="Arial"/>
                <w:sz w:val="18"/>
                <w:szCs w:val="18"/>
              </w:rPr>
            </w:pPr>
          </w:p>
          <w:p w:rsidR="00012EF5" w:rsidRPr="00FD343C" w:rsidRDefault="00012EF5" w:rsidP="00082AF6">
            <w:pPr>
              <w:tabs>
                <w:tab w:val="left" w:pos="4500"/>
                <w:tab w:val="left" w:pos="5940"/>
              </w:tabs>
              <w:spacing w:before="120" w:after="120"/>
              <w:rPr>
                <w:rFonts w:cs="Arial"/>
                <w:sz w:val="18"/>
                <w:szCs w:val="18"/>
              </w:rPr>
            </w:pPr>
          </w:p>
          <w:p w:rsidR="00012EF5" w:rsidRPr="00FD343C" w:rsidRDefault="00012EF5" w:rsidP="00082AF6">
            <w:pPr>
              <w:tabs>
                <w:tab w:val="left" w:pos="4500"/>
                <w:tab w:val="left" w:pos="5940"/>
              </w:tabs>
              <w:spacing w:before="120" w:after="120"/>
              <w:rPr>
                <w:rFonts w:cs="Arial"/>
                <w:sz w:val="18"/>
                <w:szCs w:val="18"/>
              </w:rPr>
            </w:pPr>
          </w:p>
          <w:p w:rsidR="00012EF5" w:rsidRPr="00FD343C" w:rsidRDefault="00012EF5" w:rsidP="00082AF6">
            <w:pPr>
              <w:tabs>
                <w:tab w:val="left" w:pos="4500"/>
                <w:tab w:val="left" w:pos="5940"/>
              </w:tabs>
              <w:spacing w:before="120" w:after="120"/>
              <w:rPr>
                <w:rFonts w:cs="Arial"/>
                <w:sz w:val="18"/>
                <w:szCs w:val="18"/>
              </w:rPr>
            </w:pPr>
          </w:p>
          <w:p w:rsidR="00012EF5" w:rsidRPr="00FD343C" w:rsidRDefault="00012EF5" w:rsidP="00082AF6">
            <w:pPr>
              <w:tabs>
                <w:tab w:val="left" w:pos="4500"/>
                <w:tab w:val="left" w:pos="5940"/>
              </w:tabs>
              <w:spacing w:before="120" w:after="120"/>
              <w:rPr>
                <w:rFonts w:cs="Arial"/>
                <w:sz w:val="18"/>
                <w:szCs w:val="18"/>
              </w:rPr>
            </w:pPr>
          </w:p>
          <w:p w:rsidR="00FD343C" w:rsidRPr="00FD343C" w:rsidRDefault="00FD343C" w:rsidP="00082AF6">
            <w:pPr>
              <w:tabs>
                <w:tab w:val="left" w:pos="4500"/>
                <w:tab w:val="left" w:pos="5940"/>
              </w:tabs>
              <w:spacing w:before="120" w:after="120"/>
              <w:rPr>
                <w:rFonts w:cs="Arial"/>
                <w:sz w:val="18"/>
                <w:szCs w:val="18"/>
              </w:rPr>
            </w:pPr>
          </w:p>
          <w:p w:rsidR="00FD343C" w:rsidRPr="00FD343C" w:rsidRDefault="00FD343C" w:rsidP="00082AF6">
            <w:pPr>
              <w:tabs>
                <w:tab w:val="left" w:pos="4500"/>
                <w:tab w:val="left" w:pos="5940"/>
              </w:tabs>
              <w:spacing w:before="120" w:after="120"/>
              <w:rPr>
                <w:rFonts w:cs="Arial"/>
                <w:sz w:val="18"/>
                <w:szCs w:val="18"/>
              </w:rPr>
            </w:pPr>
          </w:p>
          <w:p w:rsidR="00012EF5" w:rsidRPr="00FD343C" w:rsidRDefault="00012EF5" w:rsidP="00082AF6">
            <w:pPr>
              <w:tabs>
                <w:tab w:val="left" w:pos="4500"/>
                <w:tab w:val="left" w:pos="5940"/>
              </w:tabs>
              <w:spacing w:before="120" w:after="120"/>
              <w:rPr>
                <w:rFonts w:cs="Arial"/>
                <w:sz w:val="18"/>
                <w:szCs w:val="18"/>
              </w:rPr>
            </w:pPr>
            <w:r w:rsidRPr="00FD343C">
              <w:rPr>
                <w:rFonts w:cs="Arial"/>
                <w:sz w:val="18"/>
                <w:szCs w:val="18"/>
              </w:rPr>
              <w:t>*Clerk</w:t>
            </w:r>
          </w:p>
        </w:tc>
      </w:tr>
      <w:tr w:rsidR="00AA6365" w:rsidRPr="00FD343C"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AA6365" w:rsidRPr="00FD343C" w:rsidRDefault="00AA6365" w:rsidP="00C70541">
            <w:pPr>
              <w:spacing w:before="120"/>
              <w:rPr>
                <w:rFonts w:cs="Arial"/>
                <w:b/>
                <w:sz w:val="18"/>
                <w:szCs w:val="18"/>
              </w:rPr>
            </w:pPr>
            <w:r w:rsidRPr="00FD343C">
              <w:rPr>
                <w:rFonts w:cs="Arial"/>
                <w:b/>
                <w:sz w:val="18"/>
                <w:szCs w:val="18"/>
              </w:rPr>
              <w:t>2020-0</w:t>
            </w:r>
            <w:r w:rsidR="00222824" w:rsidRPr="00FD343C">
              <w:rPr>
                <w:rFonts w:cs="Arial"/>
                <w:b/>
                <w:sz w:val="18"/>
                <w:szCs w:val="18"/>
              </w:rPr>
              <w:t>1</w:t>
            </w:r>
            <w:r w:rsidR="00337B61" w:rsidRPr="00FD343C">
              <w:rPr>
                <w:rFonts w:cs="Arial"/>
                <w:b/>
                <w:sz w:val="18"/>
                <w:szCs w:val="18"/>
              </w:rPr>
              <w:t>27</w:t>
            </w:r>
          </w:p>
        </w:tc>
        <w:tc>
          <w:tcPr>
            <w:tcW w:w="7835" w:type="dxa"/>
            <w:tcBorders>
              <w:top w:val="single" w:sz="4" w:space="0" w:color="auto"/>
              <w:left w:val="single" w:sz="4" w:space="0" w:color="auto"/>
              <w:bottom w:val="single" w:sz="4" w:space="0" w:color="auto"/>
              <w:right w:val="single" w:sz="4" w:space="0" w:color="auto"/>
            </w:tcBorders>
          </w:tcPr>
          <w:p w:rsidR="00AA6365" w:rsidRPr="00FD343C" w:rsidRDefault="003D1EF4" w:rsidP="00D06C87">
            <w:pPr>
              <w:spacing w:before="120" w:after="120"/>
              <w:rPr>
                <w:rFonts w:cs="Arial"/>
                <w:b/>
                <w:bCs/>
                <w:sz w:val="18"/>
                <w:szCs w:val="18"/>
              </w:rPr>
            </w:pPr>
            <w:r w:rsidRPr="00FD343C">
              <w:rPr>
                <w:rFonts w:cs="Arial"/>
                <w:b/>
                <w:bCs/>
                <w:sz w:val="18"/>
                <w:szCs w:val="18"/>
              </w:rPr>
              <w:t>Report from a meeting with the Broads Authority regarding</w:t>
            </w:r>
            <w:r w:rsidR="00AA6365" w:rsidRPr="00FD343C">
              <w:rPr>
                <w:rFonts w:cs="Arial"/>
                <w:b/>
                <w:bCs/>
                <w:sz w:val="18"/>
                <w:szCs w:val="18"/>
              </w:rPr>
              <w:t xml:space="preserve"> the 21 year lease agreement for the Church Fen moorings</w:t>
            </w:r>
          </w:p>
          <w:p w:rsidR="00C55F51" w:rsidRPr="00FD343C" w:rsidRDefault="00012EF5" w:rsidP="00D06C87">
            <w:pPr>
              <w:spacing w:before="120" w:after="120"/>
              <w:rPr>
                <w:rFonts w:cs="Arial"/>
                <w:bCs/>
                <w:sz w:val="18"/>
                <w:szCs w:val="18"/>
              </w:rPr>
            </w:pPr>
            <w:r w:rsidRPr="00FD343C">
              <w:rPr>
                <w:rFonts w:cs="Arial"/>
                <w:bCs/>
                <w:sz w:val="18"/>
                <w:szCs w:val="18"/>
              </w:rPr>
              <w:t xml:space="preserve">The BA contact has been on holiday so the lease negotiations have not progressed any further. Cllrs Abbott and Warnes will assist the Clerk.  </w:t>
            </w:r>
            <w:r w:rsidR="00615605" w:rsidRPr="00FD343C">
              <w:rPr>
                <w:rFonts w:cs="Arial"/>
                <w:bCs/>
                <w:sz w:val="18"/>
                <w:szCs w:val="18"/>
              </w:rPr>
              <w:t>A</w:t>
            </w:r>
            <w:r w:rsidRPr="00FD343C">
              <w:rPr>
                <w:rFonts w:cs="Arial"/>
                <w:bCs/>
                <w:sz w:val="18"/>
                <w:szCs w:val="18"/>
              </w:rPr>
              <w:t xml:space="preserve">ll Cllrs were invited to email the Clerk with </w:t>
            </w:r>
            <w:r w:rsidRPr="00FD343C">
              <w:rPr>
                <w:rFonts w:cs="Arial"/>
                <w:bCs/>
                <w:sz w:val="18"/>
                <w:szCs w:val="18"/>
              </w:rPr>
              <w:lastRenderedPageBreak/>
              <w:t xml:space="preserve">suggestions </w:t>
            </w:r>
            <w:r w:rsidR="008C5218" w:rsidRPr="00FD343C">
              <w:rPr>
                <w:rFonts w:cs="Arial"/>
                <w:bCs/>
                <w:sz w:val="18"/>
                <w:szCs w:val="18"/>
              </w:rPr>
              <w:t>for items to be included in the new lease</w:t>
            </w:r>
            <w:r w:rsidR="00C54157" w:rsidRPr="00FD343C">
              <w:rPr>
                <w:rFonts w:cs="Arial"/>
                <w:bCs/>
                <w:sz w:val="18"/>
                <w:szCs w:val="18"/>
              </w:rPr>
              <w:t>,</w:t>
            </w:r>
            <w:r w:rsidR="008C5218" w:rsidRPr="00FD343C">
              <w:rPr>
                <w:rFonts w:cs="Arial"/>
                <w:bCs/>
                <w:sz w:val="18"/>
                <w:szCs w:val="18"/>
              </w:rPr>
              <w:t xml:space="preserve"> by next week.  The current lease expires at the end of January 2021 but this is not a hard deadline.</w:t>
            </w:r>
          </w:p>
        </w:tc>
        <w:tc>
          <w:tcPr>
            <w:tcW w:w="1281" w:type="dxa"/>
            <w:tcBorders>
              <w:top w:val="single" w:sz="4" w:space="0" w:color="auto"/>
              <w:left w:val="single" w:sz="4" w:space="0" w:color="auto"/>
              <w:bottom w:val="single" w:sz="4" w:space="0" w:color="auto"/>
              <w:right w:val="single" w:sz="4" w:space="0" w:color="auto"/>
            </w:tcBorders>
          </w:tcPr>
          <w:p w:rsidR="00C55F51" w:rsidRPr="00FD343C" w:rsidRDefault="00C55F51" w:rsidP="00082AF6">
            <w:pPr>
              <w:tabs>
                <w:tab w:val="left" w:pos="4500"/>
                <w:tab w:val="left" w:pos="5940"/>
              </w:tabs>
              <w:spacing w:before="120" w:after="120"/>
              <w:rPr>
                <w:rFonts w:cs="Arial"/>
                <w:sz w:val="18"/>
                <w:szCs w:val="18"/>
              </w:rPr>
            </w:pPr>
          </w:p>
          <w:p w:rsidR="00C55F51" w:rsidRPr="00FD343C" w:rsidRDefault="00C55F51" w:rsidP="00082AF6">
            <w:pPr>
              <w:tabs>
                <w:tab w:val="left" w:pos="4500"/>
                <w:tab w:val="left" w:pos="5940"/>
              </w:tabs>
              <w:spacing w:before="120" w:after="120"/>
              <w:rPr>
                <w:rFonts w:cs="Arial"/>
                <w:sz w:val="18"/>
                <w:szCs w:val="18"/>
              </w:rPr>
            </w:pPr>
          </w:p>
          <w:p w:rsidR="00AA6365" w:rsidRPr="00FD343C" w:rsidRDefault="00C55F51" w:rsidP="008C5218">
            <w:pPr>
              <w:tabs>
                <w:tab w:val="left" w:pos="4500"/>
                <w:tab w:val="left" w:pos="5940"/>
              </w:tabs>
              <w:spacing w:before="120" w:after="120"/>
              <w:rPr>
                <w:rFonts w:cs="Arial"/>
                <w:sz w:val="18"/>
                <w:szCs w:val="18"/>
              </w:rPr>
            </w:pPr>
            <w:r w:rsidRPr="00FD343C">
              <w:rPr>
                <w:rFonts w:cs="Arial"/>
                <w:sz w:val="18"/>
                <w:szCs w:val="18"/>
              </w:rPr>
              <w:t>*Clerk/</w:t>
            </w:r>
            <w:r w:rsidR="008C5218" w:rsidRPr="00FD343C">
              <w:rPr>
                <w:rFonts w:cs="Arial"/>
                <w:sz w:val="18"/>
                <w:szCs w:val="18"/>
              </w:rPr>
              <w:t xml:space="preserve">Cllrs Abbott &amp; </w:t>
            </w:r>
            <w:r w:rsidR="008C5218" w:rsidRPr="00FD343C">
              <w:rPr>
                <w:rFonts w:cs="Arial"/>
                <w:sz w:val="18"/>
                <w:szCs w:val="18"/>
              </w:rPr>
              <w:lastRenderedPageBreak/>
              <w:t>Warns</w:t>
            </w:r>
          </w:p>
        </w:tc>
      </w:tr>
      <w:tr w:rsidR="009C429F" w:rsidRPr="00FD343C"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9C429F" w:rsidRPr="00FD343C" w:rsidRDefault="009C429F" w:rsidP="00337B61">
            <w:pPr>
              <w:spacing w:before="120"/>
              <w:rPr>
                <w:rFonts w:cs="Arial"/>
                <w:b/>
                <w:sz w:val="18"/>
                <w:szCs w:val="18"/>
              </w:rPr>
            </w:pPr>
            <w:r w:rsidRPr="00FD343C">
              <w:rPr>
                <w:rFonts w:cs="Arial"/>
                <w:b/>
                <w:sz w:val="18"/>
                <w:szCs w:val="18"/>
              </w:rPr>
              <w:lastRenderedPageBreak/>
              <w:t>2020-0</w:t>
            </w:r>
            <w:r w:rsidR="002A62DA" w:rsidRPr="00FD343C">
              <w:rPr>
                <w:rFonts w:cs="Arial"/>
                <w:b/>
                <w:sz w:val="18"/>
                <w:szCs w:val="18"/>
              </w:rPr>
              <w:t>1</w:t>
            </w:r>
            <w:r w:rsidR="00C70541" w:rsidRPr="00FD343C">
              <w:rPr>
                <w:rFonts w:cs="Arial"/>
                <w:b/>
                <w:sz w:val="18"/>
                <w:szCs w:val="18"/>
              </w:rPr>
              <w:t>2</w:t>
            </w:r>
            <w:r w:rsidR="00337B61" w:rsidRPr="00FD343C">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tcPr>
          <w:p w:rsidR="001D35EB" w:rsidRPr="00FD343C" w:rsidRDefault="00C70541" w:rsidP="00D06C87">
            <w:pPr>
              <w:spacing w:before="120" w:after="120"/>
              <w:rPr>
                <w:rFonts w:cs="Arial"/>
                <w:b/>
                <w:bCs/>
                <w:sz w:val="18"/>
                <w:szCs w:val="18"/>
              </w:rPr>
            </w:pPr>
            <w:r w:rsidRPr="00FD343C">
              <w:rPr>
                <w:rFonts w:cs="Arial"/>
                <w:b/>
                <w:bCs/>
                <w:sz w:val="18"/>
                <w:szCs w:val="18"/>
              </w:rPr>
              <w:t>Report on progress regarding</w:t>
            </w:r>
            <w:r w:rsidR="009C429F" w:rsidRPr="00FD343C">
              <w:rPr>
                <w:rFonts w:cs="Arial"/>
                <w:b/>
                <w:bCs/>
                <w:sz w:val="18"/>
                <w:szCs w:val="18"/>
              </w:rPr>
              <w:t xml:space="preserve"> Pari</w:t>
            </w:r>
            <w:r w:rsidRPr="00FD343C">
              <w:rPr>
                <w:rFonts w:cs="Arial"/>
                <w:b/>
                <w:bCs/>
                <w:sz w:val="18"/>
                <w:szCs w:val="18"/>
              </w:rPr>
              <w:t>sh Partnership funding projects</w:t>
            </w:r>
          </w:p>
          <w:p w:rsidR="000D25C5" w:rsidRPr="00FD343C" w:rsidRDefault="00C70541" w:rsidP="00FD5103">
            <w:pPr>
              <w:spacing w:after="120"/>
              <w:rPr>
                <w:rFonts w:cs="Arial"/>
                <w:bCs/>
                <w:sz w:val="18"/>
                <w:szCs w:val="18"/>
              </w:rPr>
            </w:pPr>
            <w:r w:rsidRPr="00FD343C">
              <w:rPr>
                <w:rFonts w:cs="Arial"/>
                <w:bCs/>
                <w:sz w:val="18"/>
                <w:szCs w:val="18"/>
              </w:rPr>
              <w:t>Paul Sellick has been on holiday.  An update and feedback will be provided at the next meeting.</w:t>
            </w:r>
          </w:p>
        </w:tc>
        <w:tc>
          <w:tcPr>
            <w:tcW w:w="1281" w:type="dxa"/>
            <w:tcBorders>
              <w:top w:val="single" w:sz="4" w:space="0" w:color="auto"/>
              <w:left w:val="single" w:sz="4" w:space="0" w:color="auto"/>
              <w:bottom w:val="single" w:sz="4" w:space="0" w:color="auto"/>
              <w:right w:val="single" w:sz="4" w:space="0" w:color="auto"/>
            </w:tcBorders>
          </w:tcPr>
          <w:p w:rsidR="000D25C5" w:rsidRPr="00FD343C" w:rsidRDefault="000D25C5" w:rsidP="00082AF6">
            <w:pPr>
              <w:tabs>
                <w:tab w:val="left" w:pos="4500"/>
                <w:tab w:val="left" w:pos="5940"/>
              </w:tabs>
              <w:spacing w:before="120" w:after="120"/>
              <w:rPr>
                <w:rFonts w:cs="Arial"/>
                <w:sz w:val="18"/>
                <w:szCs w:val="18"/>
              </w:rPr>
            </w:pPr>
          </w:p>
          <w:p w:rsidR="009C429F" w:rsidRPr="00FD343C" w:rsidRDefault="009C429F" w:rsidP="00082AF6">
            <w:pPr>
              <w:tabs>
                <w:tab w:val="left" w:pos="4500"/>
                <w:tab w:val="left" w:pos="5940"/>
              </w:tabs>
              <w:spacing w:before="120" w:after="120"/>
              <w:rPr>
                <w:rFonts w:cs="Arial"/>
                <w:sz w:val="18"/>
                <w:szCs w:val="18"/>
              </w:rPr>
            </w:pPr>
          </w:p>
        </w:tc>
      </w:tr>
      <w:tr w:rsidR="00DD4A43" w:rsidRPr="00FD343C"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D4A43" w:rsidRPr="00FD343C" w:rsidRDefault="00791DBA" w:rsidP="002A62DA">
            <w:pPr>
              <w:spacing w:before="120"/>
              <w:rPr>
                <w:rFonts w:cs="Arial"/>
                <w:sz w:val="18"/>
                <w:szCs w:val="18"/>
              </w:rPr>
            </w:pPr>
            <w:r w:rsidRPr="00FD343C">
              <w:rPr>
                <w:rFonts w:cs="Arial"/>
                <w:b/>
                <w:sz w:val="18"/>
                <w:szCs w:val="18"/>
              </w:rPr>
              <w:t>2020</w:t>
            </w:r>
            <w:r w:rsidR="00DD4A43" w:rsidRPr="00FD343C">
              <w:rPr>
                <w:rFonts w:cs="Arial"/>
                <w:b/>
                <w:sz w:val="18"/>
                <w:szCs w:val="18"/>
              </w:rPr>
              <w:t>-0</w:t>
            </w:r>
            <w:r w:rsidR="002A62DA" w:rsidRPr="00FD343C">
              <w:rPr>
                <w:rFonts w:cs="Arial"/>
                <w:b/>
                <w:sz w:val="18"/>
                <w:szCs w:val="18"/>
              </w:rPr>
              <w:t>1</w:t>
            </w:r>
            <w:r w:rsidR="00337B61" w:rsidRPr="00FD343C">
              <w:rPr>
                <w:rFonts w:cs="Arial"/>
                <w:b/>
                <w:sz w:val="18"/>
                <w:szCs w:val="18"/>
              </w:rPr>
              <w:t>29</w:t>
            </w:r>
          </w:p>
        </w:tc>
        <w:tc>
          <w:tcPr>
            <w:tcW w:w="7835" w:type="dxa"/>
            <w:tcBorders>
              <w:top w:val="single" w:sz="4" w:space="0" w:color="auto"/>
              <w:left w:val="single" w:sz="4" w:space="0" w:color="auto"/>
              <w:bottom w:val="single" w:sz="4" w:space="0" w:color="auto"/>
              <w:right w:val="single" w:sz="4" w:space="0" w:color="auto"/>
            </w:tcBorders>
          </w:tcPr>
          <w:p w:rsidR="008D39E7" w:rsidRPr="00FD343C" w:rsidRDefault="00DD4A43" w:rsidP="00D06C87">
            <w:pPr>
              <w:spacing w:before="120" w:after="120"/>
              <w:rPr>
                <w:rFonts w:cs="Arial"/>
                <w:b/>
                <w:bCs/>
                <w:sz w:val="18"/>
                <w:szCs w:val="18"/>
              </w:rPr>
            </w:pPr>
            <w:r w:rsidRPr="00FD343C">
              <w:rPr>
                <w:rFonts w:cs="Arial"/>
                <w:b/>
                <w:bCs/>
                <w:sz w:val="18"/>
                <w:szCs w:val="18"/>
              </w:rPr>
              <w:t xml:space="preserve">Planning </w:t>
            </w:r>
          </w:p>
          <w:p w:rsidR="00BE3D91" w:rsidRPr="00FD343C" w:rsidRDefault="00222824" w:rsidP="00222824">
            <w:pPr>
              <w:spacing w:after="120"/>
              <w:rPr>
                <w:sz w:val="18"/>
                <w:szCs w:val="16"/>
              </w:rPr>
            </w:pPr>
            <w:r w:rsidRPr="00FD343C">
              <w:rPr>
                <w:rFonts w:cs="Arial"/>
                <w:sz w:val="18"/>
                <w:szCs w:val="18"/>
                <w:lang w:val="en-US" w:eastAsia="en-US"/>
              </w:rPr>
              <w:t>No applications received.</w:t>
            </w:r>
          </w:p>
        </w:tc>
        <w:tc>
          <w:tcPr>
            <w:tcW w:w="1281" w:type="dxa"/>
            <w:tcBorders>
              <w:top w:val="single" w:sz="4" w:space="0" w:color="auto"/>
              <w:left w:val="single" w:sz="4" w:space="0" w:color="auto"/>
              <w:bottom w:val="single" w:sz="4" w:space="0" w:color="auto"/>
              <w:right w:val="single" w:sz="4" w:space="0" w:color="auto"/>
            </w:tcBorders>
          </w:tcPr>
          <w:p w:rsidR="00DD4A43" w:rsidRPr="00FD343C" w:rsidRDefault="00DD4A43" w:rsidP="00082AF6">
            <w:pPr>
              <w:tabs>
                <w:tab w:val="left" w:pos="4500"/>
                <w:tab w:val="left" w:pos="5940"/>
              </w:tabs>
              <w:spacing w:before="120" w:after="120"/>
              <w:rPr>
                <w:rFonts w:cs="Arial"/>
                <w:sz w:val="18"/>
                <w:szCs w:val="18"/>
              </w:rPr>
            </w:pPr>
          </w:p>
        </w:tc>
      </w:tr>
      <w:tr w:rsidR="00DD4A43" w:rsidRPr="00FD343C" w:rsidTr="000341A1">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D4A43" w:rsidRPr="00FD343C" w:rsidRDefault="00791DBA" w:rsidP="00847C9C">
            <w:pPr>
              <w:spacing w:before="120"/>
              <w:rPr>
                <w:rFonts w:cs="Arial"/>
                <w:sz w:val="18"/>
                <w:szCs w:val="18"/>
              </w:rPr>
            </w:pPr>
            <w:r w:rsidRPr="00FD343C">
              <w:rPr>
                <w:rFonts w:cs="Arial"/>
                <w:b/>
                <w:sz w:val="18"/>
                <w:szCs w:val="18"/>
              </w:rPr>
              <w:t>2020</w:t>
            </w:r>
            <w:r w:rsidR="00DD4A43" w:rsidRPr="00FD343C">
              <w:rPr>
                <w:rFonts w:cs="Arial"/>
                <w:b/>
                <w:sz w:val="18"/>
                <w:szCs w:val="18"/>
              </w:rPr>
              <w:t>-0</w:t>
            </w:r>
            <w:r w:rsidR="00DE1E47" w:rsidRPr="00FD343C">
              <w:rPr>
                <w:rFonts w:cs="Arial"/>
                <w:b/>
                <w:sz w:val="18"/>
                <w:szCs w:val="18"/>
              </w:rPr>
              <w:t>1</w:t>
            </w:r>
            <w:r w:rsidR="00337B61" w:rsidRPr="00FD343C">
              <w:rPr>
                <w:rFonts w:cs="Arial"/>
                <w:b/>
                <w:sz w:val="18"/>
                <w:szCs w:val="18"/>
              </w:rPr>
              <w:t>3</w:t>
            </w:r>
            <w:r w:rsidRPr="00FD343C">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hideMark/>
          </w:tcPr>
          <w:p w:rsidR="00DD4A43" w:rsidRPr="00FD343C" w:rsidRDefault="00DD4A43" w:rsidP="00DD4A43">
            <w:pPr>
              <w:spacing w:before="120" w:after="120"/>
              <w:rPr>
                <w:rFonts w:cs="Arial"/>
                <w:b/>
                <w:sz w:val="18"/>
                <w:szCs w:val="18"/>
              </w:rPr>
            </w:pPr>
            <w:r w:rsidRPr="00FD343C">
              <w:rPr>
                <w:rFonts w:cs="Arial"/>
                <w:b/>
                <w:sz w:val="18"/>
                <w:szCs w:val="18"/>
              </w:rPr>
              <w:t>Finance</w:t>
            </w:r>
          </w:p>
          <w:p w:rsidR="00DD4A43" w:rsidRPr="00FD343C" w:rsidRDefault="00DD4A43" w:rsidP="00DD4A43">
            <w:pPr>
              <w:shd w:val="clear" w:color="auto" w:fill="FFFFFF"/>
              <w:spacing w:after="120"/>
              <w:rPr>
                <w:rFonts w:cs="Arial"/>
                <w:sz w:val="18"/>
                <w:szCs w:val="18"/>
              </w:rPr>
            </w:pPr>
            <w:r w:rsidRPr="00FD343C">
              <w:rPr>
                <w:rFonts w:cs="Arial"/>
                <w:b/>
                <w:sz w:val="18"/>
                <w:szCs w:val="18"/>
              </w:rPr>
              <w:t xml:space="preserve">Bills for payment for </w:t>
            </w:r>
            <w:r w:rsidR="00BE5133" w:rsidRPr="00FD343C">
              <w:rPr>
                <w:rFonts w:cs="Arial"/>
                <w:b/>
                <w:sz w:val="18"/>
                <w:szCs w:val="18"/>
              </w:rPr>
              <w:t>September</w:t>
            </w:r>
            <w:r w:rsidRPr="00FD343C">
              <w:rPr>
                <w:rFonts w:cs="Arial"/>
                <w:b/>
                <w:sz w:val="18"/>
                <w:szCs w:val="18"/>
              </w:rPr>
              <w:t xml:space="preserve"> 20</w:t>
            </w:r>
            <w:r w:rsidR="00863CB6" w:rsidRPr="00FD343C">
              <w:rPr>
                <w:rFonts w:cs="Arial"/>
                <w:b/>
                <w:sz w:val="18"/>
                <w:szCs w:val="18"/>
              </w:rPr>
              <w:t>20</w:t>
            </w:r>
            <w:r w:rsidRPr="00FD343C">
              <w:rPr>
                <w:rFonts w:cs="Arial"/>
                <w:sz w:val="18"/>
                <w:szCs w:val="18"/>
              </w:rPr>
              <w:t>– £</w:t>
            </w:r>
            <w:r w:rsidR="00BE5133" w:rsidRPr="00FD343C">
              <w:rPr>
                <w:rFonts w:cs="Arial"/>
                <w:sz w:val="18"/>
                <w:szCs w:val="18"/>
              </w:rPr>
              <w:t>8</w:t>
            </w:r>
            <w:r w:rsidR="00863CB6" w:rsidRPr="00FD343C">
              <w:rPr>
                <w:rFonts w:cs="Arial"/>
                <w:sz w:val="18"/>
                <w:szCs w:val="18"/>
              </w:rPr>
              <w:t>,</w:t>
            </w:r>
            <w:r w:rsidR="00BE5133" w:rsidRPr="00FD343C">
              <w:rPr>
                <w:rFonts w:cs="Arial"/>
                <w:sz w:val="18"/>
                <w:szCs w:val="18"/>
              </w:rPr>
              <w:t>79</w:t>
            </w:r>
            <w:r w:rsidR="00753D66" w:rsidRPr="00FD343C">
              <w:rPr>
                <w:rFonts w:cs="Arial"/>
                <w:sz w:val="18"/>
                <w:szCs w:val="18"/>
              </w:rPr>
              <w:t>1</w:t>
            </w:r>
            <w:r w:rsidR="00BE5133" w:rsidRPr="00FD343C">
              <w:rPr>
                <w:rFonts w:cs="Arial"/>
                <w:sz w:val="18"/>
                <w:szCs w:val="18"/>
              </w:rPr>
              <w:t>.</w:t>
            </w:r>
            <w:r w:rsidR="00F70FB9" w:rsidRPr="00FD343C">
              <w:rPr>
                <w:rFonts w:cs="Arial"/>
                <w:sz w:val="18"/>
                <w:szCs w:val="18"/>
              </w:rPr>
              <w:t>2</w:t>
            </w:r>
            <w:r w:rsidR="00BE5133" w:rsidRPr="00FD343C">
              <w:rPr>
                <w:rFonts w:cs="Arial"/>
                <w:sz w:val="18"/>
                <w:szCs w:val="18"/>
              </w:rPr>
              <w:t xml:space="preserve">68 (see below).  Details and invoices </w:t>
            </w:r>
            <w:r w:rsidRPr="00FD343C">
              <w:rPr>
                <w:rFonts w:cs="Arial"/>
                <w:sz w:val="18"/>
                <w:szCs w:val="18"/>
              </w:rPr>
              <w:t xml:space="preserve">were </w:t>
            </w:r>
            <w:r w:rsidR="006B3980" w:rsidRPr="00FD343C">
              <w:rPr>
                <w:rFonts w:cs="Arial"/>
                <w:sz w:val="18"/>
                <w:szCs w:val="18"/>
              </w:rPr>
              <w:t>circulated to Councillors before the meeting</w:t>
            </w:r>
            <w:r w:rsidR="0038781F" w:rsidRPr="00FD343C">
              <w:rPr>
                <w:rFonts w:cs="Arial"/>
                <w:sz w:val="18"/>
                <w:szCs w:val="18"/>
              </w:rPr>
              <w:t xml:space="preserve">. </w:t>
            </w:r>
            <w:r w:rsidR="00F70FB9" w:rsidRPr="00FD343C">
              <w:rPr>
                <w:rFonts w:cs="Arial"/>
                <w:sz w:val="18"/>
                <w:szCs w:val="18"/>
              </w:rPr>
              <w:t>T</w:t>
            </w:r>
            <w:r w:rsidR="0024165D" w:rsidRPr="00FD343C">
              <w:rPr>
                <w:rFonts w:cs="Arial"/>
                <w:sz w:val="18"/>
                <w:szCs w:val="18"/>
              </w:rPr>
              <w:t>he</w:t>
            </w:r>
            <w:r w:rsidR="00654724" w:rsidRPr="00FD343C">
              <w:rPr>
                <w:rFonts w:cs="Arial"/>
                <w:sz w:val="18"/>
                <w:szCs w:val="18"/>
              </w:rPr>
              <w:t xml:space="preserve"> payments</w:t>
            </w:r>
            <w:r w:rsidR="0024165D" w:rsidRPr="00FD343C">
              <w:rPr>
                <w:rFonts w:cs="Arial"/>
                <w:sz w:val="18"/>
                <w:szCs w:val="18"/>
              </w:rPr>
              <w:t xml:space="preserve"> were </w:t>
            </w:r>
            <w:r w:rsidR="0024165D" w:rsidRPr="00FD343C">
              <w:rPr>
                <w:rFonts w:cs="Arial"/>
                <w:b/>
                <w:sz w:val="18"/>
                <w:szCs w:val="18"/>
              </w:rPr>
              <w:t>approved</w:t>
            </w:r>
            <w:r w:rsidR="0024165D" w:rsidRPr="00FD343C">
              <w:rPr>
                <w:rFonts w:cs="Arial"/>
                <w:sz w:val="18"/>
                <w:szCs w:val="18"/>
              </w:rPr>
              <w:t xml:space="preserve"> by the Council.</w:t>
            </w:r>
            <w:r w:rsidR="00BE5133" w:rsidRPr="00FD343C">
              <w:rPr>
                <w:rFonts w:cs="Arial"/>
                <w:sz w:val="18"/>
                <w:szCs w:val="18"/>
              </w:rPr>
              <w:t xml:space="preserve">  </w:t>
            </w:r>
          </w:p>
          <w:p w:rsidR="009F3354" w:rsidRPr="00FD343C" w:rsidRDefault="009F3354" w:rsidP="00FF4CAD">
            <w:pPr>
              <w:shd w:val="clear" w:color="auto" w:fill="FFFFFF"/>
              <w:spacing w:after="120"/>
              <w:rPr>
                <w:rFonts w:cs="Arial"/>
                <w:sz w:val="18"/>
                <w:szCs w:val="18"/>
              </w:rPr>
            </w:pPr>
            <w:r w:rsidRPr="00FD343C">
              <w:rPr>
                <w:rFonts w:cs="Arial"/>
                <w:sz w:val="18"/>
                <w:szCs w:val="18"/>
              </w:rPr>
              <w:t>[Cllr Buckley left the meeting]</w:t>
            </w:r>
          </w:p>
          <w:p w:rsidR="007A0510" w:rsidRPr="00FD343C" w:rsidRDefault="009F3354" w:rsidP="00FF4CAD">
            <w:pPr>
              <w:shd w:val="clear" w:color="auto" w:fill="FFFFFF"/>
              <w:spacing w:after="120"/>
              <w:rPr>
                <w:rFonts w:cs="Arial"/>
                <w:sz w:val="18"/>
                <w:szCs w:val="18"/>
              </w:rPr>
            </w:pPr>
            <w:r w:rsidRPr="00FD343C">
              <w:rPr>
                <w:rFonts w:cs="Arial"/>
                <w:sz w:val="18"/>
                <w:szCs w:val="18"/>
              </w:rPr>
              <w:t xml:space="preserve">The Council discussed the application for a grant from </w:t>
            </w:r>
            <w:proofErr w:type="spellStart"/>
            <w:r w:rsidRPr="00FD343C">
              <w:rPr>
                <w:rFonts w:cs="Arial"/>
                <w:sz w:val="18"/>
                <w:szCs w:val="18"/>
              </w:rPr>
              <w:t>Snowy’s</w:t>
            </w:r>
            <w:proofErr w:type="spellEnd"/>
            <w:r w:rsidRPr="00FD343C">
              <w:rPr>
                <w:rFonts w:cs="Arial"/>
                <w:sz w:val="18"/>
                <w:szCs w:val="18"/>
              </w:rPr>
              <w:t xml:space="preserve">.  Concerns were raised that the structure proposed would be permanent and therefore </w:t>
            </w:r>
            <w:r w:rsidR="007A0510" w:rsidRPr="00FD343C">
              <w:rPr>
                <w:rFonts w:cs="Arial"/>
                <w:sz w:val="18"/>
                <w:szCs w:val="18"/>
              </w:rPr>
              <w:t xml:space="preserve">would not be able to be removed if </w:t>
            </w:r>
            <w:proofErr w:type="spellStart"/>
            <w:r w:rsidR="007A0510" w:rsidRPr="00FD343C">
              <w:rPr>
                <w:rFonts w:cs="Arial"/>
                <w:sz w:val="18"/>
                <w:szCs w:val="18"/>
              </w:rPr>
              <w:t>Snowy’s</w:t>
            </w:r>
            <w:proofErr w:type="spellEnd"/>
            <w:r w:rsidR="007A0510" w:rsidRPr="00FD343C">
              <w:rPr>
                <w:rFonts w:cs="Arial"/>
                <w:sz w:val="18"/>
                <w:szCs w:val="18"/>
              </w:rPr>
              <w:t xml:space="preserve"> moved premises. </w:t>
            </w:r>
            <w:r w:rsidRPr="00FD343C">
              <w:rPr>
                <w:rFonts w:cs="Arial"/>
                <w:sz w:val="18"/>
                <w:szCs w:val="18"/>
              </w:rPr>
              <w:t>Cllr Buckley ret</w:t>
            </w:r>
            <w:r w:rsidR="007A0510" w:rsidRPr="00FD343C">
              <w:rPr>
                <w:rFonts w:cs="Arial"/>
                <w:sz w:val="18"/>
                <w:szCs w:val="18"/>
              </w:rPr>
              <w:t xml:space="preserve">urned to the meeting to confirm that the structure could be made to be moveable.  The grant application for £200 to </w:t>
            </w:r>
            <w:proofErr w:type="spellStart"/>
            <w:r w:rsidR="007A0510" w:rsidRPr="00FD343C">
              <w:rPr>
                <w:rFonts w:cs="Arial"/>
                <w:sz w:val="18"/>
                <w:szCs w:val="18"/>
              </w:rPr>
              <w:t>Snowy’s</w:t>
            </w:r>
            <w:proofErr w:type="spellEnd"/>
            <w:r w:rsidR="007A0510" w:rsidRPr="00FD343C">
              <w:rPr>
                <w:rFonts w:cs="Arial"/>
                <w:sz w:val="18"/>
                <w:szCs w:val="18"/>
              </w:rPr>
              <w:t xml:space="preserve"> was unanimously </w:t>
            </w:r>
            <w:r w:rsidR="007A0510" w:rsidRPr="00FD343C">
              <w:rPr>
                <w:rFonts w:cs="Arial"/>
                <w:b/>
                <w:sz w:val="18"/>
                <w:szCs w:val="18"/>
              </w:rPr>
              <w:t>approved</w:t>
            </w:r>
            <w:r w:rsidR="007A0510" w:rsidRPr="00FD343C">
              <w:rPr>
                <w:rFonts w:cs="Arial"/>
                <w:sz w:val="18"/>
                <w:szCs w:val="18"/>
              </w:rPr>
              <w:t>.</w:t>
            </w:r>
          </w:p>
          <w:p w:rsidR="003942FF" w:rsidRPr="00FD343C" w:rsidRDefault="00FF4CAD" w:rsidP="00FF4CAD">
            <w:pPr>
              <w:shd w:val="clear" w:color="auto" w:fill="FFFFFF"/>
              <w:spacing w:after="120"/>
              <w:rPr>
                <w:rFonts w:cs="Arial"/>
                <w:sz w:val="18"/>
                <w:szCs w:val="18"/>
              </w:rPr>
            </w:pPr>
            <w:r w:rsidRPr="00FD343C">
              <w:rPr>
                <w:rFonts w:cs="Arial"/>
                <w:sz w:val="18"/>
                <w:szCs w:val="18"/>
              </w:rPr>
              <w:t>The C</w:t>
            </w:r>
            <w:r w:rsidR="003942FF" w:rsidRPr="00FD343C">
              <w:rPr>
                <w:rFonts w:cs="Arial"/>
                <w:sz w:val="18"/>
                <w:szCs w:val="18"/>
              </w:rPr>
              <w:t xml:space="preserve">ouncil discussed a grant application from </w:t>
            </w:r>
            <w:proofErr w:type="spellStart"/>
            <w:r w:rsidR="003942FF" w:rsidRPr="00FD343C">
              <w:rPr>
                <w:rFonts w:cs="Arial"/>
                <w:sz w:val="18"/>
                <w:szCs w:val="18"/>
              </w:rPr>
              <w:t>Nexis</w:t>
            </w:r>
            <w:proofErr w:type="spellEnd"/>
            <w:r w:rsidR="003942FF" w:rsidRPr="00FD343C">
              <w:rPr>
                <w:rFonts w:cs="Arial"/>
                <w:sz w:val="18"/>
                <w:szCs w:val="18"/>
              </w:rPr>
              <w:t xml:space="preserve"> CIC for £600 to create and provide a community platform for the village.  There is a website for the village that is not active</w:t>
            </w:r>
            <w:r w:rsidR="00C93B17" w:rsidRPr="00FD343C">
              <w:rPr>
                <w:rFonts w:cs="Arial"/>
                <w:sz w:val="18"/>
                <w:szCs w:val="18"/>
              </w:rPr>
              <w:t xml:space="preserve"> or in use</w:t>
            </w:r>
            <w:r w:rsidR="003942FF" w:rsidRPr="00FD343C">
              <w:rPr>
                <w:rFonts w:cs="Arial"/>
                <w:sz w:val="18"/>
                <w:szCs w:val="18"/>
              </w:rPr>
              <w:t xml:space="preserve"> but it is not possible to take this over and turn it into what is proposed.  A new digital platform would enable t</w:t>
            </w:r>
            <w:r w:rsidR="00C93B17" w:rsidRPr="00FD343C">
              <w:rPr>
                <w:rFonts w:cs="Arial"/>
                <w:sz w:val="18"/>
                <w:szCs w:val="18"/>
              </w:rPr>
              <w:t>he</w:t>
            </w:r>
            <w:r w:rsidR="003942FF" w:rsidRPr="00FD343C">
              <w:rPr>
                <w:rFonts w:cs="Arial"/>
                <w:sz w:val="18"/>
                <w:szCs w:val="18"/>
              </w:rPr>
              <w:t xml:space="preserve"> Council to </w:t>
            </w:r>
            <w:r w:rsidR="00C93B17" w:rsidRPr="00FD343C">
              <w:rPr>
                <w:rFonts w:cs="Arial"/>
                <w:sz w:val="18"/>
                <w:szCs w:val="18"/>
              </w:rPr>
              <w:t xml:space="preserve">interact with parishioners, e.g. </w:t>
            </w:r>
            <w:r w:rsidR="003942FF" w:rsidRPr="00FD343C">
              <w:rPr>
                <w:rFonts w:cs="Arial"/>
                <w:sz w:val="18"/>
                <w:szCs w:val="18"/>
              </w:rPr>
              <w:t>create polls for villagers to complete</w:t>
            </w:r>
            <w:r w:rsidR="00C93B17" w:rsidRPr="00FD343C">
              <w:rPr>
                <w:rFonts w:cs="Arial"/>
                <w:sz w:val="18"/>
                <w:szCs w:val="18"/>
              </w:rPr>
              <w:t>, to have one place to book a meeting room.  It would eventually be self funding through fees charged to businesses, advertising and local offers.</w:t>
            </w:r>
          </w:p>
          <w:p w:rsidR="003942FF" w:rsidRPr="00FD343C" w:rsidRDefault="003942FF" w:rsidP="00FF4CAD">
            <w:pPr>
              <w:shd w:val="clear" w:color="auto" w:fill="FFFFFF"/>
              <w:spacing w:after="120"/>
              <w:rPr>
                <w:rFonts w:cs="Arial"/>
                <w:sz w:val="18"/>
                <w:szCs w:val="18"/>
              </w:rPr>
            </w:pPr>
            <w:r w:rsidRPr="00FD343C">
              <w:rPr>
                <w:rFonts w:cs="Arial"/>
                <w:sz w:val="18"/>
                <w:szCs w:val="18"/>
              </w:rPr>
              <w:t>[Cllr Warns joined the meeting]</w:t>
            </w:r>
          </w:p>
          <w:p w:rsidR="00FF4CAD" w:rsidRPr="00FD343C" w:rsidRDefault="00C93B17" w:rsidP="00C93B17">
            <w:pPr>
              <w:shd w:val="clear" w:color="auto" w:fill="FFFFFF"/>
              <w:spacing w:after="120"/>
              <w:rPr>
                <w:rFonts w:cs="Arial"/>
                <w:sz w:val="18"/>
                <w:szCs w:val="18"/>
              </w:rPr>
            </w:pPr>
            <w:r w:rsidRPr="00FD343C">
              <w:rPr>
                <w:rFonts w:cs="Arial"/>
                <w:sz w:val="18"/>
                <w:szCs w:val="18"/>
              </w:rPr>
              <w:t xml:space="preserve">And would generate revenue for the community to reinvest.  The applicant was asked to investigate other avenues of funding before the Council could support the initiative.  The Council needs to do due diligence on any expenditure of public money.  </w:t>
            </w:r>
            <w:r w:rsidR="00337B61" w:rsidRPr="00FD343C">
              <w:rPr>
                <w:rFonts w:cs="Arial"/>
                <w:sz w:val="18"/>
                <w:szCs w:val="18"/>
              </w:rPr>
              <w:t>However the Council offered encouragement for further development of the project and would like the applicant to return with more information.</w:t>
            </w:r>
          </w:p>
        </w:tc>
        <w:tc>
          <w:tcPr>
            <w:tcW w:w="1281" w:type="dxa"/>
            <w:tcBorders>
              <w:top w:val="single" w:sz="4" w:space="0" w:color="auto"/>
              <w:left w:val="single" w:sz="4" w:space="0" w:color="auto"/>
              <w:bottom w:val="single" w:sz="4" w:space="0" w:color="auto"/>
              <w:right w:val="single" w:sz="4" w:space="0" w:color="auto"/>
            </w:tcBorders>
            <w:vAlign w:val="center"/>
          </w:tcPr>
          <w:p w:rsidR="002E0063" w:rsidRPr="00FD343C" w:rsidRDefault="002E0063" w:rsidP="00DD4A43">
            <w:pPr>
              <w:tabs>
                <w:tab w:val="left" w:pos="4500"/>
                <w:tab w:val="left" w:pos="5940"/>
              </w:tabs>
              <w:spacing w:before="120" w:after="120"/>
              <w:jc w:val="both"/>
              <w:rPr>
                <w:rFonts w:cs="Arial"/>
                <w:sz w:val="18"/>
                <w:szCs w:val="18"/>
              </w:rPr>
            </w:pPr>
          </w:p>
          <w:p w:rsidR="002E0063" w:rsidRPr="00FD343C" w:rsidRDefault="002E0063" w:rsidP="002E0063">
            <w:pPr>
              <w:tabs>
                <w:tab w:val="left" w:pos="4500"/>
                <w:tab w:val="left" w:pos="5940"/>
              </w:tabs>
              <w:spacing w:before="120" w:after="120"/>
              <w:rPr>
                <w:rFonts w:cs="Arial"/>
                <w:sz w:val="18"/>
                <w:szCs w:val="18"/>
              </w:rPr>
            </w:pPr>
          </w:p>
          <w:p w:rsidR="00DD326D" w:rsidRPr="00FD343C" w:rsidRDefault="00DD326D" w:rsidP="002E0063">
            <w:pPr>
              <w:tabs>
                <w:tab w:val="left" w:pos="4500"/>
                <w:tab w:val="left" w:pos="5940"/>
              </w:tabs>
              <w:spacing w:before="120" w:after="120"/>
              <w:rPr>
                <w:rFonts w:cs="Arial"/>
                <w:sz w:val="18"/>
                <w:szCs w:val="18"/>
              </w:rPr>
            </w:pPr>
          </w:p>
          <w:p w:rsidR="00B70C29" w:rsidRPr="00FD343C" w:rsidRDefault="00B70C29" w:rsidP="002E0063">
            <w:pPr>
              <w:tabs>
                <w:tab w:val="left" w:pos="4500"/>
                <w:tab w:val="left" w:pos="5940"/>
              </w:tabs>
              <w:spacing w:before="120" w:after="120"/>
              <w:rPr>
                <w:rFonts w:cs="Arial"/>
                <w:sz w:val="18"/>
                <w:szCs w:val="18"/>
              </w:rPr>
            </w:pPr>
          </w:p>
          <w:p w:rsidR="00B70431" w:rsidRPr="00FD343C" w:rsidRDefault="00B70431" w:rsidP="002E0063">
            <w:pPr>
              <w:tabs>
                <w:tab w:val="left" w:pos="4500"/>
                <w:tab w:val="left" w:pos="5940"/>
              </w:tabs>
              <w:spacing w:before="120" w:after="120"/>
              <w:rPr>
                <w:rFonts w:cs="Arial"/>
                <w:sz w:val="18"/>
                <w:szCs w:val="18"/>
              </w:rPr>
            </w:pPr>
          </w:p>
        </w:tc>
      </w:tr>
      <w:tr w:rsidR="00DD4A43" w:rsidRPr="00FD343C"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D4A43" w:rsidRPr="00FD343C" w:rsidRDefault="00DD4A43" w:rsidP="00DD4A43">
            <w:pPr>
              <w:rPr>
                <w:rFonts w:cs="Arial"/>
                <w:b/>
                <w:sz w:val="18"/>
                <w:szCs w:val="18"/>
              </w:rPr>
            </w:pPr>
          </w:p>
          <w:p w:rsidR="00DD4A43" w:rsidRPr="00FD343C" w:rsidRDefault="00791DBA" w:rsidP="00DE1E47">
            <w:pPr>
              <w:rPr>
                <w:rFonts w:cs="Arial"/>
                <w:sz w:val="18"/>
                <w:szCs w:val="18"/>
              </w:rPr>
            </w:pPr>
            <w:r w:rsidRPr="00FD343C">
              <w:rPr>
                <w:rFonts w:cs="Arial"/>
                <w:b/>
                <w:sz w:val="18"/>
                <w:szCs w:val="18"/>
              </w:rPr>
              <w:t>2020</w:t>
            </w:r>
            <w:r w:rsidR="00DD4A43" w:rsidRPr="00FD343C">
              <w:rPr>
                <w:rFonts w:cs="Arial"/>
                <w:b/>
                <w:sz w:val="18"/>
                <w:szCs w:val="18"/>
              </w:rPr>
              <w:t>-0</w:t>
            </w:r>
            <w:r w:rsidR="00DE1E47" w:rsidRPr="00FD343C">
              <w:rPr>
                <w:rFonts w:cs="Arial"/>
                <w:b/>
                <w:sz w:val="18"/>
                <w:szCs w:val="18"/>
              </w:rPr>
              <w:t>1</w:t>
            </w:r>
            <w:r w:rsidR="00847C9C" w:rsidRPr="00FD343C">
              <w:rPr>
                <w:rFonts w:cs="Arial"/>
                <w:b/>
                <w:sz w:val="18"/>
                <w:szCs w:val="18"/>
              </w:rPr>
              <w:t>3</w:t>
            </w:r>
            <w:r w:rsidR="00337B61" w:rsidRPr="00FD343C">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hideMark/>
          </w:tcPr>
          <w:p w:rsidR="00DD4A43" w:rsidRPr="00FD343C" w:rsidRDefault="00DD4A43" w:rsidP="00DD4A43">
            <w:pPr>
              <w:rPr>
                <w:rFonts w:cs="Arial"/>
                <w:b/>
                <w:sz w:val="18"/>
                <w:szCs w:val="18"/>
              </w:rPr>
            </w:pPr>
          </w:p>
          <w:p w:rsidR="004B666D" w:rsidRPr="00FD343C" w:rsidRDefault="00DD4A43" w:rsidP="00690AC4">
            <w:pPr>
              <w:spacing w:after="120"/>
              <w:rPr>
                <w:rFonts w:cs="Arial"/>
                <w:b/>
                <w:sz w:val="18"/>
                <w:szCs w:val="18"/>
              </w:rPr>
            </w:pPr>
            <w:r w:rsidRPr="00FD343C">
              <w:rPr>
                <w:rFonts w:cs="Arial"/>
                <w:b/>
                <w:sz w:val="18"/>
                <w:szCs w:val="18"/>
              </w:rPr>
              <w:t>Clerk’s Correspondenc</w:t>
            </w:r>
            <w:r w:rsidR="00C5346C" w:rsidRPr="00FD343C">
              <w:rPr>
                <w:rFonts w:cs="Arial"/>
                <w:b/>
                <w:sz w:val="18"/>
                <w:szCs w:val="18"/>
              </w:rPr>
              <w:t>e</w:t>
            </w:r>
          </w:p>
          <w:p w:rsidR="0092535E" w:rsidRPr="00FD343C" w:rsidRDefault="00A942C1" w:rsidP="00A942C1">
            <w:pPr>
              <w:spacing w:after="120"/>
              <w:rPr>
                <w:rFonts w:cs="Arial"/>
                <w:sz w:val="18"/>
                <w:szCs w:val="18"/>
              </w:rPr>
            </w:pPr>
            <w:r w:rsidRPr="00FD343C">
              <w:rPr>
                <w:rFonts w:cs="Arial"/>
                <w:sz w:val="18"/>
                <w:szCs w:val="18"/>
              </w:rPr>
              <w:t>Email traffic regarding</w:t>
            </w:r>
            <w:r w:rsidR="00D27A1D" w:rsidRPr="00FD343C">
              <w:rPr>
                <w:rFonts w:cs="Arial"/>
                <w:sz w:val="18"/>
                <w:szCs w:val="18"/>
              </w:rPr>
              <w:t xml:space="preserve"> problems with parking in Station Road</w:t>
            </w:r>
            <w:r w:rsidRPr="00FD343C">
              <w:rPr>
                <w:rFonts w:cs="Arial"/>
                <w:sz w:val="18"/>
                <w:szCs w:val="18"/>
              </w:rPr>
              <w:t xml:space="preserve"> was discussed</w:t>
            </w:r>
            <w:r w:rsidR="00D27A1D" w:rsidRPr="00FD343C">
              <w:rPr>
                <w:rFonts w:cs="Arial"/>
                <w:sz w:val="18"/>
                <w:szCs w:val="18"/>
              </w:rPr>
              <w:t xml:space="preserve">.  The wall has been knocked over before. </w:t>
            </w:r>
            <w:r w:rsidRPr="00FD343C">
              <w:rPr>
                <w:rFonts w:cs="Arial"/>
                <w:sz w:val="18"/>
                <w:szCs w:val="18"/>
              </w:rPr>
              <w:t>It is l</w:t>
            </w:r>
            <w:r w:rsidR="00D27A1D" w:rsidRPr="00FD343C">
              <w:rPr>
                <w:rFonts w:cs="Arial"/>
                <w:sz w:val="18"/>
                <w:szCs w:val="18"/>
              </w:rPr>
              <w:t xml:space="preserve">ow and not visible to larger vehicles. </w:t>
            </w:r>
            <w:r w:rsidRPr="00FD343C">
              <w:rPr>
                <w:rFonts w:cs="Arial"/>
                <w:sz w:val="18"/>
                <w:szCs w:val="18"/>
              </w:rPr>
              <w:t xml:space="preserve">The request is for a </w:t>
            </w:r>
            <w:r w:rsidR="00D27A1D" w:rsidRPr="00FD343C">
              <w:rPr>
                <w:rFonts w:cs="Arial"/>
                <w:sz w:val="18"/>
                <w:szCs w:val="18"/>
              </w:rPr>
              <w:t>10m restriction on other side of road.  The Clerk will send photos to Highways. The Council would have to fund a public consultation and concerns were raised about how to decide which location for possible double yellow lines would be prioritised over another.  To be dis</w:t>
            </w:r>
            <w:r w:rsidRPr="00FD343C">
              <w:rPr>
                <w:rFonts w:cs="Arial"/>
                <w:sz w:val="18"/>
                <w:szCs w:val="18"/>
              </w:rPr>
              <w:t>cussed at the next meeting, including</w:t>
            </w:r>
            <w:r w:rsidR="00D27A1D" w:rsidRPr="00FD343C">
              <w:rPr>
                <w:rFonts w:cs="Arial"/>
                <w:sz w:val="18"/>
                <w:szCs w:val="18"/>
              </w:rPr>
              <w:t xml:space="preserve"> costs of a public consultation</w:t>
            </w:r>
            <w:r w:rsidR="00565D03" w:rsidRPr="00FD343C">
              <w:rPr>
                <w:rFonts w:cs="Arial"/>
                <w:sz w:val="18"/>
                <w:szCs w:val="18"/>
              </w:rPr>
              <w:t>, bearing in mind the wider problems in the village</w:t>
            </w:r>
            <w:r w:rsidR="003F0C04" w:rsidRPr="00FD343C">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3F0C04" w:rsidRPr="00FD343C" w:rsidRDefault="003F0C04" w:rsidP="00690AC4">
            <w:pPr>
              <w:tabs>
                <w:tab w:val="left" w:pos="4500"/>
                <w:tab w:val="left" w:pos="5940"/>
              </w:tabs>
              <w:spacing w:before="120" w:after="120"/>
              <w:jc w:val="both"/>
              <w:rPr>
                <w:rFonts w:cs="Arial"/>
                <w:sz w:val="18"/>
                <w:szCs w:val="18"/>
              </w:rPr>
            </w:pPr>
          </w:p>
          <w:p w:rsidR="003F0C04" w:rsidRPr="00FD343C" w:rsidRDefault="003F0C04" w:rsidP="00690AC4">
            <w:pPr>
              <w:tabs>
                <w:tab w:val="left" w:pos="4500"/>
                <w:tab w:val="left" w:pos="5940"/>
              </w:tabs>
              <w:spacing w:before="120" w:after="120"/>
              <w:jc w:val="both"/>
              <w:rPr>
                <w:rFonts w:cs="Arial"/>
                <w:sz w:val="18"/>
                <w:szCs w:val="18"/>
              </w:rPr>
            </w:pPr>
          </w:p>
          <w:p w:rsidR="00DD4A43" w:rsidRPr="00FD343C" w:rsidRDefault="003F0C04" w:rsidP="00690AC4">
            <w:pPr>
              <w:tabs>
                <w:tab w:val="left" w:pos="4500"/>
                <w:tab w:val="left" w:pos="5940"/>
              </w:tabs>
              <w:spacing w:before="120" w:after="120"/>
              <w:jc w:val="both"/>
              <w:rPr>
                <w:rFonts w:cs="Arial"/>
                <w:sz w:val="18"/>
                <w:szCs w:val="18"/>
              </w:rPr>
            </w:pPr>
            <w:r w:rsidRPr="00FD343C">
              <w:rPr>
                <w:rFonts w:cs="Arial"/>
                <w:sz w:val="18"/>
                <w:szCs w:val="18"/>
              </w:rPr>
              <w:t>*Clerk</w:t>
            </w:r>
          </w:p>
        </w:tc>
      </w:tr>
      <w:tr w:rsidR="00DD4A43" w:rsidRPr="00FD343C" w:rsidTr="000341A1">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rsidR="00DD4A43" w:rsidRPr="00FD343C" w:rsidRDefault="00791DBA" w:rsidP="00337B61">
            <w:pPr>
              <w:spacing w:before="120"/>
              <w:rPr>
                <w:rFonts w:cs="Arial"/>
                <w:sz w:val="18"/>
                <w:szCs w:val="18"/>
              </w:rPr>
            </w:pPr>
            <w:r w:rsidRPr="00FD343C">
              <w:rPr>
                <w:rFonts w:cs="Arial"/>
                <w:b/>
                <w:sz w:val="18"/>
                <w:szCs w:val="18"/>
              </w:rPr>
              <w:t>2020</w:t>
            </w:r>
            <w:r w:rsidR="00DD4A43" w:rsidRPr="00FD343C">
              <w:rPr>
                <w:rFonts w:cs="Arial"/>
                <w:b/>
                <w:sz w:val="18"/>
                <w:szCs w:val="18"/>
              </w:rPr>
              <w:t>-0</w:t>
            </w:r>
            <w:r w:rsidR="00DE1E47" w:rsidRPr="00FD343C">
              <w:rPr>
                <w:rFonts w:cs="Arial"/>
                <w:b/>
                <w:sz w:val="18"/>
                <w:szCs w:val="18"/>
              </w:rPr>
              <w:t>1</w:t>
            </w:r>
            <w:r w:rsidR="00337B61" w:rsidRPr="00FD343C">
              <w:rPr>
                <w:rFonts w:cs="Arial"/>
                <w:b/>
                <w:sz w:val="18"/>
                <w:szCs w:val="18"/>
              </w:rPr>
              <w:t>32</w:t>
            </w:r>
          </w:p>
        </w:tc>
        <w:tc>
          <w:tcPr>
            <w:tcW w:w="7835" w:type="dxa"/>
            <w:tcBorders>
              <w:top w:val="single" w:sz="4" w:space="0" w:color="auto"/>
              <w:left w:val="single" w:sz="4" w:space="0" w:color="auto"/>
              <w:bottom w:val="single" w:sz="4" w:space="0" w:color="auto"/>
              <w:right w:val="single" w:sz="4" w:space="0" w:color="auto"/>
            </w:tcBorders>
            <w:vAlign w:val="center"/>
            <w:hideMark/>
          </w:tcPr>
          <w:p w:rsidR="00DD4A43" w:rsidRPr="00FD343C" w:rsidRDefault="00DD4A43" w:rsidP="00DD4A43">
            <w:pPr>
              <w:tabs>
                <w:tab w:val="left" w:pos="4500"/>
                <w:tab w:val="left" w:pos="5940"/>
              </w:tabs>
              <w:spacing w:before="120" w:after="120"/>
              <w:jc w:val="both"/>
              <w:rPr>
                <w:rFonts w:cs="Arial"/>
                <w:b/>
                <w:sz w:val="18"/>
                <w:szCs w:val="18"/>
              </w:rPr>
            </w:pPr>
            <w:r w:rsidRPr="00FD343C">
              <w:rPr>
                <w:rFonts w:cs="Arial"/>
                <w:b/>
                <w:sz w:val="18"/>
                <w:szCs w:val="18"/>
              </w:rPr>
              <w:t>Items for the next Agenda Meeting of the Parish Council</w:t>
            </w:r>
          </w:p>
          <w:p w:rsidR="00185A6D" w:rsidRPr="00FD343C" w:rsidRDefault="0037234E" w:rsidP="005B3F37">
            <w:pPr>
              <w:tabs>
                <w:tab w:val="left" w:pos="4500"/>
                <w:tab w:val="left" w:pos="5940"/>
              </w:tabs>
              <w:jc w:val="both"/>
              <w:rPr>
                <w:rFonts w:cs="Arial"/>
                <w:sz w:val="18"/>
                <w:szCs w:val="18"/>
              </w:rPr>
            </w:pPr>
            <w:r w:rsidRPr="00FD343C">
              <w:rPr>
                <w:rFonts w:cs="Arial"/>
                <w:sz w:val="18"/>
                <w:szCs w:val="18"/>
              </w:rPr>
              <w:t>Paris</w:t>
            </w:r>
            <w:r w:rsidR="00DE1E47" w:rsidRPr="00FD343C">
              <w:rPr>
                <w:rFonts w:cs="Arial"/>
                <w:sz w:val="18"/>
                <w:szCs w:val="18"/>
              </w:rPr>
              <w:t>h Partnership</w:t>
            </w:r>
            <w:r w:rsidR="00D27A1D" w:rsidRPr="00FD343C">
              <w:rPr>
                <w:rFonts w:cs="Arial"/>
                <w:sz w:val="18"/>
                <w:szCs w:val="18"/>
              </w:rPr>
              <w:t>/Highways</w:t>
            </w:r>
          </w:p>
          <w:p w:rsidR="00D27A1D" w:rsidRPr="00FD343C" w:rsidRDefault="00D27A1D" w:rsidP="005B3F37">
            <w:pPr>
              <w:tabs>
                <w:tab w:val="left" w:pos="4500"/>
                <w:tab w:val="left" w:pos="5940"/>
              </w:tabs>
              <w:jc w:val="both"/>
              <w:rPr>
                <w:rFonts w:cs="Arial"/>
                <w:sz w:val="18"/>
                <w:szCs w:val="18"/>
              </w:rPr>
            </w:pPr>
            <w:r w:rsidRPr="00FD343C">
              <w:rPr>
                <w:rFonts w:cs="Arial"/>
                <w:sz w:val="18"/>
                <w:szCs w:val="18"/>
              </w:rPr>
              <w:t>Double Yellow lines</w:t>
            </w:r>
          </w:p>
          <w:p w:rsidR="005B3F37" w:rsidRPr="00FD343C" w:rsidRDefault="00D27A1D" w:rsidP="005B3F37">
            <w:pPr>
              <w:tabs>
                <w:tab w:val="left" w:pos="4500"/>
                <w:tab w:val="left" w:pos="5940"/>
              </w:tabs>
              <w:jc w:val="both"/>
              <w:rPr>
                <w:rFonts w:cs="Arial"/>
                <w:sz w:val="18"/>
                <w:szCs w:val="18"/>
              </w:rPr>
            </w:pPr>
            <w:r w:rsidRPr="00FD343C">
              <w:rPr>
                <w:rFonts w:cs="Arial"/>
                <w:sz w:val="18"/>
                <w:szCs w:val="18"/>
              </w:rPr>
              <w:t>Internal Auditor</w:t>
            </w:r>
          </w:p>
          <w:p w:rsidR="005B3F37" w:rsidRPr="00FD343C" w:rsidRDefault="00D27A1D" w:rsidP="00D27A1D">
            <w:pPr>
              <w:tabs>
                <w:tab w:val="left" w:pos="4500"/>
                <w:tab w:val="left" w:pos="5940"/>
              </w:tabs>
              <w:spacing w:after="120"/>
              <w:jc w:val="both"/>
              <w:rPr>
                <w:rFonts w:cs="Arial"/>
                <w:sz w:val="18"/>
                <w:szCs w:val="18"/>
              </w:rPr>
            </w:pPr>
            <w:r w:rsidRPr="00FD343C">
              <w:rPr>
                <w:rFonts w:cs="Arial"/>
                <w:sz w:val="18"/>
                <w:szCs w:val="18"/>
              </w:rPr>
              <w:t xml:space="preserve">Councillor representative to the </w:t>
            </w:r>
            <w:r w:rsidR="00DE1E47" w:rsidRPr="00FD343C">
              <w:rPr>
                <w:rFonts w:cs="Arial"/>
                <w:sz w:val="18"/>
                <w:szCs w:val="18"/>
              </w:rPr>
              <w:t>A</w:t>
            </w:r>
            <w:r w:rsidRPr="00FD343C">
              <w:rPr>
                <w:rFonts w:cs="Arial"/>
                <w:sz w:val="18"/>
                <w:szCs w:val="18"/>
              </w:rPr>
              <w:t>llotments</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FD343C" w:rsidRDefault="00DD4A43" w:rsidP="00DD4A43">
            <w:pPr>
              <w:tabs>
                <w:tab w:val="left" w:pos="4500"/>
                <w:tab w:val="left" w:pos="5940"/>
              </w:tabs>
              <w:spacing w:before="120" w:after="120"/>
              <w:jc w:val="both"/>
              <w:rPr>
                <w:rFonts w:cs="Arial"/>
                <w:sz w:val="18"/>
                <w:szCs w:val="18"/>
              </w:rPr>
            </w:pPr>
          </w:p>
        </w:tc>
      </w:tr>
      <w:tr w:rsidR="00DD4A43" w:rsidRPr="00FD343C" w:rsidTr="000341A1">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vAlign w:val="center"/>
            <w:hideMark/>
          </w:tcPr>
          <w:p w:rsidR="00DD4A43" w:rsidRPr="00FD343C" w:rsidRDefault="00791DBA" w:rsidP="00DD4A43">
            <w:pPr>
              <w:rPr>
                <w:rFonts w:cs="Arial"/>
                <w:b/>
                <w:sz w:val="18"/>
                <w:szCs w:val="18"/>
              </w:rPr>
            </w:pPr>
            <w:r w:rsidRPr="00FD343C">
              <w:rPr>
                <w:rFonts w:cs="Arial"/>
                <w:b/>
                <w:sz w:val="18"/>
                <w:szCs w:val="18"/>
              </w:rPr>
              <w:t>2</w:t>
            </w:r>
            <w:r w:rsidR="00D13711" w:rsidRPr="00FD343C">
              <w:rPr>
                <w:rFonts w:cs="Arial"/>
                <w:b/>
                <w:sz w:val="18"/>
                <w:szCs w:val="18"/>
              </w:rPr>
              <w:t>0</w:t>
            </w:r>
            <w:r w:rsidRPr="00FD343C">
              <w:rPr>
                <w:rFonts w:cs="Arial"/>
                <w:b/>
                <w:sz w:val="18"/>
                <w:szCs w:val="18"/>
              </w:rPr>
              <w:t>20</w:t>
            </w:r>
            <w:r w:rsidR="00DD4A43" w:rsidRPr="00FD343C">
              <w:rPr>
                <w:rFonts w:cs="Arial"/>
                <w:b/>
                <w:sz w:val="18"/>
                <w:szCs w:val="18"/>
              </w:rPr>
              <w:t>-0</w:t>
            </w:r>
            <w:r w:rsidR="00DE1E47" w:rsidRPr="00FD343C">
              <w:rPr>
                <w:rFonts w:cs="Arial"/>
                <w:b/>
                <w:sz w:val="18"/>
                <w:szCs w:val="18"/>
              </w:rPr>
              <w:t>1</w:t>
            </w:r>
            <w:r w:rsidR="00337B61" w:rsidRPr="00FD343C">
              <w:rPr>
                <w:rFonts w:cs="Arial"/>
                <w:b/>
                <w:sz w:val="18"/>
                <w:szCs w:val="18"/>
              </w:rPr>
              <w:t>33</w:t>
            </w:r>
          </w:p>
          <w:p w:rsidR="00DD4A43" w:rsidRPr="00FD343C" w:rsidRDefault="00DD4A43"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DD4A43" w:rsidRPr="00FD343C" w:rsidRDefault="00DD4A43" w:rsidP="00DD4A43">
            <w:pPr>
              <w:tabs>
                <w:tab w:val="left" w:pos="4500"/>
                <w:tab w:val="left" w:pos="5940"/>
              </w:tabs>
              <w:spacing w:before="120" w:after="120"/>
              <w:jc w:val="both"/>
              <w:rPr>
                <w:rFonts w:cs="Arial"/>
                <w:b/>
                <w:sz w:val="18"/>
                <w:szCs w:val="18"/>
              </w:rPr>
            </w:pPr>
            <w:r w:rsidRPr="00FD343C">
              <w:rPr>
                <w:rFonts w:cs="Arial"/>
                <w:b/>
                <w:sz w:val="18"/>
                <w:szCs w:val="18"/>
              </w:rPr>
              <w:t>Date, time and venue of next Parish Council Meeting</w:t>
            </w:r>
          </w:p>
          <w:p w:rsidR="00DD4A43" w:rsidRPr="00FD343C" w:rsidRDefault="0067228A" w:rsidP="00DD4A43">
            <w:pPr>
              <w:tabs>
                <w:tab w:val="left" w:pos="4500"/>
                <w:tab w:val="left" w:pos="5940"/>
              </w:tabs>
              <w:spacing w:before="120" w:after="120"/>
              <w:jc w:val="both"/>
              <w:rPr>
                <w:rFonts w:cs="Arial"/>
                <w:b/>
                <w:sz w:val="18"/>
                <w:szCs w:val="18"/>
              </w:rPr>
            </w:pPr>
            <w:r w:rsidRPr="00FD343C">
              <w:rPr>
                <w:rFonts w:cs="Arial"/>
                <w:b/>
                <w:sz w:val="18"/>
                <w:szCs w:val="18"/>
              </w:rPr>
              <w:t>2</w:t>
            </w:r>
            <w:r w:rsidR="00847C9C" w:rsidRPr="00FD343C">
              <w:rPr>
                <w:rFonts w:cs="Arial"/>
                <w:b/>
                <w:sz w:val="18"/>
                <w:szCs w:val="18"/>
              </w:rPr>
              <w:t>6</w:t>
            </w:r>
            <w:r w:rsidR="00625496" w:rsidRPr="00FD343C">
              <w:rPr>
                <w:rFonts w:cs="Arial"/>
                <w:b/>
                <w:sz w:val="18"/>
                <w:szCs w:val="18"/>
                <w:vertAlign w:val="superscript"/>
              </w:rPr>
              <w:t>th</w:t>
            </w:r>
            <w:r w:rsidR="00625496" w:rsidRPr="00FD343C">
              <w:rPr>
                <w:rFonts w:cs="Arial"/>
                <w:b/>
                <w:sz w:val="18"/>
                <w:szCs w:val="18"/>
              </w:rPr>
              <w:t xml:space="preserve"> </w:t>
            </w:r>
            <w:r w:rsidR="00847C9C" w:rsidRPr="00FD343C">
              <w:rPr>
                <w:rFonts w:cs="Arial"/>
                <w:b/>
                <w:sz w:val="18"/>
                <w:szCs w:val="18"/>
              </w:rPr>
              <w:t>Oc</w:t>
            </w:r>
            <w:r w:rsidR="00DE1E47" w:rsidRPr="00FD343C">
              <w:rPr>
                <w:rFonts w:cs="Arial"/>
                <w:b/>
                <w:sz w:val="18"/>
                <w:szCs w:val="18"/>
              </w:rPr>
              <w:t>t</w:t>
            </w:r>
            <w:r w:rsidR="00847C9C" w:rsidRPr="00FD343C">
              <w:rPr>
                <w:rFonts w:cs="Arial"/>
                <w:b/>
                <w:sz w:val="18"/>
                <w:szCs w:val="18"/>
              </w:rPr>
              <w:t>o</w:t>
            </w:r>
            <w:r w:rsidR="00DE1E47" w:rsidRPr="00FD343C">
              <w:rPr>
                <w:rFonts w:cs="Arial"/>
                <w:b/>
                <w:sz w:val="18"/>
                <w:szCs w:val="18"/>
              </w:rPr>
              <w:t>ber</w:t>
            </w:r>
            <w:r w:rsidR="003D3901" w:rsidRPr="00FD343C">
              <w:rPr>
                <w:rFonts w:cs="Arial"/>
                <w:b/>
                <w:sz w:val="18"/>
                <w:szCs w:val="18"/>
              </w:rPr>
              <w:t xml:space="preserve"> </w:t>
            </w:r>
            <w:r w:rsidR="00DD4A43" w:rsidRPr="00FD343C">
              <w:rPr>
                <w:rFonts w:cs="Arial"/>
                <w:b/>
                <w:sz w:val="18"/>
                <w:szCs w:val="18"/>
              </w:rPr>
              <w:t xml:space="preserve">– 7pm </w:t>
            </w:r>
            <w:r w:rsidR="003D3901" w:rsidRPr="00FD343C">
              <w:rPr>
                <w:rFonts w:cs="Arial"/>
                <w:b/>
                <w:sz w:val="18"/>
                <w:szCs w:val="18"/>
              </w:rPr>
              <w:t>online via Zoom</w:t>
            </w:r>
          </w:p>
          <w:p w:rsidR="00DD4A43" w:rsidRPr="00FD343C" w:rsidRDefault="00DD4A43" w:rsidP="00847C9C">
            <w:pPr>
              <w:tabs>
                <w:tab w:val="left" w:pos="4500"/>
                <w:tab w:val="left" w:pos="5940"/>
              </w:tabs>
              <w:spacing w:before="120" w:after="120"/>
              <w:jc w:val="both"/>
              <w:rPr>
                <w:rFonts w:cs="Arial"/>
                <w:sz w:val="18"/>
                <w:szCs w:val="18"/>
              </w:rPr>
            </w:pPr>
            <w:r w:rsidRPr="00FD343C">
              <w:rPr>
                <w:rFonts w:cs="Arial"/>
                <w:sz w:val="18"/>
                <w:szCs w:val="18"/>
              </w:rPr>
              <w:t xml:space="preserve">Meeting closed at </w:t>
            </w:r>
            <w:r w:rsidR="00847C9C" w:rsidRPr="00FD343C">
              <w:rPr>
                <w:rFonts w:cs="Arial"/>
                <w:sz w:val="18"/>
                <w:szCs w:val="18"/>
              </w:rPr>
              <w:t>8</w:t>
            </w:r>
            <w:r w:rsidRPr="00FD343C">
              <w:rPr>
                <w:rFonts w:cs="Arial"/>
                <w:sz w:val="18"/>
                <w:szCs w:val="18"/>
              </w:rPr>
              <w:t>.</w:t>
            </w:r>
            <w:r w:rsidR="00847C9C" w:rsidRPr="00FD343C">
              <w:rPr>
                <w:rFonts w:cs="Arial"/>
                <w:sz w:val="18"/>
                <w:szCs w:val="18"/>
              </w:rPr>
              <w:t>5</w:t>
            </w:r>
            <w:r w:rsidR="00625496" w:rsidRPr="00FD343C">
              <w:rPr>
                <w:rFonts w:cs="Arial"/>
                <w:sz w:val="18"/>
                <w:szCs w:val="18"/>
              </w:rPr>
              <w:t>2</w:t>
            </w:r>
            <w:r w:rsidRPr="00FD343C">
              <w:rPr>
                <w:rFonts w:cs="Arial"/>
                <w:sz w:val="18"/>
                <w:szCs w:val="18"/>
              </w:rPr>
              <w:t>pm</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FD343C" w:rsidRDefault="00DD4A43" w:rsidP="00DD4A43">
            <w:pPr>
              <w:tabs>
                <w:tab w:val="left" w:pos="4500"/>
                <w:tab w:val="left" w:pos="5940"/>
              </w:tabs>
              <w:spacing w:before="120" w:after="120"/>
              <w:jc w:val="both"/>
              <w:rPr>
                <w:rFonts w:cs="Arial"/>
                <w:sz w:val="18"/>
                <w:szCs w:val="18"/>
              </w:rPr>
            </w:pPr>
          </w:p>
        </w:tc>
      </w:tr>
      <w:tr w:rsidR="00DD4A43" w:rsidRPr="00FD343C" w:rsidTr="000341A1">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6467FE" w:rsidRPr="00FD343C" w:rsidRDefault="006467FE" w:rsidP="00DD4A43">
            <w:pPr>
              <w:tabs>
                <w:tab w:val="left" w:pos="4500"/>
                <w:tab w:val="left" w:pos="5940"/>
              </w:tabs>
              <w:spacing w:before="120" w:after="120"/>
              <w:jc w:val="both"/>
              <w:rPr>
                <w:rFonts w:cs="Arial"/>
                <w:sz w:val="18"/>
                <w:szCs w:val="18"/>
              </w:rPr>
            </w:pPr>
          </w:p>
          <w:p w:rsidR="006467FE" w:rsidRPr="00FD343C" w:rsidRDefault="006467FE" w:rsidP="00DD4A43">
            <w:pPr>
              <w:tabs>
                <w:tab w:val="left" w:pos="4500"/>
                <w:tab w:val="left" w:pos="5940"/>
              </w:tabs>
              <w:spacing w:before="120" w:after="120"/>
              <w:jc w:val="both"/>
              <w:rPr>
                <w:rFonts w:cs="Arial"/>
                <w:sz w:val="18"/>
                <w:szCs w:val="18"/>
              </w:rPr>
            </w:pPr>
          </w:p>
          <w:p w:rsidR="00DD4A43" w:rsidRPr="00FD343C" w:rsidRDefault="00DD4A43" w:rsidP="00DD4A43">
            <w:pPr>
              <w:tabs>
                <w:tab w:val="left" w:pos="4500"/>
                <w:tab w:val="left" w:pos="5940"/>
              </w:tabs>
              <w:spacing w:before="120" w:after="120"/>
              <w:jc w:val="both"/>
              <w:rPr>
                <w:rFonts w:cs="Arial"/>
                <w:sz w:val="18"/>
                <w:szCs w:val="18"/>
              </w:rPr>
            </w:pPr>
            <w:r w:rsidRPr="00FD343C">
              <w:rPr>
                <w:rFonts w:cs="Arial"/>
                <w:sz w:val="18"/>
                <w:szCs w:val="18"/>
              </w:rPr>
              <w:t xml:space="preserve">Signed as a true record …………………………………………….…….    Date ………………………… </w:t>
            </w:r>
          </w:p>
        </w:tc>
      </w:tr>
    </w:tbl>
    <w:p w:rsidR="00B824EA" w:rsidRPr="00FD343C" w:rsidRDefault="00B824EA">
      <w:pPr>
        <w:rPr>
          <w:b/>
        </w:rPr>
      </w:pPr>
    </w:p>
    <w:p w:rsidR="00BE5133" w:rsidRPr="00FD343C" w:rsidRDefault="00BE5133">
      <w:pPr>
        <w:rPr>
          <w:b/>
        </w:rPr>
      </w:pPr>
    </w:p>
    <w:p w:rsidR="00940886" w:rsidRPr="00FD343C" w:rsidRDefault="00940886" w:rsidP="000B1EFF">
      <w:pPr>
        <w:rPr>
          <w:b/>
          <w:sz w:val="16"/>
        </w:rPr>
      </w:pPr>
      <w:bookmarkStart w:id="0" w:name="RANGE!A1:S52"/>
      <w:bookmarkEnd w:id="0"/>
    </w:p>
    <w:tbl>
      <w:tblPr>
        <w:tblW w:w="6868" w:type="dxa"/>
        <w:tblInd w:w="108" w:type="dxa"/>
        <w:tblLook w:val="04A0"/>
      </w:tblPr>
      <w:tblGrid>
        <w:gridCol w:w="3266"/>
        <w:gridCol w:w="1217"/>
        <w:gridCol w:w="1136"/>
        <w:gridCol w:w="1256"/>
      </w:tblGrid>
      <w:tr w:rsidR="00BE5133" w:rsidRPr="00FD343C" w:rsidTr="00BE5133">
        <w:trPr>
          <w:trHeight w:val="255"/>
        </w:trPr>
        <w:tc>
          <w:tcPr>
            <w:tcW w:w="4476" w:type="dxa"/>
            <w:gridSpan w:val="2"/>
            <w:tcBorders>
              <w:top w:val="nil"/>
              <w:left w:val="nil"/>
              <w:bottom w:val="nil"/>
              <w:right w:val="nil"/>
            </w:tcBorders>
            <w:shd w:val="clear" w:color="auto" w:fill="auto"/>
            <w:noWrap/>
            <w:vAlign w:val="bottom"/>
            <w:hideMark/>
          </w:tcPr>
          <w:p w:rsidR="00BE5133" w:rsidRPr="00FD343C" w:rsidRDefault="00BE5133" w:rsidP="00BE5133">
            <w:pPr>
              <w:rPr>
                <w:rFonts w:cs="Arial"/>
                <w:b/>
                <w:bCs/>
              </w:rPr>
            </w:pPr>
            <w:r w:rsidRPr="00FD343C">
              <w:rPr>
                <w:rFonts w:cs="Arial"/>
                <w:b/>
                <w:bCs/>
              </w:rPr>
              <w:t>PAYMENTS FOR September 2020</w:t>
            </w:r>
          </w:p>
        </w:tc>
        <w:tc>
          <w:tcPr>
            <w:tcW w:w="1136" w:type="dxa"/>
            <w:tcBorders>
              <w:top w:val="nil"/>
              <w:left w:val="nil"/>
              <w:bottom w:val="nil"/>
              <w:right w:val="nil"/>
            </w:tcBorders>
            <w:shd w:val="clear" w:color="auto" w:fill="auto"/>
            <w:noWrap/>
            <w:vAlign w:val="bottom"/>
            <w:hideMark/>
          </w:tcPr>
          <w:p w:rsidR="00BE5133" w:rsidRPr="00FD343C" w:rsidRDefault="00BE5133" w:rsidP="00BE5133">
            <w:pPr>
              <w:rPr>
                <w:rFonts w:cs="Arial"/>
              </w:rPr>
            </w:pPr>
          </w:p>
        </w:tc>
        <w:tc>
          <w:tcPr>
            <w:tcW w:w="1256" w:type="dxa"/>
            <w:tcBorders>
              <w:top w:val="nil"/>
              <w:left w:val="nil"/>
              <w:bottom w:val="nil"/>
              <w:right w:val="nil"/>
            </w:tcBorders>
            <w:shd w:val="clear" w:color="auto" w:fill="auto"/>
            <w:noWrap/>
            <w:vAlign w:val="bottom"/>
            <w:hideMark/>
          </w:tcPr>
          <w:p w:rsidR="00BE5133" w:rsidRPr="00FD343C" w:rsidRDefault="00BE5133" w:rsidP="00BE5133">
            <w:pPr>
              <w:rPr>
                <w:rFonts w:cs="Arial"/>
              </w:rPr>
            </w:pPr>
          </w:p>
        </w:tc>
      </w:tr>
      <w:tr w:rsidR="00BE5133" w:rsidRPr="00FD343C" w:rsidTr="00BE5133">
        <w:trPr>
          <w:trHeight w:val="255"/>
        </w:trPr>
        <w:tc>
          <w:tcPr>
            <w:tcW w:w="3266" w:type="dxa"/>
            <w:tcBorders>
              <w:top w:val="nil"/>
              <w:left w:val="nil"/>
              <w:bottom w:val="nil"/>
              <w:right w:val="nil"/>
            </w:tcBorders>
            <w:shd w:val="clear" w:color="auto" w:fill="auto"/>
            <w:noWrap/>
            <w:vAlign w:val="bottom"/>
            <w:hideMark/>
          </w:tcPr>
          <w:p w:rsidR="00BE5133" w:rsidRPr="00FD343C" w:rsidRDefault="00BE5133" w:rsidP="00BE5133">
            <w:pPr>
              <w:rPr>
                <w:rFonts w:cs="Arial"/>
              </w:rPr>
            </w:pPr>
          </w:p>
        </w:tc>
        <w:tc>
          <w:tcPr>
            <w:tcW w:w="1210" w:type="dxa"/>
            <w:tcBorders>
              <w:top w:val="nil"/>
              <w:left w:val="nil"/>
              <w:bottom w:val="nil"/>
              <w:right w:val="nil"/>
            </w:tcBorders>
            <w:shd w:val="clear" w:color="auto" w:fill="auto"/>
            <w:noWrap/>
            <w:vAlign w:val="bottom"/>
            <w:hideMark/>
          </w:tcPr>
          <w:p w:rsidR="00BE5133" w:rsidRPr="00FD343C" w:rsidRDefault="00BE5133" w:rsidP="00BE5133">
            <w:pPr>
              <w:jc w:val="center"/>
              <w:rPr>
                <w:rFonts w:cs="Arial"/>
                <w:b/>
              </w:rPr>
            </w:pPr>
            <w:r w:rsidRPr="00FD343C">
              <w:rPr>
                <w:rFonts w:cs="Arial"/>
                <w:b/>
              </w:rPr>
              <w:t>Net</w:t>
            </w:r>
          </w:p>
        </w:tc>
        <w:tc>
          <w:tcPr>
            <w:tcW w:w="1136" w:type="dxa"/>
            <w:tcBorders>
              <w:top w:val="nil"/>
              <w:left w:val="nil"/>
              <w:bottom w:val="nil"/>
              <w:right w:val="nil"/>
            </w:tcBorders>
            <w:shd w:val="clear" w:color="auto" w:fill="auto"/>
            <w:noWrap/>
            <w:vAlign w:val="bottom"/>
            <w:hideMark/>
          </w:tcPr>
          <w:p w:rsidR="00BE5133" w:rsidRPr="00FD343C" w:rsidRDefault="00BE5133" w:rsidP="00BE5133">
            <w:pPr>
              <w:jc w:val="center"/>
              <w:rPr>
                <w:rFonts w:cs="Arial"/>
                <w:b/>
              </w:rPr>
            </w:pPr>
            <w:r w:rsidRPr="00FD343C">
              <w:rPr>
                <w:rFonts w:cs="Arial"/>
                <w:b/>
              </w:rPr>
              <w:t>VAT</w:t>
            </w:r>
          </w:p>
        </w:tc>
        <w:tc>
          <w:tcPr>
            <w:tcW w:w="1256" w:type="dxa"/>
            <w:tcBorders>
              <w:top w:val="nil"/>
              <w:left w:val="nil"/>
              <w:bottom w:val="nil"/>
              <w:right w:val="nil"/>
            </w:tcBorders>
            <w:shd w:val="clear" w:color="auto" w:fill="auto"/>
            <w:noWrap/>
            <w:vAlign w:val="bottom"/>
            <w:hideMark/>
          </w:tcPr>
          <w:p w:rsidR="00BE5133" w:rsidRPr="00FD343C" w:rsidRDefault="00BE5133" w:rsidP="00BE5133">
            <w:pPr>
              <w:jc w:val="center"/>
              <w:rPr>
                <w:rFonts w:cs="Arial"/>
                <w:b/>
              </w:rPr>
            </w:pPr>
            <w:r w:rsidRPr="00FD343C">
              <w:rPr>
                <w:rFonts w:cs="Arial"/>
                <w:b/>
              </w:rPr>
              <w:t>Gross</w:t>
            </w:r>
          </w:p>
        </w:tc>
      </w:tr>
      <w:tr w:rsidR="00BE5133" w:rsidRPr="00FD343C" w:rsidTr="00BE5133">
        <w:trPr>
          <w:trHeight w:val="255"/>
        </w:trPr>
        <w:tc>
          <w:tcPr>
            <w:tcW w:w="3266" w:type="dxa"/>
            <w:tcBorders>
              <w:top w:val="nil"/>
              <w:left w:val="nil"/>
              <w:bottom w:val="nil"/>
              <w:right w:val="nil"/>
            </w:tcBorders>
            <w:shd w:val="clear" w:color="auto" w:fill="auto"/>
            <w:noWrap/>
            <w:vAlign w:val="bottom"/>
            <w:hideMark/>
          </w:tcPr>
          <w:p w:rsidR="00BE5133" w:rsidRPr="00FD343C" w:rsidRDefault="00BE5133" w:rsidP="00BE5133">
            <w:pPr>
              <w:rPr>
                <w:rFonts w:cs="Arial"/>
              </w:rPr>
            </w:pPr>
            <w:r w:rsidRPr="00FD343C">
              <w:rPr>
                <w:rFonts w:cs="Arial"/>
              </w:rPr>
              <w:t>Parish clerk costs</w:t>
            </w:r>
          </w:p>
        </w:tc>
        <w:tc>
          <w:tcPr>
            <w:tcW w:w="1210" w:type="dxa"/>
            <w:tcBorders>
              <w:top w:val="nil"/>
              <w:left w:val="nil"/>
              <w:bottom w:val="nil"/>
              <w:right w:val="nil"/>
            </w:tcBorders>
            <w:shd w:val="clear" w:color="auto" w:fill="auto"/>
            <w:noWrap/>
            <w:vAlign w:val="bottom"/>
            <w:hideMark/>
          </w:tcPr>
          <w:p w:rsidR="00BE5133" w:rsidRPr="00FD343C" w:rsidRDefault="00BE5133" w:rsidP="00BE5133">
            <w:pPr>
              <w:jc w:val="right"/>
              <w:rPr>
                <w:rFonts w:cs="Arial"/>
              </w:rPr>
            </w:pPr>
            <w:r w:rsidRPr="00FD343C">
              <w:rPr>
                <w:rFonts w:cs="Arial"/>
              </w:rPr>
              <w:t>£4,899.91</w:t>
            </w:r>
          </w:p>
        </w:tc>
        <w:tc>
          <w:tcPr>
            <w:tcW w:w="1136" w:type="dxa"/>
            <w:tcBorders>
              <w:top w:val="nil"/>
              <w:left w:val="nil"/>
              <w:bottom w:val="nil"/>
              <w:right w:val="nil"/>
            </w:tcBorders>
            <w:shd w:val="clear" w:color="auto" w:fill="auto"/>
            <w:noWrap/>
            <w:vAlign w:val="bottom"/>
            <w:hideMark/>
          </w:tcPr>
          <w:p w:rsidR="00BE5133" w:rsidRPr="00FD343C" w:rsidRDefault="00BE5133" w:rsidP="00BE5133">
            <w:pPr>
              <w:jc w:val="right"/>
              <w:rPr>
                <w:rFonts w:cs="Arial"/>
              </w:rPr>
            </w:pPr>
            <w:r w:rsidRPr="00FD343C">
              <w:rPr>
                <w:rFonts w:cs="Arial"/>
              </w:rPr>
              <w:t>£0.00</w:t>
            </w:r>
          </w:p>
        </w:tc>
        <w:tc>
          <w:tcPr>
            <w:tcW w:w="1256" w:type="dxa"/>
            <w:tcBorders>
              <w:top w:val="nil"/>
              <w:left w:val="nil"/>
              <w:bottom w:val="nil"/>
              <w:right w:val="nil"/>
            </w:tcBorders>
            <w:shd w:val="clear" w:color="auto" w:fill="auto"/>
            <w:noWrap/>
            <w:vAlign w:val="bottom"/>
            <w:hideMark/>
          </w:tcPr>
          <w:p w:rsidR="00BE5133" w:rsidRPr="00FD343C" w:rsidRDefault="00BE5133" w:rsidP="00BE5133">
            <w:pPr>
              <w:jc w:val="right"/>
              <w:rPr>
                <w:rFonts w:cs="Arial"/>
              </w:rPr>
            </w:pPr>
            <w:r w:rsidRPr="00FD343C">
              <w:rPr>
                <w:rFonts w:cs="Arial"/>
              </w:rPr>
              <w:t>£4,899.91</w:t>
            </w:r>
          </w:p>
        </w:tc>
      </w:tr>
      <w:tr w:rsidR="00BE5133" w:rsidRPr="00FD343C" w:rsidTr="00BE5133">
        <w:trPr>
          <w:trHeight w:val="255"/>
        </w:trPr>
        <w:tc>
          <w:tcPr>
            <w:tcW w:w="3266" w:type="dxa"/>
            <w:tcBorders>
              <w:top w:val="nil"/>
              <w:left w:val="nil"/>
              <w:bottom w:val="nil"/>
              <w:right w:val="nil"/>
            </w:tcBorders>
            <w:shd w:val="clear" w:color="auto" w:fill="auto"/>
            <w:noWrap/>
            <w:vAlign w:val="bottom"/>
            <w:hideMark/>
          </w:tcPr>
          <w:p w:rsidR="00BE5133" w:rsidRPr="00FD343C" w:rsidRDefault="00BE5133" w:rsidP="00BE5133">
            <w:pPr>
              <w:rPr>
                <w:rFonts w:cs="Arial"/>
              </w:rPr>
            </w:pPr>
            <w:r w:rsidRPr="00FD343C">
              <w:rPr>
                <w:rFonts w:cs="Arial"/>
              </w:rPr>
              <w:t>Office expense</w:t>
            </w:r>
          </w:p>
        </w:tc>
        <w:tc>
          <w:tcPr>
            <w:tcW w:w="1210" w:type="dxa"/>
            <w:tcBorders>
              <w:top w:val="nil"/>
              <w:left w:val="nil"/>
              <w:bottom w:val="nil"/>
              <w:right w:val="nil"/>
            </w:tcBorders>
            <w:shd w:val="clear" w:color="auto" w:fill="auto"/>
            <w:noWrap/>
            <w:vAlign w:val="bottom"/>
            <w:hideMark/>
          </w:tcPr>
          <w:p w:rsidR="00BE5133" w:rsidRPr="00FD343C" w:rsidRDefault="00BE5133" w:rsidP="00BE5133">
            <w:pPr>
              <w:jc w:val="right"/>
              <w:rPr>
                <w:rFonts w:cs="Arial"/>
              </w:rPr>
            </w:pPr>
            <w:r w:rsidRPr="00FD343C">
              <w:rPr>
                <w:rFonts w:cs="Arial"/>
              </w:rPr>
              <w:t>£736.63</w:t>
            </w:r>
          </w:p>
        </w:tc>
        <w:tc>
          <w:tcPr>
            <w:tcW w:w="1136" w:type="dxa"/>
            <w:tcBorders>
              <w:top w:val="nil"/>
              <w:left w:val="nil"/>
              <w:bottom w:val="nil"/>
              <w:right w:val="nil"/>
            </w:tcBorders>
            <w:shd w:val="clear" w:color="auto" w:fill="auto"/>
            <w:noWrap/>
            <w:vAlign w:val="bottom"/>
            <w:hideMark/>
          </w:tcPr>
          <w:p w:rsidR="00BE5133" w:rsidRPr="00FD343C" w:rsidRDefault="00BE5133" w:rsidP="00BE5133">
            <w:pPr>
              <w:jc w:val="right"/>
              <w:rPr>
                <w:rFonts w:cs="Arial"/>
              </w:rPr>
            </w:pPr>
            <w:r w:rsidRPr="00FD343C">
              <w:rPr>
                <w:rFonts w:cs="Arial"/>
              </w:rPr>
              <w:t>£24.65</w:t>
            </w:r>
          </w:p>
        </w:tc>
        <w:tc>
          <w:tcPr>
            <w:tcW w:w="1256" w:type="dxa"/>
            <w:tcBorders>
              <w:top w:val="nil"/>
              <w:left w:val="nil"/>
              <w:bottom w:val="nil"/>
              <w:right w:val="nil"/>
            </w:tcBorders>
            <w:shd w:val="clear" w:color="auto" w:fill="auto"/>
            <w:noWrap/>
            <w:vAlign w:val="bottom"/>
            <w:hideMark/>
          </w:tcPr>
          <w:p w:rsidR="00BE5133" w:rsidRPr="00FD343C" w:rsidRDefault="00BE5133" w:rsidP="00BE5133">
            <w:pPr>
              <w:jc w:val="right"/>
              <w:rPr>
                <w:rFonts w:cs="Arial"/>
              </w:rPr>
            </w:pPr>
            <w:r w:rsidRPr="00FD343C">
              <w:rPr>
                <w:rFonts w:cs="Arial"/>
              </w:rPr>
              <w:t>£761.28</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FD343C" w:rsidRDefault="00BE5133" w:rsidP="00BE5133">
            <w:pPr>
              <w:rPr>
                <w:rFonts w:cs="Arial"/>
              </w:rPr>
            </w:pPr>
            <w:r w:rsidRPr="00FD343C">
              <w:rPr>
                <w:rFonts w:cs="Arial"/>
              </w:rPr>
              <w:t>Telephone</w:t>
            </w:r>
          </w:p>
        </w:tc>
        <w:tc>
          <w:tcPr>
            <w:tcW w:w="1210" w:type="dxa"/>
            <w:tcBorders>
              <w:top w:val="nil"/>
              <w:left w:val="nil"/>
              <w:bottom w:val="nil"/>
              <w:right w:val="nil"/>
            </w:tcBorders>
            <w:shd w:val="clear" w:color="auto" w:fill="auto"/>
            <w:noWrap/>
            <w:vAlign w:val="bottom"/>
            <w:hideMark/>
          </w:tcPr>
          <w:p w:rsidR="00BE5133" w:rsidRPr="00FD343C" w:rsidRDefault="00BE5133" w:rsidP="00BE5133">
            <w:pPr>
              <w:jc w:val="right"/>
              <w:rPr>
                <w:rFonts w:cs="Arial"/>
              </w:rPr>
            </w:pPr>
            <w:r w:rsidRPr="00FD343C">
              <w:rPr>
                <w:rFonts w:cs="Arial"/>
              </w:rPr>
              <w:t>£32.00</w:t>
            </w:r>
          </w:p>
        </w:tc>
        <w:tc>
          <w:tcPr>
            <w:tcW w:w="1136" w:type="dxa"/>
            <w:tcBorders>
              <w:top w:val="nil"/>
              <w:left w:val="nil"/>
              <w:bottom w:val="nil"/>
              <w:right w:val="nil"/>
            </w:tcBorders>
            <w:shd w:val="clear" w:color="auto" w:fill="auto"/>
            <w:noWrap/>
            <w:vAlign w:val="bottom"/>
            <w:hideMark/>
          </w:tcPr>
          <w:p w:rsidR="00BE5133" w:rsidRPr="00FD343C" w:rsidRDefault="00BE5133" w:rsidP="00BE5133">
            <w:pPr>
              <w:jc w:val="right"/>
              <w:rPr>
                <w:rFonts w:cs="Arial"/>
              </w:rPr>
            </w:pPr>
            <w:r w:rsidRPr="00FD343C">
              <w:rPr>
                <w:rFonts w:cs="Arial"/>
              </w:rPr>
              <w:t>£6.40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FD343C">
              <w:rPr>
                <w:rFonts w:cs="Arial"/>
              </w:rPr>
              <w:t>£38.40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Room Hire</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£41.67</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£41.67</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Training</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£81.24</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£81.24</w:t>
            </w:r>
          </w:p>
        </w:tc>
      </w:tr>
      <w:tr w:rsidR="00BE5133" w:rsidRPr="00BE5133" w:rsidTr="00BE5133">
        <w:trPr>
          <w:trHeight w:val="255"/>
        </w:trPr>
        <w:tc>
          <w:tcPr>
            <w:tcW w:w="326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r w:rsidRPr="00BE5133">
              <w:rPr>
                <w:rFonts w:cs="Arial"/>
              </w:rPr>
              <w:t>Members Expenses</w:t>
            </w:r>
          </w:p>
        </w:tc>
        <w:tc>
          <w:tcPr>
            <w:tcW w:w="1210" w:type="dxa"/>
            <w:tcBorders>
              <w:top w:val="nil"/>
              <w:left w:val="nil"/>
              <w:bottom w:val="nil"/>
              <w:right w:val="nil"/>
            </w:tcBorders>
            <w:shd w:val="clear" w:color="auto" w:fill="auto"/>
            <w:noWrap/>
            <w:vAlign w:val="center"/>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center"/>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Insurance</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Annual Fees</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Grass cutting monthly contract</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£710.70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£142.14</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£852.84</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Street Lighting</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£577.63</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£115.53</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£693.16</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Handyman and cleaning</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£450.00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£450.00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Repairs and Renewals</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S106</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Cemetery</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£60.00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£60.00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Allotments</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£7.50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£1.50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£9.00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Countryside Park</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roofErr w:type="spellStart"/>
            <w:r w:rsidRPr="00BE5133">
              <w:rPr>
                <w:rFonts w:cs="Arial"/>
              </w:rPr>
              <w:t>Cremers</w:t>
            </w:r>
            <w:proofErr w:type="spellEnd"/>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£75.00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£75.00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Church Fen</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£400.00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£400.00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Trees</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Projects</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Donations</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S137</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Legal</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COVID-19 Grant</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£429.18</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£429.18</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Accounts Software</w:t>
            </w:r>
          </w:p>
        </w:tc>
        <w:tc>
          <w:tcPr>
            <w:tcW w:w="1210"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c>
          <w:tcPr>
            <w:tcW w:w="1256" w:type="dxa"/>
            <w:tcBorders>
              <w:top w:val="nil"/>
              <w:left w:val="nil"/>
              <w:bottom w:val="nil"/>
              <w:right w:val="nil"/>
            </w:tcBorders>
            <w:shd w:val="clear" w:color="auto" w:fill="auto"/>
            <w:noWrap/>
            <w:vAlign w:val="bottom"/>
            <w:hideMark/>
          </w:tcPr>
          <w:p w:rsidR="00BE5133" w:rsidRPr="00BE5133" w:rsidRDefault="00BE5133" w:rsidP="00BE5133">
            <w:pPr>
              <w:jc w:val="right"/>
              <w:rPr>
                <w:rFonts w:cs="Arial"/>
              </w:rPr>
            </w:pPr>
            <w:r w:rsidRPr="00BE5133">
              <w:rPr>
                <w:rFonts w:cs="Arial"/>
              </w:rPr>
              <w:t>£0.00</w:t>
            </w:r>
          </w:p>
        </w:tc>
      </w:tr>
      <w:tr w:rsidR="00BE5133" w:rsidRPr="00BE5133" w:rsidTr="00BE5133">
        <w:trPr>
          <w:trHeight w:val="25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c>
          <w:tcPr>
            <w:tcW w:w="1210" w:type="dxa"/>
            <w:tcBorders>
              <w:top w:val="nil"/>
              <w:left w:val="nil"/>
              <w:bottom w:val="nil"/>
              <w:right w:val="nil"/>
            </w:tcBorders>
            <w:shd w:val="clear" w:color="auto" w:fill="auto"/>
            <w:noWrap/>
            <w:vAlign w:val="bottom"/>
            <w:hideMark/>
          </w:tcPr>
          <w:p w:rsidR="00BE5133" w:rsidRPr="00BE5133" w:rsidRDefault="00BE5133" w:rsidP="00BE5133">
            <w:pPr>
              <w:rPr>
                <w:rFonts w:cs="Arial"/>
              </w:rPr>
            </w:pPr>
            <w:r w:rsidRPr="00BE5133">
              <w:rPr>
                <w:rFonts w:cs="Arial"/>
              </w:rPr>
              <w:t xml:space="preserve"> </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r>
      <w:tr w:rsidR="00BE5133" w:rsidRPr="00BE5133" w:rsidTr="00BE5133">
        <w:trPr>
          <w:trHeight w:val="255"/>
        </w:trPr>
        <w:tc>
          <w:tcPr>
            <w:tcW w:w="3266" w:type="dxa"/>
            <w:tcBorders>
              <w:top w:val="nil"/>
              <w:left w:val="nil"/>
              <w:bottom w:val="nil"/>
              <w:right w:val="nil"/>
            </w:tcBorders>
            <w:shd w:val="clear" w:color="auto" w:fill="auto"/>
            <w:noWrap/>
            <w:vAlign w:val="center"/>
            <w:hideMark/>
          </w:tcPr>
          <w:p w:rsidR="00BE5133" w:rsidRPr="00BE5133" w:rsidRDefault="00BE5133" w:rsidP="00BE5133">
            <w:pPr>
              <w:rPr>
                <w:rFonts w:cs="Arial"/>
                <w:b/>
                <w:bCs/>
              </w:rPr>
            </w:pPr>
            <w:r w:rsidRPr="00BE5133">
              <w:rPr>
                <w:rFonts w:cs="Arial"/>
                <w:b/>
                <w:bCs/>
              </w:rPr>
              <w:t>Total expenditure</w:t>
            </w:r>
          </w:p>
        </w:tc>
        <w:tc>
          <w:tcPr>
            <w:tcW w:w="1210" w:type="dxa"/>
            <w:tcBorders>
              <w:top w:val="single" w:sz="4" w:space="0" w:color="auto"/>
              <w:left w:val="nil"/>
              <w:bottom w:val="nil"/>
              <w:right w:val="nil"/>
            </w:tcBorders>
            <w:shd w:val="clear" w:color="auto" w:fill="auto"/>
            <w:noWrap/>
            <w:vAlign w:val="center"/>
            <w:hideMark/>
          </w:tcPr>
          <w:p w:rsidR="00BE5133" w:rsidRPr="00BE5133" w:rsidRDefault="00BE5133" w:rsidP="00BE5133">
            <w:pPr>
              <w:jc w:val="right"/>
              <w:rPr>
                <w:rFonts w:cs="Arial"/>
                <w:b/>
                <w:bCs/>
              </w:rPr>
            </w:pPr>
            <w:r w:rsidRPr="00BE5133">
              <w:rPr>
                <w:rFonts w:cs="Arial"/>
                <w:b/>
                <w:bCs/>
              </w:rPr>
              <w:t>£8,501.46</w:t>
            </w:r>
          </w:p>
        </w:tc>
        <w:tc>
          <w:tcPr>
            <w:tcW w:w="1136" w:type="dxa"/>
            <w:tcBorders>
              <w:top w:val="single" w:sz="4" w:space="0" w:color="auto"/>
              <w:left w:val="nil"/>
              <w:bottom w:val="nil"/>
              <w:right w:val="nil"/>
            </w:tcBorders>
            <w:shd w:val="clear" w:color="auto" w:fill="auto"/>
            <w:noWrap/>
            <w:vAlign w:val="center"/>
            <w:hideMark/>
          </w:tcPr>
          <w:p w:rsidR="00BE5133" w:rsidRPr="00BE5133" w:rsidRDefault="00BE5133" w:rsidP="00BE5133">
            <w:pPr>
              <w:jc w:val="right"/>
              <w:rPr>
                <w:rFonts w:cs="Arial"/>
                <w:b/>
                <w:bCs/>
              </w:rPr>
            </w:pPr>
            <w:r w:rsidRPr="00BE5133">
              <w:rPr>
                <w:rFonts w:cs="Arial"/>
                <w:b/>
                <w:bCs/>
              </w:rPr>
              <w:t>£290.22</w:t>
            </w:r>
          </w:p>
        </w:tc>
        <w:tc>
          <w:tcPr>
            <w:tcW w:w="1256" w:type="dxa"/>
            <w:tcBorders>
              <w:top w:val="single" w:sz="4" w:space="0" w:color="auto"/>
              <w:left w:val="nil"/>
              <w:bottom w:val="nil"/>
              <w:right w:val="nil"/>
            </w:tcBorders>
            <w:shd w:val="clear" w:color="auto" w:fill="auto"/>
            <w:noWrap/>
            <w:vAlign w:val="center"/>
            <w:hideMark/>
          </w:tcPr>
          <w:p w:rsidR="00BE5133" w:rsidRPr="00BE5133" w:rsidRDefault="00BE5133" w:rsidP="00BE5133">
            <w:pPr>
              <w:jc w:val="right"/>
              <w:rPr>
                <w:rFonts w:cs="Arial"/>
                <w:b/>
                <w:bCs/>
              </w:rPr>
            </w:pPr>
            <w:r w:rsidRPr="00BE5133">
              <w:rPr>
                <w:rFonts w:cs="Arial"/>
                <w:b/>
                <w:bCs/>
              </w:rPr>
              <w:t>£8,791.68</w:t>
            </w:r>
          </w:p>
        </w:tc>
      </w:tr>
      <w:tr w:rsidR="00BE5133" w:rsidRPr="00BE5133" w:rsidTr="00BE5133">
        <w:trPr>
          <w:trHeight w:val="255"/>
        </w:trPr>
        <w:tc>
          <w:tcPr>
            <w:tcW w:w="326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210"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13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r>
      <w:tr w:rsidR="00BE5133" w:rsidRPr="00BE5133" w:rsidTr="00BE5133">
        <w:trPr>
          <w:trHeight w:val="259"/>
        </w:trPr>
        <w:tc>
          <w:tcPr>
            <w:tcW w:w="4476" w:type="dxa"/>
            <w:gridSpan w:val="2"/>
            <w:tcBorders>
              <w:top w:val="nil"/>
              <w:left w:val="nil"/>
              <w:bottom w:val="nil"/>
              <w:right w:val="nil"/>
            </w:tcBorders>
            <w:shd w:val="clear" w:color="auto" w:fill="auto"/>
            <w:noWrap/>
            <w:vAlign w:val="center"/>
            <w:hideMark/>
          </w:tcPr>
          <w:p w:rsidR="00BE5133" w:rsidRPr="00BE5133" w:rsidRDefault="00BE5133" w:rsidP="00BE5133">
            <w:pPr>
              <w:rPr>
                <w:rFonts w:cs="Arial"/>
                <w:b/>
                <w:bCs/>
              </w:rPr>
            </w:pPr>
            <w:r w:rsidRPr="00BE5133">
              <w:rPr>
                <w:rFonts w:cs="Arial"/>
                <w:b/>
                <w:bCs/>
              </w:rPr>
              <w:t>RECEIPTS FOR September 2020</w:t>
            </w:r>
          </w:p>
        </w:tc>
        <w:tc>
          <w:tcPr>
            <w:tcW w:w="113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r>
      <w:tr w:rsidR="00BE5133" w:rsidRPr="00BE5133" w:rsidTr="00BE5133">
        <w:trPr>
          <w:trHeight w:val="259"/>
        </w:trPr>
        <w:tc>
          <w:tcPr>
            <w:tcW w:w="326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r w:rsidRPr="00BE5133">
              <w:rPr>
                <w:rFonts w:cs="Arial"/>
              </w:rPr>
              <w:t>Precept</w:t>
            </w:r>
          </w:p>
        </w:tc>
        <w:tc>
          <w:tcPr>
            <w:tcW w:w="1210"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13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r>
      <w:tr w:rsidR="00BE5133" w:rsidRPr="00BE5133" w:rsidTr="00BE5133">
        <w:trPr>
          <w:trHeight w:val="259"/>
        </w:trPr>
        <w:tc>
          <w:tcPr>
            <w:tcW w:w="326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r w:rsidRPr="00BE5133">
              <w:rPr>
                <w:rFonts w:cs="Arial"/>
              </w:rPr>
              <w:t>Cemetery</w:t>
            </w:r>
          </w:p>
        </w:tc>
        <w:tc>
          <w:tcPr>
            <w:tcW w:w="1210"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13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r>
      <w:tr w:rsidR="00BE5133" w:rsidRPr="00BE5133" w:rsidTr="00BE5133">
        <w:trPr>
          <w:trHeight w:val="259"/>
        </w:trPr>
        <w:tc>
          <w:tcPr>
            <w:tcW w:w="326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r w:rsidRPr="00BE5133">
              <w:rPr>
                <w:rFonts w:cs="Arial"/>
              </w:rPr>
              <w:t>Allotments</w:t>
            </w:r>
          </w:p>
        </w:tc>
        <w:tc>
          <w:tcPr>
            <w:tcW w:w="1210" w:type="dxa"/>
            <w:tcBorders>
              <w:top w:val="nil"/>
              <w:left w:val="nil"/>
              <w:bottom w:val="nil"/>
              <w:right w:val="nil"/>
            </w:tcBorders>
            <w:shd w:val="clear" w:color="auto" w:fill="auto"/>
            <w:noWrap/>
            <w:vAlign w:val="center"/>
            <w:hideMark/>
          </w:tcPr>
          <w:p w:rsidR="00BE5133" w:rsidRPr="00BE5133" w:rsidRDefault="00BE5133" w:rsidP="00BE5133">
            <w:pPr>
              <w:jc w:val="right"/>
              <w:rPr>
                <w:rFonts w:cs="Arial"/>
              </w:rPr>
            </w:pPr>
            <w:r w:rsidRPr="00BE5133">
              <w:rPr>
                <w:rFonts w:cs="Arial"/>
              </w:rPr>
              <w:t>£34.38</w:t>
            </w:r>
          </w:p>
        </w:tc>
        <w:tc>
          <w:tcPr>
            <w:tcW w:w="113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r>
      <w:tr w:rsidR="00BE5133" w:rsidRPr="00BE5133" w:rsidTr="00BE5133">
        <w:trPr>
          <w:trHeight w:val="259"/>
        </w:trPr>
        <w:tc>
          <w:tcPr>
            <w:tcW w:w="326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r w:rsidRPr="00BE5133">
              <w:rPr>
                <w:rFonts w:cs="Arial"/>
              </w:rPr>
              <w:t>S106</w:t>
            </w:r>
          </w:p>
        </w:tc>
        <w:tc>
          <w:tcPr>
            <w:tcW w:w="1210" w:type="dxa"/>
            <w:tcBorders>
              <w:top w:val="nil"/>
              <w:left w:val="nil"/>
              <w:bottom w:val="nil"/>
              <w:right w:val="nil"/>
            </w:tcBorders>
            <w:shd w:val="clear" w:color="auto" w:fill="auto"/>
            <w:noWrap/>
            <w:vAlign w:val="center"/>
            <w:hideMark/>
          </w:tcPr>
          <w:p w:rsidR="00BE5133" w:rsidRPr="00BE5133" w:rsidRDefault="00BE5133" w:rsidP="00BE5133">
            <w:pPr>
              <w:jc w:val="right"/>
              <w:rPr>
                <w:rFonts w:cs="Arial"/>
              </w:rPr>
            </w:pPr>
            <w:r w:rsidRPr="00BE5133">
              <w:rPr>
                <w:rFonts w:cs="Arial"/>
              </w:rPr>
              <w:t>£23,167.60</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r>
      <w:tr w:rsidR="00BE5133" w:rsidRPr="00BE5133" w:rsidTr="00BE5133">
        <w:trPr>
          <w:trHeight w:val="259"/>
        </w:trPr>
        <w:tc>
          <w:tcPr>
            <w:tcW w:w="326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r w:rsidRPr="00BE5133">
              <w:rPr>
                <w:rFonts w:cs="Arial"/>
              </w:rPr>
              <w:t>VAT</w:t>
            </w:r>
          </w:p>
        </w:tc>
        <w:tc>
          <w:tcPr>
            <w:tcW w:w="1210"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13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r>
      <w:tr w:rsidR="00BE5133" w:rsidRPr="00BE5133" w:rsidTr="00BE5133">
        <w:trPr>
          <w:trHeight w:val="259"/>
        </w:trPr>
        <w:tc>
          <w:tcPr>
            <w:tcW w:w="326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r w:rsidRPr="00BE5133">
              <w:rPr>
                <w:rFonts w:cs="Arial"/>
              </w:rPr>
              <w:t>Forestry Commission Grant</w:t>
            </w:r>
          </w:p>
        </w:tc>
        <w:tc>
          <w:tcPr>
            <w:tcW w:w="1210"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13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r>
      <w:tr w:rsidR="00BE5133" w:rsidRPr="00BE5133" w:rsidTr="00BE5133">
        <w:trPr>
          <w:trHeight w:val="259"/>
        </w:trPr>
        <w:tc>
          <w:tcPr>
            <w:tcW w:w="326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r w:rsidRPr="00BE5133">
              <w:rPr>
                <w:rFonts w:cs="Arial"/>
              </w:rPr>
              <w:t>Persimmon legal fund</w:t>
            </w:r>
          </w:p>
        </w:tc>
        <w:tc>
          <w:tcPr>
            <w:tcW w:w="1210"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13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r>
      <w:tr w:rsidR="00BE5133" w:rsidRPr="00BE5133" w:rsidTr="00BE5133">
        <w:trPr>
          <w:trHeight w:val="525"/>
        </w:trPr>
        <w:tc>
          <w:tcPr>
            <w:tcW w:w="326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c>
          <w:tcPr>
            <w:tcW w:w="1210" w:type="dxa"/>
            <w:tcBorders>
              <w:top w:val="nil"/>
              <w:left w:val="nil"/>
              <w:bottom w:val="single" w:sz="4" w:space="0" w:color="auto"/>
              <w:right w:val="nil"/>
            </w:tcBorders>
            <w:shd w:val="clear" w:color="auto" w:fill="auto"/>
            <w:noWrap/>
            <w:vAlign w:val="bottom"/>
            <w:hideMark/>
          </w:tcPr>
          <w:p w:rsidR="00BE5133" w:rsidRPr="00BE5133" w:rsidRDefault="00BE5133" w:rsidP="00BE5133">
            <w:pPr>
              <w:rPr>
                <w:rFonts w:cs="Arial"/>
              </w:rPr>
            </w:pPr>
            <w:r w:rsidRPr="00BE5133">
              <w:rPr>
                <w:rFonts w:cs="Arial"/>
              </w:rPr>
              <w:t> </w:t>
            </w:r>
          </w:p>
        </w:tc>
        <w:tc>
          <w:tcPr>
            <w:tcW w:w="113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bottom"/>
            <w:hideMark/>
          </w:tcPr>
          <w:p w:rsidR="00BE5133" w:rsidRPr="00BE5133" w:rsidRDefault="00BE5133" w:rsidP="00BE5133">
            <w:pPr>
              <w:rPr>
                <w:rFonts w:cs="Arial"/>
              </w:rPr>
            </w:pPr>
          </w:p>
        </w:tc>
      </w:tr>
      <w:tr w:rsidR="00BE5133" w:rsidRPr="00BE5133" w:rsidTr="00BE5133">
        <w:trPr>
          <w:trHeight w:val="612"/>
        </w:trPr>
        <w:tc>
          <w:tcPr>
            <w:tcW w:w="3266" w:type="dxa"/>
            <w:tcBorders>
              <w:top w:val="nil"/>
              <w:left w:val="nil"/>
              <w:bottom w:val="nil"/>
              <w:right w:val="nil"/>
            </w:tcBorders>
            <w:shd w:val="clear" w:color="auto" w:fill="auto"/>
            <w:noWrap/>
            <w:vAlign w:val="center"/>
            <w:hideMark/>
          </w:tcPr>
          <w:p w:rsidR="00BE5133" w:rsidRPr="00BE5133" w:rsidRDefault="00BE5133" w:rsidP="00BE5133">
            <w:pPr>
              <w:rPr>
                <w:rFonts w:cs="Arial"/>
                <w:b/>
                <w:bCs/>
              </w:rPr>
            </w:pPr>
            <w:r w:rsidRPr="00BE5133">
              <w:rPr>
                <w:rFonts w:cs="Arial"/>
                <w:b/>
                <w:bCs/>
              </w:rPr>
              <w:t>Total Income</w:t>
            </w:r>
          </w:p>
        </w:tc>
        <w:tc>
          <w:tcPr>
            <w:tcW w:w="1210" w:type="dxa"/>
            <w:tcBorders>
              <w:top w:val="nil"/>
              <w:left w:val="nil"/>
              <w:bottom w:val="nil"/>
              <w:right w:val="nil"/>
            </w:tcBorders>
            <w:shd w:val="clear" w:color="auto" w:fill="auto"/>
            <w:noWrap/>
            <w:vAlign w:val="center"/>
            <w:hideMark/>
          </w:tcPr>
          <w:p w:rsidR="00BE5133" w:rsidRPr="00BE5133" w:rsidRDefault="00BE5133" w:rsidP="00BE5133">
            <w:pPr>
              <w:jc w:val="right"/>
              <w:rPr>
                <w:rFonts w:cs="Arial"/>
                <w:b/>
                <w:bCs/>
              </w:rPr>
            </w:pPr>
            <w:r w:rsidRPr="00BE5133">
              <w:rPr>
                <w:rFonts w:cs="Arial"/>
                <w:b/>
                <w:bCs/>
              </w:rPr>
              <w:t>£23,201.98</w:t>
            </w:r>
          </w:p>
        </w:tc>
        <w:tc>
          <w:tcPr>
            <w:tcW w:w="113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c>
          <w:tcPr>
            <w:tcW w:w="1256" w:type="dxa"/>
            <w:tcBorders>
              <w:top w:val="nil"/>
              <w:left w:val="nil"/>
              <w:bottom w:val="nil"/>
              <w:right w:val="nil"/>
            </w:tcBorders>
            <w:shd w:val="clear" w:color="auto" w:fill="auto"/>
            <w:noWrap/>
            <w:vAlign w:val="center"/>
            <w:hideMark/>
          </w:tcPr>
          <w:p w:rsidR="00BE5133" w:rsidRPr="00BE5133" w:rsidRDefault="00BE5133" w:rsidP="00BE5133">
            <w:pPr>
              <w:rPr>
                <w:rFonts w:cs="Arial"/>
              </w:rPr>
            </w:pPr>
          </w:p>
        </w:tc>
      </w:tr>
    </w:tbl>
    <w:p w:rsidR="00980DE5" w:rsidRPr="007A549B" w:rsidRDefault="00980DE5" w:rsidP="000B1EFF">
      <w:pPr>
        <w:rPr>
          <w:b/>
          <w:sz w:val="16"/>
        </w:rPr>
      </w:pPr>
    </w:p>
    <w:sectPr w:rsidR="00980DE5" w:rsidRPr="007A549B" w:rsidSect="00FD343C">
      <w:headerReference w:type="even" r:id="rId9"/>
      <w:headerReference w:type="default" r:id="rId10"/>
      <w:footerReference w:type="even" r:id="rId11"/>
      <w:footerReference w:type="default" r:id="rId12"/>
      <w:headerReference w:type="first" r:id="rId13"/>
      <w:footerReference w:type="first" r:id="rId14"/>
      <w:pgSz w:w="11906" w:h="16838"/>
      <w:pgMar w:top="1418" w:right="1440" w:bottom="1702" w:left="1440"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47" w:rsidRDefault="00540847" w:rsidP="005F476A">
      <w:r>
        <w:separator/>
      </w:r>
    </w:p>
  </w:endnote>
  <w:endnote w:type="continuationSeparator" w:id="0">
    <w:p w:rsidR="00540847" w:rsidRDefault="00540847" w:rsidP="005F4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C" w:rsidRDefault="00FD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48" w:rsidRPr="0049295E" w:rsidRDefault="00632448" w:rsidP="003D3901">
    <w:pPr>
      <w:pStyle w:val="Footer"/>
      <w:jc w:val="center"/>
    </w:pPr>
    <w:r>
      <w:rPr>
        <w:color w:val="0000FF"/>
        <w:sz w:val="16"/>
        <w:szCs w:val="16"/>
      </w:rPr>
      <w:t xml:space="preserve">Minutes of the Meeting of Brundall Parish Council held on </w:t>
    </w:r>
    <w:r w:rsidR="003C74FE">
      <w:rPr>
        <w:color w:val="0000FF"/>
        <w:sz w:val="16"/>
        <w:szCs w:val="16"/>
      </w:rPr>
      <w:t>2</w:t>
    </w:r>
    <w:r w:rsidR="00FD343C">
      <w:rPr>
        <w:color w:val="0000FF"/>
        <w:sz w:val="16"/>
        <w:szCs w:val="16"/>
      </w:rPr>
      <w:t>8</w:t>
    </w:r>
    <w:r w:rsidR="00154E39" w:rsidRPr="00154E39">
      <w:rPr>
        <w:color w:val="0000FF"/>
        <w:sz w:val="16"/>
        <w:szCs w:val="16"/>
        <w:vertAlign w:val="superscript"/>
      </w:rPr>
      <w:t>th</w:t>
    </w:r>
    <w:r w:rsidR="00154E39">
      <w:rPr>
        <w:color w:val="0000FF"/>
        <w:sz w:val="16"/>
        <w:szCs w:val="16"/>
      </w:rPr>
      <w:t xml:space="preserve"> </w:t>
    </w:r>
    <w:r w:rsidR="00FD343C">
      <w:rPr>
        <w:color w:val="0000FF"/>
        <w:sz w:val="16"/>
        <w:szCs w:val="16"/>
      </w:rPr>
      <w:t>September</w:t>
    </w:r>
    <w:r>
      <w:rPr>
        <w:color w:val="0000FF"/>
        <w:sz w:val="16"/>
        <w:szCs w:val="16"/>
      </w:rPr>
      <w:t xml:space="preserve"> 2020 </w:t>
    </w:r>
    <w:r w:rsidR="00FC511B">
      <w:rPr>
        <w:color w:val="0000FF"/>
        <w:sz w:val="16"/>
        <w:szCs w:val="16"/>
      </w:rPr>
      <w:t>online via Zoom</w:t>
    </w:r>
  </w:p>
  <w:p w:rsidR="00632448" w:rsidRDefault="000C23E5">
    <w:pPr>
      <w:pStyle w:val="Footer"/>
      <w:jc w:val="right"/>
    </w:pPr>
    <w:r>
      <w:fldChar w:fldCharType="begin"/>
    </w:r>
    <w:r w:rsidR="00B563FE">
      <w:instrText xml:space="preserve"> PAGE   \* MERGEFORMAT </w:instrText>
    </w:r>
    <w:r>
      <w:fldChar w:fldCharType="separate"/>
    </w:r>
    <w:r w:rsidR="003A4C66">
      <w:rPr>
        <w:noProof/>
      </w:rPr>
      <w:t>3</w:t>
    </w:r>
    <w:r>
      <w:rPr>
        <w:noProof/>
      </w:rPr>
      <w:fldChar w:fldCharType="end"/>
    </w:r>
  </w:p>
  <w:p w:rsidR="00632448" w:rsidRPr="0049295E" w:rsidRDefault="00632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C" w:rsidRDefault="00FD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47" w:rsidRDefault="00540847" w:rsidP="005F476A">
      <w:r>
        <w:separator/>
      </w:r>
    </w:p>
  </w:footnote>
  <w:footnote w:type="continuationSeparator" w:id="0">
    <w:p w:rsidR="00540847" w:rsidRDefault="0054084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C" w:rsidRDefault="00FD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48" w:rsidRDefault="000C23E5">
    <w:pPr>
      <w:pStyle w:val="Header"/>
    </w:pPr>
    <w:r>
      <w:fldChar w:fldCharType="begin"/>
    </w:r>
    <w:r w:rsidR="00B563FE">
      <w:instrText xml:space="preserve"> PAGE   \* MERGEFORMAT </w:instrText>
    </w:r>
    <w:r>
      <w:fldChar w:fldCharType="separate"/>
    </w:r>
    <w:r w:rsidR="003A4C66">
      <w:rPr>
        <w:noProof/>
      </w:rPr>
      <w:t>3</w:t>
    </w:r>
    <w:r>
      <w:rPr>
        <w:noProof/>
      </w:rPr>
      <w:fldChar w:fldCharType="end"/>
    </w:r>
  </w:p>
  <w:p w:rsidR="00632448" w:rsidRDefault="00632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3C" w:rsidRDefault="00FD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51633C"/>
    <w:rsid w:val="00000B0D"/>
    <w:rsid w:val="000027C5"/>
    <w:rsid w:val="00003E7D"/>
    <w:rsid w:val="00012706"/>
    <w:rsid w:val="00012EF5"/>
    <w:rsid w:val="000144BC"/>
    <w:rsid w:val="00016609"/>
    <w:rsid w:val="000167EF"/>
    <w:rsid w:val="00016843"/>
    <w:rsid w:val="00016C69"/>
    <w:rsid w:val="0002042F"/>
    <w:rsid w:val="000246B8"/>
    <w:rsid w:val="000255F7"/>
    <w:rsid w:val="000300BA"/>
    <w:rsid w:val="00030FE9"/>
    <w:rsid w:val="00033CF1"/>
    <w:rsid w:val="000341A1"/>
    <w:rsid w:val="00036EC1"/>
    <w:rsid w:val="000370FB"/>
    <w:rsid w:val="000379C8"/>
    <w:rsid w:val="00041A3E"/>
    <w:rsid w:val="00044BAF"/>
    <w:rsid w:val="0004581E"/>
    <w:rsid w:val="00047C06"/>
    <w:rsid w:val="000517C4"/>
    <w:rsid w:val="00054A4E"/>
    <w:rsid w:val="0005561C"/>
    <w:rsid w:val="00056561"/>
    <w:rsid w:val="00060E2C"/>
    <w:rsid w:val="00061431"/>
    <w:rsid w:val="00061A30"/>
    <w:rsid w:val="000638FB"/>
    <w:rsid w:val="000659FC"/>
    <w:rsid w:val="000667BE"/>
    <w:rsid w:val="0007112B"/>
    <w:rsid w:val="000715E4"/>
    <w:rsid w:val="0007225C"/>
    <w:rsid w:val="000723C1"/>
    <w:rsid w:val="00072FD9"/>
    <w:rsid w:val="00073F65"/>
    <w:rsid w:val="00074FC5"/>
    <w:rsid w:val="00077343"/>
    <w:rsid w:val="0007799F"/>
    <w:rsid w:val="000817F9"/>
    <w:rsid w:val="00082ACD"/>
    <w:rsid w:val="00082AF6"/>
    <w:rsid w:val="000830F5"/>
    <w:rsid w:val="00084A53"/>
    <w:rsid w:val="00084E94"/>
    <w:rsid w:val="00085139"/>
    <w:rsid w:val="000970C1"/>
    <w:rsid w:val="0009751A"/>
    <w:rsid w:val="000A04C1"/>
    <w:rsid w:val="000A13F6"/>
    <w:rsid w:val="000A1E47"/>
    <w:rsid w:val="000A35F0"/>
    <w:rsid w:val="000A466B"/>
    <w:rsid w:val="000A53A6"/>
    <w:rsid w:val="000A60FF"/>
    <w:rsid w:val="000A6D63"/>
    <w:rsid w:val="000A703C"/>
    <w:rsid w:val="000B0367"/>
    <w:rsid w:val="000B1EFF"/>
    <w:rsid w:val="000B212B"/>
    <w:rsid w:val="000B2688"/>
    <w:rsid w:val="000B3CA9"/>
    <w:rsid w:val="000B42B4"/>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3B7"/>
    <w:rsid w:val="000D685E"/>
    <w:rsid w:val="000D6AB6"/>
    <w:rsid w:val="000D6EB5"/>
    <w:rsid w:val="000E196B"/>
    <w:rsid w:val="000E1C12"/>
    <w:rsid w:val="000E231B"/>
    <w:rsid w:val="000E5CC3"/>
    <w:rsid w:val="000E5E4F"/>
    <w:rsid w:val="000E7524"/>
    <w:rsid w:val="000E76DD"/>
    <w:rsid w:val="000F03AB"/>
    <w:rsid w:val="000F0F0F"/>
    <w:rsid w:val="000F4D03"/>
    <w:rsid w:val="000F52D9"/>
    <w:rsid w:val="00100628"/>
    <w:rsid w:val="00100809"/>
    <w:rsid w:val="00100E74"/>
    <w:rsid w:val="001022AC"/>
    <w:rsid w:val="0010284B"/>
    <w:rsid w:val="00103DBA"/>
    <w:rsid w:val="00104D13"/>
    <w:rsid w:val="00106BD4"/>
    <w:rsid w:val="0010755B"/>
    <w:rsid w:val="00107834"/>
    <w:rsid w:val="00107F2A"/>
    <w:rsid w:val="001106BF"/>
    <w:rsid w:val="00112282"/>
    <w:rsid w:val="00114AB0"/>
    <w:rsid w:val="00115A96"/>
    <w:rsid w:val="00115C37"/>
    <w:rsid w:val="00116328"/>
    <w:rsid w:val="001168A6"/>
    <w:rsid w:val="00120CE3"/>
    <w:rsid w:val="0012325E"/>
    <w:rsid w:val="00125031"/>
    <w:rsid w:val="00126111"/>
    <w:rsid w:val="001261BC"/>
    <w:rsid w:val="00130360"/>
    <w:rsid w:val="00130661"/>
    <w:rsid w:val="00130C8F"/>
    <w:rsid w:val="00134F46"/>
    <w:rsid w:val="00136534"/>
    <w:rsid w:val="00136D66"/>
    <w:rsid w:val="00136F76"/>
    <w:rsid w:val="00137E21"/>
    <w:rsid w:val="00140A0A"/>
    <w:rsid w:val="00141544"/>
    <w:rsid w:val="0014189E"/>
    <w:rsid w:val="00142D5F"/>
    <w:rsid w:val="00146415"/>
    <w:rsid w:val="001504B0"/>
    <w:rsid w:val="0015316E"/>
    <w:rsid w:val="0015336F"/>
    <w:rsid w:val="00153FBA"/>
    <w:rsid w:val="00154E39"/>
    <w:rsid w:val="00155F15"/>
    <w:rsid w:val="0016034C"/>
    <w:rsid w:val="001647A7"/>
    <w:rsid w:val="0016523F"/>
    <w:rsid w:val="00165B52"/>
    <w:rsid w:val="00166752"/>
    <w:rsid w:val="0016770D"/>
    <w:rsid w:val="0017012A"/>
    <w:rsid w:val="00170550"/>
    <w:rsid w:val="0017056B"/>
    <w:rsid w:val="001731CC"/>
    <w:rsid w:val="00173BED"/>
    <w:rsid w:val="00173F73"/>
    <w:rsid w:val="001763BA"/>
    <w:rsid w:val="00177716"/>
    <w:rsid w:val="0018058B"/>
    <w:rsid w:val="00180DA5"/>
    <w:rsid w:val="001850E8"/>
    <w:rsid w:val="001854EB"/>
    <w:rsid w:val="00185A6D"/>
    <w:rsid w:val="00185D99"/>
    <w:rsid w:val="00186257"/>
    <w:rsid w:val="00186648"/>
    <w:rsid w:val="00191148"/>
    <w:rsid w:val="001913E6"/>
    <w:rsid w:val="00193373"/>
    <w:rsid w:val="001952CC"/>
    <w:rsid w:val="001A285F"/>
    <w:rsid w:val="001A5792"/>
    <w:rsid w:val="001A6B42"/>
    <w:rsid w:val="001B15AA"/>
    <w:rsid w:val="001B22EC"/>
    <w:rsid w:val="001B5E5E"/>
    <w:rsid w:val="001B6BC1"/>
    <w:rsid w:val="001B6E52"/>
    <w:rsid w:val="001B7841"/>
    <w:rsid w:val="001C4DA9"/>
    <w:rsid w:val="001D124F"/>
    <w:rsid w:val="001D35EB"/>
    <w:rsid w:val="001D3EE9"/>
    <w:rsid w:val="001D431C"/>
    <w:rsid w:val="001D439C"/>
    <w:rsid w:val="001D5FC3"/>
    <w:rsid w:val="001D6E9D"/>
    <w:rsid w:val="001E19A0"/>
    <w:rsid w:val="001E1F78"/>
    <w:rsid w:val="001E4D3A"/>
    <w:rsid w:val="001E7B30"/>
    <w:rsid w:val="001F2516"/>
    <w:rsid w:val="001F5B70"/>
    <w:rsid w:val="001F6167"/>
    <w:rsid w:val="001F6782"/>
    <w:rsid w:val="001F6934"/>
    <w:rsid w:val="00201226"/>
    <w:rsid w:val="00201E19"/>
    <w:rsid w:val="002028F2"/>
    <w:rsid w:val="00205D01"/>
    <w:rsid w:val="00205D35"/>
    <w:rsid w:val="002105D1"/>
    <w:rsid w:val="0021184E"/>
    <w:rsid w:val="00215B3E"/>
    <w:rsid w:val="002167E0"/>
    <w:rsid w:val="00222824"/>
    <w:rsid w:val="00222DED"/>
    <w:rsid w:val="00226CEF"/>
    <w:rsid w:val="00230CC5"/>
    <w:rsid w:val="00230EB2"/>
    <w:rsid w:val="002312D5"/>
    <w:rsid w:val="00232E84"/>
    <w:rsid w:val="00235B4A"/>
    <w:rsid w:val="002412E5"/>
    <w:rsid w:val="002415C5"/>
    <w:rsid w:val="0024165D"/>
    <w:rsid w:val="00244E90"/>
    <w:rsid w:val="00250DE6"/>
    <w:rsid w:val="002514B1"/>
    <w:rsid w:val="00252158"/>
    <w:rsid w:val="0025355C"/>
    <w:rsid w:val="0026018B"/>
    <w:rsid w:val="00261B79"/>
    <w:rsid w:val="002635AA"/>
    <w:rsid w:val="002667E1"/>
    <w:rsid w:val="00267539"/>
    <w:rsid w:val="0026779D"/>
    <w:rsid w:val="00271031"/>
    <w:rsid w:val="002715F6"/>
    <w:rsid w:val="00271710"/>
    <w:rsid w:val="00271CFE"/>
    <w:rsid w:val="002720CE"/>
    <w:rsid w:val="0027334A"/>
    <w:rsid w:val="00273C1E"/>
    <w:rsid w:val="00277B7A"/>
    <w:rsid w:val="00281FFB"/>
    <w:rsid w:val="00285604"/>
    <w:rsid w:val="00285AE5"/>
    <w:rsid w:val="00287506"/>
    <w:rsid w:val="00287BC0"/>
    <w:rsid w:val="0029001E"/>
    <w:rsid w:val="00291C93"/>
    <w:rsid w:val="00291E02"/>
    <w:rsid w:val="00292D95"/>
    <w:rsid w:val="00292EF2"/>
    <w:rsid w:val="002953A6"/>
    <w:rsid w:val="0029544D"/>
    <w:rsid w:val="00296899"/>
    <w:rsid w:val="002A0ED4"/>
    <w:rsid w:val="002A28E8"/>
    <w:rsid w:val="002A3E22"/>
    <w:rsid w:val="002A41CC"/>
    <w:rsid w:val="002A62DA"/>
    <w:rsid w:val="002A65E9"/>
    <w:rsid w:val="002A766A"/>
    <w:rsid w:val="002B0AA3"/>
    <w:rsid w:val="002B13FE"/>
    <w:rsid w:val="002B1A90"/>
    <w:rsid w:val="002B33CD"/>
    <w:rsid w:val="002B38A9"/>
    <w:rsid w:val="002B38D5"/>
    <w:rsid w:val="002B51D9"/>
    <w:rsid w:val="002B7917"/>
    <w:rsid w:val="002C0DC4"/>
    <w:rsid w:val="002C1759"/>
    <w:rsid w:val="002C1CE8"/>
    <w:rsid w:val="002C5741"/>
    <w:rsid w:val="002C5B8C"/>
    <w:rsid w:val="002C5E92"/>
    <w:rsid w:val="002C776B"/>
    <w:rsid w:val="002D3D06"/>
    <w:rsid w:val="002D4C25"/>
    <w:rsid w:val="002D4E09"/>
    <w:rsid w:val="002D50EF"/>
    <w:rsid w:val="002D53A7"/>
    <w:rsid w:val="002E0063"/>
    <w:rsid w:val="002E1B11"/>
    <w:rsid w:val="002E22A9"/>
    <w:rsid w:val="002E2359"/>
    <w:rsid w:val="002E246A"/>
    <w:rsid w:val="002E3EB1"/>
    <w:rsid w:val="002E63AB"/>
    <w:rsid w:val="002F1D8A"/>
    <w:rsid w:val="002F1DF8"/>
    <w:rsid w:val="002F3834"/>
    <w:rsid w:val="002F4683"/>
    <w:rsid w:val="002F4D07"/>
    <w:rsid w:val="002F4EA6"/>
    <w:rsid w:val="002F5103"/>
    <w:rsid w:val="003038AD"/>
    <w:rsid w:val="00303D13"/>
    <w:rsid w:val="00304273"/>
    <w:rsid w:val="00305037"/>
    <w:rsid w:val="00305711"/>
    <w:rsid w:val="0030783E"/>
    <w:rsid w:val="0031063B"/>
    <w:rsid w:val="00311908"/>
    <w:rsid w:val="00313724"/>
    <w:rsid w:val="0031638C"/>
    <w:rsid w:val="00316860"/>
    <w:rsid w:val="00316951"/>
    <w:rsid w:val="00320253"/>
    <w:rsid w:val="0032260A"/>
    <w:rsid w:val="003235D7"/>
    <w:rsid w:val="00323BEC"/>
    <w:rsid w:val="00324AC1"/>
    <w:rsid w:val="00326C2F"/>
    <w:rsid w:val="00327AE9"/>
    <w:rsid w:val="003300C2"/>
    <w:rsid w:val="00331967"/>
    <w:rsid w:val="00334679"/>
    <w:rsid w:val="00337B61"/>
    <w:rsid w:val="00337FD7"/>
    <w:rsid w:val="00341F53"/>
    <w:rsid w:val="003533D1"/>
    <w:rsid w:val="003542BA"/>
    <w:rsid w:val="00355B19"/>
    <w:rsid w:val="00355E68"/>
    <w:rsid w:val="0036074F"/>
    <w:rsid w:val="003607EC"/>
    <w:rsid w:val="0036253E"/>
    <w:rsid w:val="0036300F"/>
    <w:rsid w:val="00370496"/>
    <w:rsid w:val="00370E69"/>
    <w:rsid w:val="0037234E"/>
    <w:rsid w:val="00373026"/>
    <w:rsid w:val="003741B7"/>
    <w:rsid w:val="00374903"/>
    <w:rsid w:val="0037707D"/>
    <w:rsid w:val="00377B99"/>
    <w:rsid w:val="003801CF"/>
    <w:rsid w:val="00382498"/>
    <w:rsid w:val="003832DC"/>
    <w:rsid w:val="00383FF4"/>
    <w:rsid w:val="003845BD"/>
    <w:rsid w:val="003876EB"/>
    <w:rsid w:val="0038781F"/>
    <w:rsid w:val="00390811"/>
    <w:rsid w:val="00392304"/>
    <w:rsid w:val="00392492"/>
    <w:rsid w:val="003928CC"/>
    <w:rsid w:val="003942FF"/>
    <w:rsid w:val="003943EE"/>
    <w:rsid w:val="00396A8F"/>
    <w:rsid w:val="00396E9A"/>
    <w:rsid w:val="003974D2"/>
    <w:rsid w:val="003A131E"/>
    <w:rsid w:val="003A132A"/>
    <w:rsid w:val="003A147A"/>
    <w:rsid w:val="003A4C66"/>
    <w:rsid w:val="003A61C2"/>
    <w:rsid w:val="003B1574"/>
    <w:rsid w:val="003B19DA"/>
    <w:rsid w:val="003B1F61"/>
    <w:rsid w:val="003B2776"/>
    <w:rsid w:val="003B316B"/>
    <w:rsid w:val="003B3C4F"/>
    <w:rsid w:val="003B40A3"/>
    <w:rsid w:val="003B489E"/>
    <w:rsid w:val="003B4F0C"/>
    <w:rsid w:val="003B6B6C"/>
    <w:rsid w:val="003C0AC7"/>
    <w:rsid w:val="003C289A"/>
    <w:rsid w:val="003C3096"/>
    <w:rsid w:val="003C74FE"/>
    <w:rsid w:val="003D0113"/>
    <w:rsid w:val="003D050C"/>
    <w:rsid w:val="003D1EF4"/>
    <w:rsid w:val="003D2BF8"/>
    <w:rsid w:val="003D3901"/>
    <w:rsid w:val="003D4018"/>
    <w:rsid w:val="003D5EB7"/>
    <w:rsid w:val="003E1951"/>
    <w:rsid w:val="003E2999"/>
    <w:rsid w:val="003E29E2"/>
    <w:rsid w:val="003E3395"/>
    <w:rsid w:val="003E3D2B"/>
    <w:rsid w:val="003E3EB0"/>
    <w:rsid w:val="003E4DC5"/>
    <w:rsid w:val="003E596B"/>
    <w:rsid w:val="003E6304"/>
    <w:rsid w:val="003E747F"/>
    <w:rsid w:val="003F0C04"/>
    <w:rsid w:val="003F22D7"/>
    <w:rsid w:val="003F3134"/>
    <w:rsid w:val="003F5A12"/>
    <w:rsid w:val="003F6A60"/>
    <w:rsid w:val="004013B3"/>
    <w:rsid w:val="00402E46"/>
    <w:rsid w:val="0040638F"/>
    <w:rsid w:val="00407E92"/>
    <w:rsid w:val="00410A0C"/>
    <w:rsid w:val="00414400"/>
    <w:rsid w:val="00415CE8"/>
    <w:rsid w:val="00417201"/>
    <w:rsid w:val="004227B7"/>
    <w:rsid w:val="0042295B"/>
    <w:rsid w:val="00423957"/>
    <w:rsid w:val="00424CEB"/>
    <w:rsid w:val="00426660"/>
    <w:rsid w:val="00430860"/>
    <w:rsid w:val="00431407"/>
    <w:rsid w:val="00431E0D"/>
    <w:rsid w:val="00432E02"/>
    <w:rsid w:val="0043514B"/>
    <w:rsid w:val="0043609F"/>
    <w:rsid w:val="00436C5D"/>
    <w:rsid w:val="004379F6"/>
    <w:rsid w:val="00437F72"/>
    <w:rsid w:val="004401A9"/>
    <w:rsid w:val="004431A9"/>
    <w:rsid w:val="00443609"/>
    <w:rsid w:val="00444674"/>
    <w:rsid w:val="00444FF2"/>
    <w:rsid w:val="00446B92"/>
    <w:rsid w:val="004509D9"/>
    <w:rsid w:val="004542EC"/>
    <w:rsid w:val="00454CD3"/>
    <w:rsid w:val="00465F55"/>
    <w:rsid w:val="00466184"/>
    <w:rsid w:val="00466205"/>
    <w:rsid w:val="004712B1"/>
    <w:rsid w:val="00471361"/>
    <w:rsid w:val="004755E3"/>
    <w:rsid w:val="00480259"/>
    <w:rsid w:val="00480D83"/>
    <w:rsid w:val="0048127A"/>
    <w:rsid w:val="00482859"/>
    <w:rsid w:val="00483004"/>
    <w:rsid w:val="00490820"/>
    <w:rsid w:val="0049295E"/>
    <w:rsid w:val="004963F4"/>
    <w:rsid w:val="00496B4B"/>
    <w:rsid w:val="0049712E"/>
    <w:rsid w:val="004971A5"/>
    <w:rsid w:val="004A082B"/>
    <w:rsid w:val="004A2C2D"/>
    <w:rsid w:val="004A4CA3"/>
    <w:rsid w:val="004B05CB"/>
    <w:rsid w:val="004B2FB7"/>
    <w:rsid w:val="004B32C7"/>
    <w:rsid w:val="004B666D"/>
    <w:rsid w:val="004B6E07"/>
    <w:rsid w:val="004B7A62"/>
    <w:rsid w:val="004B7D81"/>
    <w:rsid w:val="004C068F"/>
    <w:rsid w:val="004C2059"/>
    <w:rsid w:val="004C4798"/>
    <w:rsid w:val="004C6827"/>
    <w:rsid w:val="004C6944"/>
    <w:rsid w:val="004C7FCA"/>
    <w:rsid w:val="004D10BF"/>
    <w:rsid w:val="004D140E"/>
    <w:rsid w:val="004D198A"/>
    <w:rsid w:val="004D1AD2"/>
    <w:rsid w:val="004D1D8B"/>
    <w:rsid w:val="004D61DA"/>
    <w:rsid w:val="004D7192"/>
    <w:rsid w:val="004E02E4"/>
    <w:rsid w:val="004E714A"/>
    <w:rsid w:val="004E7736"/>
    <w:rsid w:val="004E7A38"/>
    <w:rsid w:val="004F1AFD"/>
    <w:rsid w:val="004F24DE"/>
    <w:rsid w:val="004F4E3F"/>
    <w:rsid w:val="004F6BF4"/>
    <w:rsid w:val="00501EC6"/>
    <w:rsid w:val="00504162"/>
    <w:rsid w:val="00504FEC"/>
    <w:rsid w:val="0051256B"/>
    <w:rsid w:val="005131CE"/>
    <w:rsid w:val="00514013"/>
    <w:rsid w:val="00514C36"/>
    <w:rsid w:val="0051633C"/>
    <w:rsid w:val="00516699"/>
    <w:rsid w:val="00516846"/>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6215"/>
    <w:rsid w:val="0055067A"/>
    <w:rsid w:val="005514C3"/>
    <w:rsid w:val="00551566"/>
    <w:rsid w:val="00552036"/>
    <w:rsid w:val="0055386F"/>
    <w:rsid w:val="00553ACC"/>
    <w:rsid w:val="005550AF"/>
    <w:rsid w:val="00555937"/>
    <w:rsid w:val="00560B46"/>
    <w:rsid w:val="0056280B"/>
    <w:rsid w:val="00565D03"/>
    <w:rsid w:val="00571D60"/>
    <w:rsid w:val="00573186"/>
    <w:rsid w:val="0057449F"/>
    <w:rsid w:val="00575415"/>
    <w:rsid w:val="00576B55"/>
    <w:rsid w:val="005808F9"/>
    <w:rsid w:val="005809F0"/>
    <w:rsid w:val="00582E39"/>
    <w:rsid w:val="00584678"/>
    <w:rsid w:val="005854A3"/>
    <w:rsid w:val="00585779"/>
    <w:rsid w:val="00585CC4"/>
    <w:rsid w:val="00585F03"/>
    <w:rsid w:val="005863E9"/>
    <w:rsid w:val="00586C7C"/>
    <w:rsid w:val="00587AD0"/>
    <w:rsid w:val="00587D32"/>
    <w:rsid w:val="005977D6"/>
    <w:rsid w:val="005A285E"/>
    <w:rsid w:val="005A7F32"/>
    <w:rsid w:val="005B0E36"/>
    <w:rsid w:val="005B19D9"/>
    <w:rsid w:val="005B391E"/>
    <w:rsid w:val="005B3F10"/>
    <w:rsid w:val="005B3F37"/>
    <w:rsid w:val="005B5175"/>
    <w:rsid w:val="005B5B57"/>
    <w:rsid w:val="005B7F02"/>
    <w:rsid w:val="005C07D1"/>
    <w:rsid w:val="005C2DF1"/>
    <w:rsid w:val="005C34ED"/>
    <w:rsid w:val="005D39F5"/>
    <w:rsid w:val="005D451E"/>
    <w:rsid w:val="005E05A0"/>
    <w:rsid w:val="005E0D22"/>
    <w:rsid w:val="005E2B6D"/>
    <w:rsid w:val="005E35E5"/>
    <w:rsid w:val="005E40A9"/>
    <w:rsid w:val="005E4A9F"/>
    <w:rsid w:val="005E5E57"/>
    <w:rsid w:val="005E6BD3"/>
    <w:rsid w:val="005E6CA2"/>
    <w:rsid w:val="005E7D8B"/>
    <w:rsid w:val="005E7FC6"/>
    <w:rsid w:val="005F1280"/>
    <w:rsid w:val="005F4089"/>
    <w:rsid w:val="005F476A"/>
    <w:rsid w:val="005F520A"/>
    <w:rsid w:val="005F5F41"/>
    <w:rsid w:val="005F65C5"/>
    <w:rsid w:val="005F7BBE"/>
    <w:rsid w:val="00601D7E"/>
    <w:rsid w:val="00602668"/>
    <w:rsid w:val="00604A7C"/>
    <w:rsid w:val="0060661E"/>
    <w:rsid w:val="00612109"/>
    <w:rsid w:val="00612B74"/>
    <w:rsid w:val="0061409C"/>
    <w:rsid w:val="00614314"/>
    <w:rsid w:val="00615605"/>
    <w:rsid w:val="006168A5"/>
    <w:rsid w:val="00622008"/>
    <w:rsid w:val="00625496"/>
    <w:rsid w:val="0062756C"/>
    <w:rsid w:val="0062769C"/>
    <w:rsid w:val="00627C00"/>
    <w:rsid w:val="00631FCB"/>
    <w:rsid w:val="00632448"/>
    <w:rsid w:val="006348E5"/>
    <w:rsid w:val="00634EA1"/>
    <w:rsid w:val="006376C9"/>
    <w:rsid w:val="00637967"/>
    <w:rsid w:val="006408CC"/>
    <w:rsid w:val="00640B85"/>
    <w:rsid w:val="00640E16"/>
    <w:rsid w:val="00646128"/>
    <w:rsid w:val="006467FE"/>
    <w:rsid w:val="00650DAF"/>
    <w:rsid w:val="006512A4"/>
    <w:rsid w:val="006525A7"/>
    <w:rsid w:val="00652B07"/>
    <w:rsid w:val="00653EC8"/>
    <w:rsid w:val="00653FE1"/>
    <w:rsid w:val="0065442C"/>
    <w:rsid w:val="00654724"/>
    <w:rsid w:val="00655848"/>
    <w:rsid w:val="00655C4B"/>
    <w:rsid w:val="006566AE"/>
    <w:rsid w:val="006632AE"/>
    <w:rsid w:val="00665B7E"/>
    <w:rsid w:val="00665FDC"/>
    <w:rsid w:val="0067228A"/>
    <w:rsid w:val="00672DB3"/>
    <w:rsid w:val="00674517"/>
    <w:rsid w:val="00674CB9"/>
    <w:rsid w:val="006768F6"/>
    <w:rsid w:val="0068085D"/>
    <w:rsid w:val="0068141C"/>
    <w:rsid w:val="006821BB"/>
    <w:rsid w:val="0068607A"/>
    <w:rsid w:val="00686D8C"/>
    <w:rsid w:val="00686F14"/>
    <w:rsid w:val="00690394"/>
    <w:rsid w:val="00690AC4"/>
    <w:rsid w:val="006916BE"/>
    <w:rsid w:val="00692DC7"/>
    <w:rsid w:val="00697A41"/>
    <w:rsid w:val="006A0865"/>
    <w:rsid w:val="006A0DB9"/>
    <w:rsid w:val="006A1CCE"/>
    <w:rsid w:val="006A668A"/>
    <w:rsid w:val="006A6866"/>
    <w:rsid w:val="006A71B2"/>
    <w:rsid w:val="006B0863"/>
    <w:rsid w:val="006B0FC5"/>
    <w:rsid w:val="006B2DDE"/>
    <w:rsid w:val="006B3980"/>
    <w:rsid w:val="006C0D40"/>
    <w:rsid w:val="006C0F16"/>
    <w:rsid w:val="006C3209"/>
    <w:rsid w:val="006C38EB"/>
    <w:rsid w:val="006C38F1"/>
    <w:rsid w:val="006C4CD7"/>
    <w:rsid w:val="006C7F56"/>
    <w:rsid w:val="006D2F90"/>
    <w:rsid w:val="006D6B2B"/>
    <w:rsid w:val="006D7653"/>
    <w:rsid w:val="006D795A"/>
    <w:rsid w:val="006E01FF"/>
    <w:rsid w:val="006E0D8A"/>
    <w:rsid w:val="006E1D45"/>
    <w:rsid w:val="006E2268"/>
    <w:rsid w:val="006E304B"/>
    <w:rsid w:val="006E3BE8"/>
    <w:rsid w:val="006E4084"/>
    <w:rsid w:val="006E4EBE"/>
    <w:rsid w:val="006E6A82"/>
    <w:rsid w:val="006F1CAD"/>
    <w:rsid w:val="006F284C"/>
    <w:rsid w:val="006F322E"/>
    <w:rsid w:val="006F4FEA"/>
    <w:rsid w:val="006F526C"/>
    <w:rsid w:val="006F7FC3"/>
    <w:rsid w:val="00700A6D"/>
    <w:rsid w:val="00702D6A"/>
    <w:rsid w:val="00702E92"/>
    <w:rsid w:val="00703D24"/>
    <w:rsid w:val="007052E9"/>
    <w:rsid w:val="00711473"/>
    <w:rsid w:val="0071151A"/>
    <w:rsid w:val="007149A2"/>
    <w:rsid w:val="00714B40"/>
    <w:rsid w:val="007171C6"/>
    <w:rsid w:val="00721489"/>
    <w:rsid w:val="00721E4B"/>
    <w:rsid w:val="00722A03"/>
    <w:rsid w:val="00725A92"/>
    <w:rsid w:val="00730ED4"/>
    <w:rsid w:val="007318F4"/>
    <w:rsid w:val="00731B43"/>
    <w:rsid w:val="007350EB"/>
    <w:rsid w:val="00737FE6"/>
    <w:rsid w:val="00740FB3"/>
    <w:rsid w:val="007420AA"/>
    <w:rsid w:val="00743C0E"/>
    <w:rsid w:val="00745516"/>
    <w:rsid w:val="00745698"/>
    <w:rsid w:val="00746193"/>
    <w:rsid w:val="007462C2"/>
    <w:rsid w:val="0074783F"/>
    <w:rsid w:val="00750277"/>
    <w:rsid w:val="00750E3C"/>
    <w:rsid w:val="0075365B"/>
    <w:rsid w:val="00753BE4"/>
    <w:rsid w:val="00753D66"/>
    <w:rsid w:val="00753DA4"/>
    <w:rsid w:val="00754260"/>
    <w:rsid w:val="0075587A"/>
    <w:rsid w:val="00761D68"/>
    <w:rsid w:val="00762691"/>
    <w:rsid w:val="00763117"/>
    <w:rsid w:val="00763452"/>
    <w:rsid w:val="00764112"/>
    <w:rsid w:val="007650A0"/>
    <w:rsid w:val="007650A7"/>
    <w:rsid w:val="00766137"/>
    <w:rsid w:val="0076658C"/>
    <w:rsid w:val="00766E89"/>
    <w:rsid w:val="007742CF"/>
    <w:rsid w:val="007744C5"/>
    <w:rsid w:val="00774C37"/>
    <w:rsid w:val="00775B21"/>
    <w:rsid w:val="00776201"/>
    <w:rsid w:val="0077768B"/>
    <w:rsid w:val="007819D8"/>
    <w:rsid w:val="00781B64"/>
    <w:rsid w:val="00783F35"/>
    <w:rsid w:val="007850B4"/>
    <w:rsid w:val="00791DBA"/>
    <w:rsid w:val="00795B28"/>
    <w:rsid w:val="00796288"/>
    <w:rsid w:val="007A0510"/>
    <w:rsid w:val="007A41B1"/>
    <w:rsid w:val="007A41F5"/>
    <w:rsid w:val="007A549B"/>
    <w:rsid w:val="007A54C2"/>
    <w:rsid w:val="007A5AF4"/>
    <w:rsid w:val="007A6818"/>
    <w:rsid w:val="007B0196"/>
    <w:rsid w:val="007B2FAB"/>
    <w:rsid w:val="007B5821"/>
    <w:rsid w:val="007B7C19"/>
    <w:rsid w:val="007C0114"/>
    <w:rsid w:val="007C0410"/>
    <w:rsid w:val="007C112B"/>
    <w:rsid w:val="007C23D5"/>
    <w:rsid w:val="007C2C0A"/>
    <w:rsid w:val="007C401C"/>
    <w:rsid w:val="007C4991"/>
    <w:rsid w:val="007C4DE2"/>
    <w:rsid w:val="007C59E6"/>
    <w:rsid w:val="007C6613"/>
    <w:rsid w:val="007C7619"/>
    <w:rsid w:val="007D000C"/>
    <w:rsid w:val="007D0A2B"/>
    <w:rsid w:val="007D3692"/>
    <w:rsid w:val="007D46E5"/>
    <w:rsid w:val="007D478B"/>
    <w:rsid w:val="007D5835"/>
    <w:rsid w:val="007D7E18"/>
    <w:rsid w:val="007E06FE"/>
    <w:rsid w:val="007E1A9D"/>
    <w:rsid w:val="007E22E7"/>
    <w:rsid w:val="007E571B"/>
    <w:rsid w:val="007E6767"/>
    <w:rsid w:val="007E6A28"/>
    <w:rsid w:val="007F388F"/>
    <w:rsid w:val="00800468"/>
    <w:rsid w:val="008010F3"/>
    <w:rsid w:val="008026BE"/>
    <w:rsid w:val="00804A08"/>
    <w:rsid w:val="00804A40"/>
    <w:rsid w:val="008076F7"/>
    <w:rsid w:val="00811108"/>
    <w:rsid w:val="008118FA"/>
    <w:rsid w:val="0081526B"/>
    <w:rsid w:val="00817AE9"/>
    <w:rsid w:val="00821660"/>
    <w:rsid w:val="0082189D"/>
    <w:rsid w:val="00821BB7"/>
    <w:rsid w:val="00822589"/>
    <w:rsid w:val="008230EA"/>
    <w:rsid w:val="00823FA7"/>
    <w:rsid w:val="00824656"/>
    <w:rsid w:val="008268BF"/>
    <w:rsid w:val="00827D69"/>
    <w:rsid w:val="00830A7F"/>
    <w:rsid w:val="008312BD"/>
    <w:rsid w:val="00831AC9"/>
    <w:rsid w:val="0083280F"/>
    <w:rsid w:val="00833350"/>
    <w:rsid w:val="00835D59"/>
    <w:rsid w:val="00836142"/>
    <w:rsid w:val="00836DA8"/>
    <w:rsid w:val="00840017"/>
    <w:rsid w:val="0084028F"/>
    <w:rsid w:val="008403D5"/>
    <w:rsid w:val="00840ED9"/>
    <w:rsid w:val="008429E1"/>
    <w:rsid w:val="00844B60"/>
    <w:rsid w:val="00846623"/>
    <w:rsid w:val="00847C49"/>
    <w:rsid w:val="00847C9C"/>
    <w:rsid w:val="0085021F"/>
    <w:rsid w:val="00851003"/>
    <w:rsid w:val="00853317"/>
    <w:rsid w:val="00854238"/>
    <w:rsid w:val="00856A32"/>
    <w:rsid w:val="00862858"/>
    <w:rsid w:val="00863CB6"/>
    <w:rsid w:val="00867987"/>
    <w:rsid w:val="00870979"/>
    <w:rsid w:val="00871F2F"/>
    <w:rsid w:val="008804FA"/>
    <w:rsid w:val="00883B69"/>
    <w:rsid w:val="00883E88"/>
    <w:rsid w:val="00884623"/>
    <w:rsid w:val="00885972"/>
    <w:rsid w:val="0088763A"/>
    <w:rsid w:val="00891013"/>
    <w:rsid w:val="00893769"/>
    <w:rsid w:val="00893CE2"/>
    <w:rsid w:val="00894263"/>
    <w:rsid w:val="00894F47"/>
    <w:rsid w:val="00895D0B"/>
    <w:rsid w:val="008961B7"/>
    <w:rsid w:val="008961ED"/>
    <w:rsid w:val="008969E7"/>
    <w:rsid w:val="008A0256"/>
    <w:rsid w:val="008A0B24"/>
    <w:rsid w:val="008A158E"/>
    <w:rsid w:val="008A1BBF"/>
    <w:rsid w:val="008A2B41"/>
    <w:rsid w:val="008A6705"/>
    <w:rsid w:val="008B01C6"/>
    <w:rsid w:val="008B1ED1"/>
    <w:rsid w:val="008B431F"/>
    <w:rsid w:val="008B53CD"/>
    <w:rsid w:val="008B5453"/>
    <w:rsid w:val="008B5830"/>
    <w:rsid w:val="008B6509"/>
    <w:rsid w:val="008B70F3"/>
    <w:rsid w:val="008C0131"/>
    <w:rsid w:val="008C057A"/>
    <w:rsid w:val="008C2327"/>
    <w:rsid w:val="008C27CA"/>
    <w:rsid w:val="008C354C"/>
    <w:rsid w:val="008C5218"/>
    <w:rsid w:val="008C527F"/>
    <w:rsid w:val="008C5E84"/>
    <w:rsid w:val="008C660F"/>
    <w:rsid w:val="008D28D9"/>
    <w:rsid w:val="008D39E7"/>
    <w:rsid w:val="008D3D60"/>
    <w:rsid w:val="008E0412"/>
    <w:rsid w:val="008E0C9A"/>
    <w:rsid w:val="008E1C77"/>
    <w:rsid w:val="008E2326"/>
    <w:rsid w:val="008E535A"/>
    <w:rsid w:val="008E701B"/>
    <w:rsid w:val="008E7A13"/>
    <w:rsid w:val="008E7ECF"/>
    <w:rsid w:val="008F0A2E"/>
    <w:rsid w:val="008F1998"/>
    <w:rsid w:val="008F2054"/>
    <w:rsid w:val="008F2A2C"/>
    <w:rsid w:val="008F3423"/>
    <w:rsid w:val="008F51F5"/>
    <w:rsid w:val="008F73B2"/>
    <w:rsid w:val="00902FF0"/>
    <w:rsid w:val="00904E61"/>
    <w:rsid w:val="00905356"/>
    <w:rsid w:val="00906D4D"/>
    <w:rsid w:val="009075E8"/>
    <w:rsid w:val="00910FC8"/>
    <w:rsid w:val="00911A98"/>
    <w:rsid w:val="009127EB"/>
    <w:rsid w:val="00915308"/>
    <w:rsid w:val="00915DFC"/>
    <w:rsid w:val="009177B3"/>
    <w:rsid w:val="00917E27"/>
    <w:rsid w:val="009209D3"/>
    <w:rsid w:val="009234BF"/>
    <w:rsid w:val="009241C5"/>
    <w:rsid w:val="0092527C"/>
    <w:rsid w:val="0092535E"/>
    <w:rsid w:val="00930878"/>
    <w:rsid w:val="00930CF0"/>
    <w:rsid w:val="00930E15"/>
    <w:rsid w:val="00931751"/>
    <w:rsid w:val="0093296E"/>
    <w:rsid w:val="00932FFA"/>
    <w:rsid w:val="00940817"/>
    <w:rsid w:val="00940886"/>
    <w:rsid w:val="009423E1"/>
    <w:rsid w:val="00942BB9"/>
    <w:rsid w:val="00943753"/>
    <w:rsid w:val="00944BF4"/>
    <w:rsid w:val="00947F7C"/>
    <w:rsid w:val="00951660"/>
    <w:rsid w:val="009543EC"/>
    <w:rsid w:val="00955BD0"/>
    <w:rsid w:val="00956E99"/>
    <w:rsid w:val="00964EE7"/>
    <w:rsid w:val="009654CB"/>
    <w:rsid w:val="00965A6C"/>
    <w:rsid w:val="00965D4B"/>
    <w:rsid w:val="00965D4D"/>
    <w:rsid w:val="0096742D"/>
    <w:rsid w:val="009719F9"/>
    <w:rsid w:val="00972208"/>
    <w:rsid w:val="009728B6"/>
    <w:rsid w:val="00975136"/>
    <w:rsid w:val="00975D35"/>
    <w:rsid w:val="009769D5"/>
    <w:rsid w:val="0097757F"/>
    <w:rsid w:val="009779A6"/>
    <w:rsid w:val="00980DE5"/>
    <w:rsid w:val="009818F1"/>
    <w:rsid w:val="00981D39"/>
    <w:rsid w:val="00982F05"/>
    <w:rsid w:val="00985B5F"/>
    <w:rsid w:val="00986923"/>
    <w:rsid w:val="0098699C"/>
    <w:rsid w:val="00990390"/>
    <w:rsid w:val="009908B0"/>
    <w:rsid w:val="00990C3F"/>
    <w:rsid w:val="00992AB6"/>
    <w:rsid w:val="00992CE5"/>
    <w:rsid w:val="00993D39"/>
    <w:rsid w:val="00994CF5"/>
    <w:rsid w:val="00996B50"/>
    <w:rsid w:val="009A1102"/>
    <w:rsid w:val="009A5492"/>
    <w:rsid w:val="009B471E"/>
    <w:rsid w:val="009B4FF1"/>
    <w:rsid w:val="009B6091"/>
    <w:rsid w:val="009B61AD"/>
    <w:rsid w:val="009B6B8E"/>
    <w:rsid w:val="009B7649"/>
    <w:rsid w:val="009C0D67"/>
    <w:rsid w:val="009C16FC"/>
    <w:rsid w:val="009C25AB"/>
    <w:rsid w:val="009C3EC9"/>
    <w:rsid w:val="009C429F"/>
    <w:rsid w:val="009C5EB0"/>
    <w:rsid w:val="009C76B3"/>
    <w:rsid w:val="009D0703"/>
    <w:rsid w:val="009D0F51"/>
    <w:rsid w:val="009D201A"/>
    <w:rsid w:val="009D2159"/>
    <w:rsid w:val="009D2F44"/>
    <w:rsid w:val="009D4ED0"/>
    <w:rsid w:val="009E00EF"/>
    <w:rsid w:val="009E4081"/>
    <w:rsid w:val="009F17BC"/>
    <w:rsid w:val="009F3354"/>
    <w:rsid w:val="009F57BB"/>
    <w:rsid w:val="009F6B28"/>
    <w:rsid w:val="009F7817"/>
    <w:rsid w:val="00A011A4"/>
    <w:rsid w:val="00A03730"/>
    <w:rsid w:val="00A04BBC"/>
    <w:rsid w:val="00A051E0"/>
    <w:rsid w:val="00A06F35"/>
    <w:rsid w:val="00A11080"/>
    <w:rsid w:val="00A12485"/>
    <w:rsid w:val="00A13FCC"/>
    <w:rsid w:val="00A143E2"/>
    <w:rsid w:val="00A16802"/>
    <w:rsid w:val="00A16D4F"/>
    <w:rsid w:val="00A2031C"/>
    <w:rsid w:val="00A20886"/>
    <w:rsid w:val="00A20D36"/>
    <w:rsid w:val="00A222D1"/>
    <w:rsid w:val="00A22DB5"/>
    <w:rsid w:val="00A23156"/>
    <w:rsid w:val="00A24D9D"/>
    <w:rsid w:val="00A27E00"/>
    <w:rsid w:val="00A33808"/>
    <w:rsid w:val="00A34D90"/>
    <w:rsid w:val="00A36193"/>
    <w:rsid w:val="00A36228"/>
    <w:rsid w:val="00A362F3"/>
    <w:rsid w:val="00A36D70"/>
    <w:rsid w:val="00A4163A"/>
    <w:rsid w:val="00A418C5"/>
    <w:rsid w:val="00A421DC"/>
    <w:rsid w:val="00A42F2B"/>
    <w:rsid w:val="00A44678"/>
    <w:rsid w:val="00A46369"/>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2A9"/>
    <w:rsid w:val="00A80E44"/>
    <w:rsid w:val="00A81560"/>
    <w:rsid w:val="00A81A45"/>
    <w:rsid w:val="00A84E9B"/>
    <w:rsid w:val="00A87FA1"/>
    <w:rsid w:val="00A906AE"/>
    <w:rsid w:val="00A92639"/>
    <w:rsid w:val="00A92B90"/>
    <w:rsid w:val="00A93B87"/>
    <w:rsid w:val="00A942C1"/>
    <w:rsid w:val="00A976D2"/>
    <w:rsid w:val="00AA1285"/>
    <w:rsid w:val="00AA2FB2"/>
    <w:rsid w:val="00AA40A4"/>
    <w:rsid w:val="00AA47A9"/>
    <w:rsid w:val="00AA4A73"/>
    <w:rsid w:val="00AA4BBF"/>
    <w:rsid w:val="00AA4FE8"/>
    <w:rsid w:val="00AA5168"/>
    <w:rsid w:val="00AA56CD"/>
    <w:rsid w:val="00AA6365"/>
    <w:rsid w:val="00AA6768"/>
    <w:rsid w:val="00AA795B"/>
    <w:rsid w:val="00AB1003"/>
    <w:rsid w:val="00AB356F"/>
    <w:rsid w:val="00AB6218"/>
    <w:rsid w:val="00AC07F7"/>
    <w:rsid w:val="00AC16D7"/>
    <w:rsid w:val="00AC2EE7"/>
    <w:rsid w:val="00AC38B8"/>
    <w:rsid w:val="00AC5749"/>
    <w:rsid w:val="00AD1DEC"/>
    <w:rsid w:val="00AD2D4B"/>
    <w:rsid w:val="00AD5A38"/>
    <w:rsid w:val="00AD6E0D"/>
    <w:rsid w:val="00AE1139"/>
    <w:rsid w:val="00AE72A1"/>
    <w:rsid w:val="00AF0391"/>
    <w:rsid w:val="00AF0E3A"/>
    <w:rsid w:val="00AF1E94"/>
    <w:rsid w:val="00AF4E05"/>
    <w:rsid w:val="00B003AF"/>
    <w:rsid w:val="00B02E8D"/>
    <w:rsid w:val="00B03802"/>
    <w:rsid w:val="00B04263"/>
    <w:rsid w:val="00B047BC"/>
    <w:rsid w:val="00B0494F"/>
    <w:rsid w:val="00B06274"/>
    <w:rsid w:val="00B06D62"/>
    <w:rsid w:val="00B0719C"/>
    <w:rsid w:val="00B075FB"/>
    <w:rsid w:val="00B10382"/>
    <w:rsid w:val="00B15F81"/>
    <w:rsid w:val="00B16352"/>
    <w:rsid w:val="00B211D2"/>
    <w:rsid w:val="00B22DB6"/>
    <w:rsid w:val="00B23A84"/>
    <w:rsid w:val="00B24147"/>
    <w:rsid w:val="00B247CF"/>
    <w:rsid w:val="00B24EC7"/>
    <w:rsid w:val="00B26125"/>
    <w:rsid w:val="00B26C6C"/>
    <w:rsid w:val="00B270D2"/>
    <w:rsid w:val="00B27984"/>
    <w:rsid w:val="00B32864"/>
    <w:rsid w:val="00B32B44"/>
    <w:rsid w:val="00B33D91"/>
    <w:rsid w:val="00B3573C"/>
    <w:rsid w:val="00B37699"/>
    <w:rsid w:val="00B37C29"/>
    <w:rsid w:val="00B41733"/>
    <w:rsid w:val="00B41C71"/>
    <w:rsid w:val="00B42B4D"/>
    <w:rsid w:val="00B46844"/>
    <w:rsid w:val="00B50384"/>
    <w:rsid w:val="00B5168C"/>
    <w:rsid w:val="00B52F9B"/>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0C29"/>
    <w:rsid w:val="00B71223"/>
    <w:rsid w:val="00B718FC"/>
    <w:rsid w:val="00B72C2F"/>
    <w:rsid w:val="00B72CEE"/>
    <w:rsid w:val="00B731C7"/>
    <w:rsid w:val="00B738FF"/>
    <w:rsid w:val="00B73D45"/>
    <w:rsid w:val="00B742EC"/>
    <w:rsid w:val="00B824E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D14"/>
    <w:rsid w:val="00BA712E"/>
    <w:rsid w:val="00BB22D7"/>
    <w:rsid w:val="00BB7084"/>
    <w:rsid w:val="00BB7384"/>
    <w:rsid w:val="00BB7998"/>
    <w:rsid w:val="00BB7D4D"/>
    <w:rsid w:val="00BB7F69"/>
    <w:rsid w:val="00BC6529"/>
    <w:rsid w:val="00BC6889"/>
    <w:rsid w:val="00BD28C9"/>
    <w:rsid w:val="00BD4B1B"/>
    <w:rsid w:val="00BD6701"/>
    <w:rsid w:val="00BD708B"/>
    <w:rsid w:val="00BE2A2E"/>
    <w:rsid w:val="00BE3D91"/>
    <w:rsid w:val="00BE5133"/>
    <w:rsid w:val="00BE5C59"/>
    <w:rsid w:val="00BE6032"/>
    <w:rsid w:val="00BE7301"/>
    <w:rsid w:val="00BF33EF"/>
    <w:rsid w:val="00BF39AF"/>
    <w:rsid w:val="00BF3E15"/>
    <w:rsid w:val="00BF6D60"/>
    <w:rsid w:val="00BF751A"/>
    <w:rsid w:val="00C05DB0"/>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6761"/>
    <w:rsid w:val="00C270D9"/>
    <w:rsid w:val="00C27DE7"/>
    <w:rsid w:val="00C34889"/>
    <w:rsid w:val="00C3603A"/>
    <w:rsid w:val="00C37823"/>
    <w:rsid w:val="00C40E9A"/>
    <w:rsid w:val="00C414CB"/>
    <w:rsid w:val="00C44106"/>
    <w:rsid w:val="00C468BC"/>
    <w:rsid w:val="00C46C55"/>
    <w:rsid w:val="00C46CEA"/>
    <w:rsid w:val="00C47733"/>
    <w:rsid w:val="00C47F2F"/>
    <w:rsid w:val="00C52FBD"/>
    <w:rsid w:val="00C5346C"/>
    <w:rsid w:val="00C54157"/>
    <w:rsid w:val="00C55F51"/>
    <w:rsid w:val="00C56348"/>
    <w:rsid w:val="00C56859"/>
    <w:rsid w:val="00C60CE7"/>
    <w:rsid w:val="00C60D66"/>
    <w:rsid w:val="00C60E4D"/>
    <w:rsid w:val="00C61116"/>
    <w:rsid w:val="00C62821"/>
    <w:rsid w:val="00C63079"/>
    <w:rsid w:val="00C64AC1"/>
    <w:rsid w:val="00C64DC9"/>
    <w:rsid w:val="00C70541"/>
    <w:rsid w:val="00C7071B"/>
    <w:rsid w:val="00C710F3"/>
    <w:rsid w:val="00C74210"/>
    <w:rsid w:val="00C75543"/>
    <w:rsid w:val="00C809F5"/>
    <w:rsid w:val="00C8504F"/>
    <w:rsid w:val="00C86785"/>
    <w:rsid w:val="00C869E3"/>
    <w:rsid w:val="00C86EF9"/>
    <w:rsid w:val="00C8727C"/>
    <w:rsid w:val="00C879C8"/>
    <w:rsid w:val="00C904C7"/>
    <w:rsid w:val="00C93B17"/>
    <w:rsid w:val="00C94448"/>
    <w:rsid w:val="00C95C40"/>
    <w:rsid w:val="00C97338"/>
    <w:rsid w:val="00CA1C6E"/>
    <w:rsid w:val="00CA41CA"/>
    <w:rsid w:val="00CA51E0"/>
    <w:rsid w:val="00CA5798"/>
    <w:rsid w:val="00CA64A6"/>
    <w:rsid w:val="00CA76D7"/>
    <w:rsid w:val="00CB1F78"/>
    <w:rsid w:val="00CB231F"/>
    <w:rsid w:val="00CB3571"/>
    <w:rsid w:val="00CB3DD6"/>
    <w:rsid w:val="00CB5841"/>
    <w:rsid w:val="00CB6BAE"/>
    <w:rsid w:val="00CB7812"/>
    <w:rsid w:val="00CB7AEC"/>
    <w:rsid w:val="00CC029F"/>
    <w:rsid w:val="00CC3987"/>
    <w:rsid w:val="00CC58FF"/>
    <w:rsid w:val="00CC5D44"/>
    <w:rsid w:val="00CC70EC"/>
    <w:rsid w:val="00CD6602"/>
    <w:rsid w:val="00CD689B"/>
    <w:rsid w:val="00CE2F15"/>
    <w:rsid w:val="00CE30D3"/>
    <w:rsid w:val="00CE3522"/>
    <w:rsid w:val="00CF0DBE"/>
    <w:rsid w:val="00CF18D5"/>
    <w:rsid w:val="00CF2DBE"/>
    <w:rsid w:val="00CF4468"/>
    <w:rsid w:val="00CF60FD"/>
    <w:rsid w:val="00D005DA"/>
    <w:rsid w:val="00D00BDC"/>
    <w:rsid w:val="00D06C87"/>
    <w:rsid w:val="00D0715B"/>
    <w:rsid w:val="00D07322"/>
    <w:rsid w:val="00D07D5C"/>
    <w:rsid w:val="00D112B6"/>
    <w:rsid w:val="00D11ACB"/>
    <w:rsid w:val="00D11BF6"/>
    <w:rsid w:val="00D12BFC"/>
    <w:rsid w:val="00D13711"/>
    <w:rsid w:val="00D14F39"/>
    <w:rsid w:val="00D150BD"/>
    <w:rsid w:val="00D2045F"/>
    <w:rsid w:val="00D2128B"/>
    <w:rsid w:val="00D21553"/>
    <w:rsid w:val="00D22146"/>
    <w:rsid w:val="00D23AFD"/>
    <w:rsid w:val="00D2453B"/>
    <w:rsid w:val="00D24547"/>
    <w:rsid w:val="00D25FBE"/>
    <w:rsid w:val="00D2753C"/>
    <w:rsid w:val="00D2769E"/>
    <w:rsid w:val="00D27A1D"/>
    <w:rsid w:val="00D30A0E"/>
    <w:rsid w:val="00D30A9E"/>
    <w:rsid w:val="00D31115"/>
    <w:rsid w:val="00D329DE"/>
    <w:rsid w:val="00D33939"/>
    <w:rsid w:val="00D34402"/>
    <w:rsid w:val="00D36297"/>
    <w:rsid w:val="00D36C41"/>
    <w:rsid w:val="00D36E57"/>
    <w:rsid w:val="00D3728E"/>
    <w:rsid w:val="00D3752E"/>
    <w:rsid w:val="00D43463"/>
    <w:rsid w:val="00D43B76"/>
    <w:rsid w:val="00D43CD4"/>
    <w:rsid w:val="00D440BC"/>
    <w:rsid w:val="00D44815"/>
    <w:rsid w:val="00D4552E"/>
    <w:rsid w:val="00D4689F"/>
    <w:rsid w:val="00D5064B"/>
    <w:rsid w:val="00D5071F"/>
    <w:rsid w:val="00D5180E"/>
    <w:rsid w:val="00D538BA"/>
    <w:rsid w:val="00D549BF"/>
    <w:rsid w:val="00D54A6A"/>
    <w:rsid w:val="00D54F44"/>
    <w:rsid w:val="00D554E8"/>
    <w:rsid w:val="00D5680E"/>
    <w:rsid w:val="00D56DD7"/>
    <w:rsid w:val="00D56E30"/>
    <w:rsid w:val="00D57DE2"/>
    <w:rsid w:val="00D64568"/>
    <w:rsid w:val="00D64991"/>
    <w:rsid w:val="00D664A6"/>
    <w:rsid w:val="00D66B93"/>
    <w:rsid w:val="00D66F87"/>
    <w:rsid w:val="00D707F6"/>
    <w:rsid w:val="00D74025"/>
    <w:rsid w:val="00D7630A"/>
    <w:rsid w:val="00D76B21"/>
    <w:rsid w:val="00D80E1D"/>
    <w:rsid w:val="00D81298"/>
    <w:rsid w:val="00D8163F"/>
    <w:rsid w:val="00D81889"/>
    <w:rsid w:val="00D81943"/>
    <w:rsid w:val="00D82F6B"/>
    <w:rsid w:val="00D830F6"/>
    <w:rsid w:val="00D8343B"/>
    <w:rsid w:val="00D83683"/>
    <w:rsid w:val="00D838ED"/>
    <w:rsid w:val="00D84CEC"/>
    <w:rsid w:val="00D90305"/>
    <w:rsid w:val="00D91FF2"/>
    <w:rsid w:val="00D9279E"/>
    <w:rsid w:val="00D9327B"/>
    <w:rsid w:val="00D954E8"/>
    <w:rsid w:val="00DA042F"/>
    <w:rsid w:val="00DA21AD"/>
    <w:rsid w:val="00DA3F9B"/>
    <w:rsid w:val="00DA5DDE"/>
    <w:rsid w:val="00DA647D"/>
    <w:rsid w:val="00DA6682"/>
    <w:rsid w:val="00DA73AD"/>
    <w:rsid w:val="00DB021E"/>
    <w:rsid w:val="00DB4F43"/>
    <w:rsid w:val="00DB6B84"/>
    <w:rsid w:val="00DB7491"/>
    <w:rsid w:val="00DB7501"/>
    <w:rsid w:val="00DB7B2B"/>
    <w:rsid w:val="00DB7BAA"/>
    <w:rsid w:val="00DB7CC7"/>
    <w:rsid w:val="00DC049E"/>
    <w:rsid w:val="00DC0C7E"/>
    <w:rsid w:val="00DC2ACC"/>
    <w:rsid w:val="00DC44C9"/>
    <w:rsid w:val="00DC45C8"/>
    <w:rsid w:val="00DC4B4B"/>
    <w:rsid w:val="00DC5318"/>
    <w:rsid w:val="00DC53AB"/>
    <w:rsid w:val="00DC544C"/>
    <w:rsid w:val="00DC665D"/>
    <w:rsid w:val="00DC76EC"/>
    <w:rsid w:val="00DD0BED"/>
    <w:rsid w:val="00DD0D8B"/>
    <w:rsid w:val="00DD189A"/>
    <w:rsid w:val="00DD326D"/>
    <w:rsid w:val="00DD3ABF"/>
    <w:rsid w:val="00DD3EC4"/>
    <w:rsid w:val="00DD4A43"/>
    <w:rsid w:val="00DE0051"/>
    <w:rsid w:val="00DE1E47"/>
    <w:rsid w:val="00DE2719"/>
    <w:rsid w:val="00DE3451"/>
    <w:rsid w:val="00DE6E5A"/>
    <w:rsid w:val="00DF0616"/>
    <w:rsid w:val="00DF21CB"/>
    <w:rsid w:val="00DF3A03"/>
    <w:rsid w:val="00DF65E7"/>
    <w:rsid w:val="00E010F7"/>
    <w:rsid w:val="00E02636"/>
    <w:rsid w:val="00E02727"/>
    <w:rsid w:val="00E02CDD"/>
    <w:rsid w:val="00E03F1E"/>
    <w:rsid w:val="00E04EB9"/>
    <w:rsid w:val="00E05BD6"/>
    <w:rsid w:val="00E11DD8"/>
    <w:rsid w:val="00E12E67"/>
    <w:rsid w:val="00E1305D"/>
    <w:rsid w:val="00E138C1"/>
    <w:rsid w:val="00E151F8"/>
    <w:rsid w:val="00E16F59"/>
    <w:rsid w:val="00E230CB"/>
    <w:rsid w:val="00E23383"/>
    <w:rsid w:val="00E24252"/>
    <w:rsid w:val="00E2517E"/>
    <w:rsid w:val="00E25F86"/>
    <w:rsid w:val="00E2758D"/>
    <w:rsid w:val="00E30202"/>
    <w:rsid w:val="00E3194B"/>
    <w:rsid w:val="00E32E37"/>
    <w:rsid w:val="00E3507D"/>
    <w:rsid w:val="00E36CB0"/>
    <w:rsid w:val="00E37135"/>
    <w:rsid w:val="00E37616"/>
    <w:rsid w:val="00E37B58"/>
    <w:rsid w:val="00E4113F"/>
    <w:rsid w:val="00E43C18"/>
    <w:rsid w:val="00E44111"/>
    <w:rsid w:val="00E44420"/>
    <w:rsid w:val="00E44830"/>
    <w:rsid w:val="00E44F7A"/>
    <w:rsid w:val="00E4566D"/>
    <w:rsid w:val="00E4613A"/>
    <w:rsid w:val="00E46EF7"/>
    <w:rsid w:val="00E479EF"/>
    <w:rsid w:val="00E47F23"/>
    <w:rsid w:val="00E47F5D"/>
    <w:rsid w:val="00E500BD"/>
    <w:rsid w:val="00E5139D"/>
    <w:rsid w:val="00E51814"/>
    <w:rsid w:val="00E5463C"/>
    <w:rsid w:val="00E55242"/>
    <w:rsid w:val="00E55D42"/>
    <w:rsid w:val="00E56228"/>
    <w:rsid w:val="00E5720B"/>
    <w:rsid w:val="00E60242"/>
    <w:rsid w:val="00E625E6"/>
    <w:rsid w:val="00E62BE7"/>
    <w:rsid w:val="00E62FB2"/>
    <w:rsid w:val="00E6483E"/>
    <w:rsid w:val="00E65F25"/>
    <w:rsid w:val="00E7096D"/>
    <w:rsid w:val="00E70976"/>
    <w:rsid w:val="00E7132C"/>
    <w:rsid w:val="00E723C2"/>
    <w:rsid w:val="00E72A52"/>
    <w:rsid w:val="00E72D4F"/>
    <w:rsid w:val="00E74A41"/>
    <w:rsid w:val="00E8136C"/>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D5D"/>
    <w:rsid w:val="00EB0B7C"/>
    <w:rsid w:val="00EB1634"/>
    <w:rsid w:val="00EB221D"/>
    <w:rsid w:val="00EB2A71"/>
    <w:rsid w:val="00EB3DEA"/>
    <w:rsid w:val="00EB43E7"/>
    <w:rsid w:val="00EB5E62"/>
    <w:rsid w:val="00EB6330"/>
    <w:rsid w:val="00EB673A"/>
    <w:rsid w:val="00EB6E1F"/>
    <w:rsid w:val="00EC3CAD"/>
    <w:rsid w:val="00EC699D"/>
    <w:rsid w:val="00EC7786"/>
    <w:rsid w:val="00ED22BE"/>
    <w:rsid w:val="00ED7FF8"/>
    <w:rsid w:val="00EE02BB"/>
    <w:rsid w:val="00EE20D9"/>
    <w:rsid w:val="00EE35AD"/>
    <w:rsid w:val="00EE37EB"/>
    <w:rsid w:val="00EE444B"/>
    <w:rsid w:val="00EE4D0C"/>
    <w:rsid w:val="00EE5C15"/>
    <w:rsid w:val="00EE6341"/>
    <w:rsid w:val="00EF3FDC"/>
    <w:rsid w:val="00EF3FF5"/>
    <w:rsid w:val="00EF4DC5"/>
    <w:rsid w:val="00EF7C9C"/>
    <w:rsid w:val="00F0296E"/>
    <w:rsid w:val="00F040B0"/>
    <w:rsid w:val="00F07146"/>
    <w:rsid w:val="00F071F1"/>
    <w:rsid w:val="00F120FA"/>
    <w:rsid w:val="00F12B0B"/>
    <w:rsid w:val="00F1372B"/>
    <w:rsid w:val="00F144BB"/>
    <w:rsid w:val="00F15C88"/>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4492E"/>
    <w:rsid w:val="00F44C62"/>
    <w:rsid w:val="00F45B32"/>
    <w:rsid w:val="00F45E4B"/>
    <w:rsid w:val="00F45E8F"/>
    <w:rsid w:val="00F46331"/>
    <w:rsid w:val="00F469F8"/>
    <w:rsid w:val="00F478CF"/>
    <w:rsid w:val="00F47D9D"/>
    <w:rsid w:val="00F50B7E"/>
    <w:rsid w:val="00F5564F"/>
    <w:rsid w:val="00F609AC"/>
    <w:rsid w:val="00F619B2"/>
    <w:rsid w:val="00F64561"/>
    <w:rsid w:val="00F65514"/>
    <w:rsid w:val="00F664DE"/>
    <w:rsid w:val="00F676BC"/>
    <w:rsid w:val="00F70621"/>
    <w:rsid w:val="00F70FB9"/>
    <w:rsid w:val="00F74BAB"/>
    <w:rsid w:val="00F74DBB"/>
    <w:rsid w:val="00F75E26"/>
    <w:rsid w:val="00F80C86"/>
    <w:rsid w:val="00F82096"/>
    <w:rsid w:val="00F82642"/>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317"/>
    <w:rsid w:val="00FC511B"/>
    <w:rsid w:val="00FC6CF9"/>
    <w:rsid w:val="00FC773D"/>
    <w:rsid w:val="00FC7C5E"/>
    <w:rsid w:val="00FD05C8"/>
    <w:rsid w:val="00FD170A"/>
    <w:rsid w:val="00FD343C"/>
    <w:rsid w:val="00FD373F"/>
    <w:rsid w:val="00FD39BE"/>
    <w:rsid w:val="00FD5103"/>
    <w:rsid w:val="00FD541A"/>
    <w:rsid w:val="00FE0726"/>
    <w:rsid w:val="00FE115F"/>
    <w:rsid w:val="00FE1860"/>
    <w:rsid w:val="00FE25F2"/>
    <w:rsid w:val="00FE2BDD"/>
    <w:rsid w:val="00FE41E7"/>
    <w:rsid w:val="00FE5B3E"/>
    <w:rsid w:val="00FE6484"/>
    <w:rsid w:val="00FF1D65"/>
    <w:rsid w:val="00FF2250"/>
    <w:rsid w:val="00FF25F9"/>
    <w:rsid w:val="00FF29D6"/>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together.co.uk/broadlan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6E0D-4FAA-4C63-81BE-756D9281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5</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 Dickson</cp:lastModifiedBy>
  <cp:revision>218</cp:revision>
  <cp:lastPrinted>2020-06-04T16:30:00Z</cp:lastPrinted>
  <dcterms:created xsi:type="dcterms:W3CDTF">2020-02-21T11:54:00Z</dcterms:created>
  <dcterms:modified xsi:type="dcterms:W3CDTF">2020-10-15T13:47:00Z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