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595D4" w14:textId="77777777" w:rsidR="00AC2193" w:rsidRDefault="00AC2193" w:rsidP="0063432E">
      <w:pPr>
        <w:ind w:left="-426" w:right="-766"/>
        <w:jc w:val="right"/>
        <w:rPr>
          <w:rFonts w:ascii="Arial" w:hAnsi="Arial" w:cs="Arial"/>
          <w:b/>
          <w:bCs/>
          <w:sz w:val="22"/>
          <w:szCs w:val="22"/>
          <w:lang w:val="en-US"/>
        </w:rPr>
      </w:pPr>
    </w:p>
    <w:p w14:paraId="63D1ACBF" w14:textId="2FFD6DEA" w:rsidR="00F47B3A" w:rsidRDefault="0063432E" w:rsidP="0063432E">
      <w:pPr>
        <w:ind w:left="-426" w:right="-766"/>
        <w:jc w:val="right"/>
        <w:rPr>
          <w:rFonts w:ascii="Arial" w:hAnsi="Arial" w:cs="Arial"/>
          <w:b/>
          <w:bCs/>
          <w:sz w:val="22"/>
          <w:szCs w:val="22"/>
          <w:lang w:val="en-US"/>
        </w:rPr>
      </w:pPr>
      <w:r>
        <w:rPr>
          <w:rFonts w:ascii="Arial" w:hAnsi="Arial" w:cs="Arial"/>
          <w:b/>
          <w:bCs/>
          <w:sz w:val="22"/>
          <w:szCs w:val="22"/>
          <w:lang w:val="en-US"/>
        </w:rPr>
      </w:r>
      <w:r>
        <w:rPr>
          <w:rFonts w:ascii="Arial" w:hAnsi="Arial" w:cs="Arial"/>
          <w:b/>
          <w:bCs/>
          <w:sz w:val="22"/>
          <w:szCs w:val="22"/>
          <w:lang w:val="en-US"/>
        </w:rPr>
        <w:instrText xml:space="preserve"/>
      </w:r>
      <w:r>
        <w:rPr>
          <w:rFonts w:ascii="Arial" w:hAnsi="Arial" w:cs="Arial"/>
          <w:b/>
          <w:bCs/>
          <w:sz w:val="22"/>
          <w:szCs w:val="22"/>
          <w:lang w:val="en-US"/>
        </w:rPr>
      </w:r>
      <w:r w:rsidR="00F42F98">
        <w:rPr>
          <w:rFonts w:ascii="Arial" w:hAnsi="Arial" w:cs="Arial"/>
          <w:b/>
          <w:bCs/>
          <w:noProof/>
          <w:sz w:val="22"/>
          <w:szCs w:val="22"/>
          <w:lang w:val="en-US"/>
        </w:rPr>
        <w:t>January 7, 2021</w:t>
      </w:r>
      <w:r>
        <w:rPr>
          <w:rFonts w:ascii="Arial" w:hAnsi="Arial" w:cs="Arial"/>
          <w:b/>
          <w:bCs/>
          <w:sz w:val="22"/>
          <w:szCs w:val="22"/>
          <w:lang w:val="en-US"/>
        </w:rPr>
      </w:r>
    </w:p>
    <w:p w14:paraId="7DDD0735" w14:textId="77777777" w:rsidR="005611DA" w:rsidRDefault="005611DA" w:rsidP="00C4509C">
      <w:pPr>
        <w:spacing w:after="0"/>
        <w:rPr>
          <w:rFonts w:ascii="Arial" w:hAnsi="Arial" w:cs="Arial"/>
          <w:b/>
          <w:color w:val="0070C0"/>
          <w:sz w:val="32"/>
          <w:szCs w:val="32"/>
        </w:rPr>
      </w:pPr>
    </w:p>
    <w:p w14:paraId="236A64B5" w14:textId="77777777" w:rsidR="00D86A78" w:rsidRPr="00D86A78" w:rsidRDefault="00D86A78" w:rsidP="00D86A78">
      <w:pPr>
        <w:jc w:val="center"/>
        <w:textAlignment w:val="baseline"/>
        <w:rPr>
          <w:rFonts w:ascii="Arial" w:hAnsi="Arial" w:cs="Arial"/>
          <w:b/>
          <w:color w:val="0070C0"/>
          <w:sz w:val="32"/>
          <w:szCs w:val="32"/>
          <w:lang w:eastAsia="en-GB"/>
        </w:rPr>
      </w:pPr>
      <w:r w:rsidRPr="00D86A78">
        <w:rPr>
          <w:rFonts w:ascii="Arial" w:hAnsi="Arial" w:cs="Arial"/>
          <w:b/>
          <w:color w:val="0070C0"/>
          <w:sz w:val="32"/>
          <w:szCs w:val="32"/>
          <w:lang w:eastAsia="en-GB"/>
        </w:rPr>
        <w:t>NHS vaccinates nearly 40% of Norfolk and Waveney’s most vulne</w:t>
      </w:r>
      <w:r>
        <w:rPr>
          <w:rFonts w:ascii="Arial" w:hAnsi="Arial" w:cs="Arial"/>
          <w:b/>
          <w:color w:val="0070C0"/>
          <w:sz w:val="32"/>
          <w:szCs w:val="32"/>
          <w:lang w:eastAsia="en-GB"/>
        </w:rPr>
        <w:t>rable patients against COVID-19</w:t>
      </w:r>
    </w:p>
    <w:p w14:paraId="43A62F52"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t xml:space="preserve">Almost 40% of all people over the age of 80 living in Norfolk and Waveney </w:t>
      </w:r>
      <w:r w:rsidR="006D61A5">
        <w:rPr>
          <w:rFonts w:ascii="Arial" w:hAnsi="Arial" w:cs="Arial"/>
          <w:color w:val="000000"/>
          <w:lang w:eastAsia="en-GB"/>
        </w:rPr>
        <w:t>have received their first vaccination against COVID-19.</w:t>
      </w:r>
    </w:p>
    <w:p w14:paraId="59724623" w14:textId="77777777" w:rsidR="00CC4920" w:rsidRDefault="005611DA" w:rsidP="005611DA">
      <w:pPr>
        <w:textAlignment w:val="baseline"/>
        <w:rPr>
          <w:rFonts w:ascii="Arial" w:hAnsi="Arial" w:cs="Arial"/>
          <w:color w:val="000000"/>
          <w:lang w:eastAsia="en-GB"/>
        </w:rPr>
      </w:pPr>
      <w:r w:rsidRPr="00A77BE5">
        <w:rPr>
          <w:rFonts w:ascii="Arial" w:hAnsi="Arial" w:cs="Arial"/>
          <w:color w:val="000000"/>
          <w:lang w:eastAsia="en-GB"/>
        </w:rPr>
        <w:t>It comes as the number of people vaccinated</w:t>
      </w:r>
      <w:r w:rsidR="00CC4920">
        <w:rPr>
          <w:rFonts w:ascii="Arial" w:hAnsi="Arial" w:cs="Arial"/>
          <w:color w:val="000000"/>
          <w:lang w:eastAsia="en-GB"/>
        </w:rPr>
        <w:t xml:space="preserve"> in the area approaches 30,000. </w:t>
      </w:r>
    </w:p>
    <w:p w14:paraId="0FF99565" w14:textId="77777777" w:rsidR="00CC4920" w:rsidRDefault="00BE5854" w:rsidP="005611DA">
      <w:pPr>
        <w:textAlignment w:val="baseline"/>
        <w:rPr>
          <w:rFonts w:ascii="Arial" w:hAnsi="Arial" w:cs="Arial"/>
          <w:color w:val="000000"/>
          <w:lang w:eastAsia="en-GB"/>
        </w:rPr>
      </w:pPr>
      <w:r>
        <w:rPr>
          <w:rFonts w:ascii="Arial" w:hAnsi="Arial" w:cs="Arial"/>
          <w:color w:val="000000"/>
          <w:lang w:eastAsia="en-GB"/>
        </w:rPr>
        <w:t>I</w:t>
      </w:r>
      <w:r w:rsidR="005611DA" w:rsidRPr="00A77BE5">
        <w:rPr>
          <w:rFonts w:ascii="Arial" w:hAnsi="Arial" w:cs="Arial"/>
          <w:color w:val="000000"/>
          <w:lang w:eastAsia="en-GB"/>
        </w:rPr>
        <w:t>n Norfolk and Waveney</w:t>
      </w:r>
      <w:r>
        <w:rPr>
          <w:rFonts w:ascii="Arial" w:hAnsi="Arial" w:cs="Arial"/>
          <w:color w:val="000000"/>
          <w:lang w:eastAsia="en-GB"/>
        </w:rPr>
        <w:t>,</w:t>
      </w:r>
      <w:r w:rsidR="005611DA" w:rsidRPr="00A77BE5">
        <w:rPr>
          <w:rFonts w:ascii="Arial" w:hAnsi="Arial" w:cs="Arial"/>
          <w:color w:val="000000"/>
          <w:lang w:eastAsia="en-GB"/>
        </w:rPr>
        <w:t xml:space="preserve"> out of a population of 65,000 over 80s - the most vulnerable age group </w:t>
      </w:r>
      <w:r w:rsidR="00CC4920">
        <w:rPr>
          <w:rFonts w:ascii="Arial" w:hAnsi="Arial" w:cs="Arial"/>
          <w:color w:val="000000"/>
          <w:lang w:eastAsia="en-GB"/>
        </w:rPr>
        <w:t>–</w:t>
      </w:r>
      <w:r w:rsidR="005611DA" w:rsidRPr="00A77BE5">
        <w:rPr>
          <w:rFonts w:ascii="Arial" w:hAnsi="Arial" w:cs="Arial"/>
          <w:color w:val="000000"/>
          <w:lang w:eastAsia="en-GB"/>
        </w:rPr>
        <w:t xml:space="preserve"> </w:t>
      </w:r>
      <w:r w:rsidR="00CC4920">
        <w:rPr>
          <w:rFonts w:ascii="Arial" w:hAnsi="Arial" w:cs="Arial"/>
          <w:color w:val="000000"/>
          <w:lang w:eastAsia="en-GB"/>
        </w:rPr>
        <w:t xml:space="preserve">some 25,500 people </w:t>
      </w:r>
      <w:r w:rsidR="005611DA" w:rsidRPr="00A77BE5">
        <w:rPr>
          <w:rFonts w:ascii="Arial" w:hAnsi="Arial" w:cs="Arial"/>
          <w:color w:val="000000"/>
          <w:lang w:eastAsia="en-GB"/>
        </w:rPr>
        <w:t xml:space="preserve">have had the life-saving jab. </w:t>
      </w:r>
    </w:p>
    <w:p w14:paraId="74E4EDA6" w14:textId="1B6101E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t xml:space="preserve">The NHS is driving forward the vaccination of the rest of the over 80s and other most at risk groups still to be vaccinated. Two further GP-led vaccination sites, Bowthorpe </w:t>
      </w:r>
      <w:r w:rsidR="00CC4920">
        <w:rPr>
          <w:rFonts w:ascii="Arial" w:hAnsi="Arial" w:cs="Arial"/>
          <w:color w:val="000000"/>
          <w:lang w:eastAsia="en-GB"/>
        </w:rPr>
        <w:t>Medical Practice</w:t>
      </w:r>
      <w:r w:rsidRPr="00A77BE5">
        <w:rPr>
          <w:rFonts w:ascii="Arial" w:hAnsi="Arial" w:cs="Arial"/>
          <w:color w:val="000000"/>
          <w:lang w:eastAsia="en-GB"/>
        </w:rPr>
        <w:t xml:space="preserve">, Norwich and </w:t>
      </w:r>
      <w:r w:rsidR="00CC4920">
        <w:rPr>
          <w:rFonts w:ascii="Arial" w:hAnsi="Arial" w:cs="Arial"/>
          <w:color w:val="000000"/>
          <w:lang w:eastAsia="en-GB"/>
        </w:rPr>
        <w:t xml:space="preserve">The </w:t>
      </w:r>
      <w:r w:rsidRPr="00A77BE5">
        <w:rPr>
          <w:rFonts w:ascii="Arial" w:hAnsi="Arial" w:cs="Arial"/>
          <w:color w:val="000000"/>
          <w:lang w:eastAsia="en-GB"/>
        </w:rPr>
        <w:t xml:space="preserve">Park Surgery, Great Yarmouth begin vaccinating </w:t>
      </w:r>
      <w:r w:rsidR="00045D3B">
        <w:rPr>
          <w:rFonts w:ascii="Arial" w:hAnsi="Arial" w:cs="Arial"/>
          <w:color w:val="000000"/>
          <w:lang w:eastAsia="en-GB"/>
        </w:rPr>
        <w:t>this week</w:t>
      </w:r>
      <w:r w:rsidRPr="00A77BE5">
        <w:rPr>
          <w:rFonts w:ascii="Arial" w:hAnsi="Arial" w:cs="Arial"/>
          <w:color w:val="000000"/>
          <w:lang w:eastAsia="en-GB"/>
        </w:rPr>
        <w:t>.</w:t>
      </w:r>
    </w:p>
    <w:p w14:paraId="0D7DEEB9"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t xml:space="preserve">They will be joined next week by 10 more sites in community buildings and GP premises, which will be begin delivering the new AstraZeneca/Oxford vaccine alongside the Pfizer jab. </w:t>
      </w:r>
    </w:p>
    <w:p w14:paraId="333BD499"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t>This will mean there will be 21 local vaccination sites in Norfolk and Waveney</w:t>
      </w:r>
      <w:r w:rsidR="0099750E">
        <w:rPr>
          <w:rFonts w:ascii="Arial" w:hAnsi="Arial" w:cs="Arial"/>
          <w:color w:val="000000"/>
          <w:lang w:eastAsia="en-GB"/>
        </w:rPr>
        <w:t>,</w:t>
      </w:r>
      <w:r w:rsidRPr="00A77BE5">
        <w:rPr>
          <w:rFonts w:ascii="Arial" w:hAnsi="Arial" w:cs="Arial"/>
          <w:color w:val="000000"/>
          <w:lang w:eastAsia="en-GB"/>
        </w:rPr>
        <w:t xml:space="preserve"> in addition to </w:t>
      </w:r>
      <w:r w:rsidR="00CF2DF2">
        <w:rPr>
          <w:rFonts w:ascii="Arial" w:hAnsi="Arial" w:cs="Arial"/>
          <w:color w:val="000000"/>
          <w:lang w:eastAsia="en-GB"/>
        </w:rPr>
        <w:t xml:space="preserve">the </w:t>
      </w:r>
      <w:r w:rsidRPr="00A77BE5">
        <w:rPr>
          <w:rFonts w:ascii="Arial" w:hAnsi="Arial" w:cs="Arial"/>
          <w:color w:val="000000"/>
          <w:lang w:eastAsia="en-GB"/>
        </w:rPr>
        <w:t>James Paget University Hospital, Norfolk and Norwich University Hospital and Queen</w:t>
      </w:r>
      <w:r w:rsidR="000615AC">
        <w:rPr>
          <w:rFonts w:ascii="Arial" w:hAnsi="Arial" w:cs="Arial"/>
          <w:color w:val="000000"/>
          <w:lang w:eastAsia="en-GB"/>
        </w:rPr>
        <w:t xml:space="preserve"> Elizabeth Hospital King’s Lynn. </w:t>
      </w:r>
    </w:p>
    <w:p w14:paraId="1957BD90" w14:textId="77777777" w:rsidR="00E257FE" w:rsidRPr="00E257FE" w:rsidRDefault="005611DA" w:rsidP="005611DA">
      <w:pPr>
        <w:textAlignment w:val="baseline"/>
        <w:rPr>
          <w:rFonts w:ascii="Arial" w:hAnsi="Arial" w:cs="Arial"/>
          <w:color w:val="000000"/>
          <w:lang w:eastAsia="en-GB"/>
        </w:rPr>
      </w:pPr>
      <w:r w:rsidRPr="00E257FE">
        <w:rPr>
          <w:rFonts w:ascii="Arial" w:hAnsi="Arial" w:cs="Arial"/>
          <w:color w:val="000000"/>
          <w:lang w:eastAsia="en-GB"/>
        </w:rPr>
        <w:t>These sites will be:</w:t>
      </w:r>
      <w:r w:rsidR="00E257FE" w:rsidRPr="00E257FE">
        <w:rPr>
          <w:rFonts w:ascii="Arial" w:hAnsi="Arial" w:cs="Arial"/>
          <w:color w:val="000000"/>
          <w:lang w:eastAsia="en-GB"/>
        </w:rPr>
        <w:t xml:space="preserve"> </w:t>
      </w:r>
    </w:p>
    <w:p w14:paraId="560FF7D5" w14:textId="7531B88F" w:rsidR="00E257FE" w:rsidRDefault="00033963" w:rsidP="00E257FE">
      <w:pPr>
        <w:pStyle w:val="ListParagraph"/>
        <w:numPr>
          <w:ilvl w:val="0"/>
          <w:numId w:val="26"/>
        </w:numPr>
        <w:spacing w:after="120"/>
        <w:contextualSpacing w:val="0"/>
        <w:rPr>
          <w:rFonts w:ascii="Arial" w:hAnsi="Arial" w:cs="Arial"/>
        </w:rPr>
      </w:pPr>
      <w:r>
        <w:rPr>
          <w:rFonts w:ascii="Arial" w:hAnsi="Arial" w:cs="Arial"/>
        </w:rPr>
        <w:t>Drayton Medical Practice</w:t>
      </w:r>
    </w:p>
    <w:p w14:paraId="3DA37AE6" w14:textId="77777777" w:rsidR="00E257FE" w:rsidRDefault="00E257FE" w:rsidP="00E257FE">
      <w:pPr>
        <w:pStyle w:val="ListParagraph"/>
        <w:numPr>
          <w:ilvl w:val="0"/>
          <w:numId w:val="26"/>
        </w:numPr>
        <w:spacing w:after="120"/>
        <w:contextualSpacing w:val="0"/>
        <w:rPr>
          <w:rFonts w:ascii="Arial" w:hAnsi="Arial" w:cs="Arial"/>
        </w:rPr>
      </w:pPr>
      <w:r>
        <w:rPr>
          <w:rFonts w:ascii="Arial" w:hAnsi="Arial" w:cs="Arial"/>
        </w:rPr>
        <w:t xml:space="preserve">Sheringham Medical Practice </w:t>
      </w:r>
    </w:p>
    <w:p w14:paraId="43AE9F33" w14:textId="77777777" w:rsidR="00E257FE" w:rsidRDefault="00033963" w:rsidP="00E257FE">
      <w:pPr>
        <w:pStyle w:val="ListParagraph"/>
        <w:numPr>
          <w:ilvl w:val="0"/>
          <w:numId w:val="26"/>
        </w:numPr>
        <w:spacing w:after="120"/>
        <w:contextualSpacing w:val="0"/>
        <w:rPr>
          <w:rFonts w:ascii="Arial" w:hAnsi="Arial" w:cs="Arial"/>
        </w:rPr>
      </w:pPr>
      <w:r>
        <w:rPr>
          <w:rFonts w:ascii="Arial" w:hAnsi="Arial" w:cs="Arial"/>
        </w:rPr>
        <w:t xml:space="preserve">The Market Surgery, Aylsham </w:t>
      </w:r>
    </w:p>
    <w:p w14:paraId="1D1E329C" w14:textId="77777777" w:rsidR="00E257FE" w:rsidRDefault="00E257FE" w:rsidP="00E257FE">
      <w:pPr>
        <w:pStyle w:val="ListParagraph"/>
        <w:numPr>
          <w:ilvl w:val="0"/>
          <w:numId w:val="26"/>
        </w:numPr>
        <w:spacing w:after="120"/>
        <w:contextualSpacing w:val="0"/>
        <w:rPr>
          <w:rFonts w:ascii="Arial" w:hAnsi="Arial" w:cs="Arial"/>
        </w:rPr>
      </w:pPr>
      <w:r>
        <w:rPr>
          <w:rFonts w:ascii="Arial" w:hAnsi="Arial" w:cs="Arial"/>
        </w:rPr>
        <w:t>Sol</w:t>
      </w:r>
      <w:r w:rsidR="00033963">
        <w:rPr>
          <w:rFonts w:ascii="Arial" w:hAnsi="Arial" w:cs="Arial"/>
        </w:rPr>
        <w:t xml:space="preserve">e Bay Health Centre, Southwold </w:t>
      </w:r>
      <w:r>
        <w:rPr>
          <w:rFonts w:ascii="Arial" w:hAnsi="Arial" w:cs="Arial"/>
        </w:rPr>
        <w:t xml:space="preserve"> </w:t>
      </w:r>
    </w:p>
    <w:p w14:paraId="2A883E4D" w14:textId="77777777" w:rsidR="00E257FE" w:rsidRDefault="00E257FE" w:rsidP="00E257FE">
      <w:pPr>
        <w:pStyle w:val="ListParagraph"/>
        <w:numPr>
          <w:ilvl w:val="0"/>
          <w:numId w:val="26"/>
        </w:numPr>
        <w:spacing w:after="120"/>
        <w:contextualSpacing w:val="0"/>
        <w:rPr>
          <w:rFonts w:ascii="Arial" w:hAnsi="Arial" w:cs="Arial"/>
        </w:rPr>
      </w:pPr>
      <w:r>
        <w:rPr>
          <w:rFonts w:ascii="Arial" w:hAnsi="Arial" w:cs="Arial"/>
        </w:rPr>
        <w:t>Manor</w:t>
      </w:r>
      <w:r w:rsidR="00033963">
        <w:rPr>
          <w:rFonts w:ascii="Arial" w:hAnsi="Arial" w:cs="Arial"/>
        </w:rPr>
        <w:t xml:space="preserve"> Farm Medical Centre, Swaffham </w:t>
      </w:r>
      <w:r>
        <w:rPr>
          <w:rFonts w:ascii="Arial" w:hAnsi="Arial" w:cs="Arial"/>
        </w:rPr>
        <w:t xml:space="preserve"> </w:t>
      </w:r>
    </w:p>
    <w:p w14:paraId="47CAC938" w14:textId="4B3D4AF3" w:rsidR="00E257FE" w:rsidRDefault="00033963" w:rsidP="00E257FE">
      <w:pPr>
        <w:pStyle w:val="ListParagraph"/>
        <w:numPr>
          <w:ilvl w:val="0"/>
          <w:numId w:val="26"/>
        </w:numPr>
        <w:spacing w:after="120"/>
        <w:contextualSpacing w:val="0"/>
        <w:rPr>
          <w:rFonts w:ascii="Arial" w:hAnsi="Arial" w:cs="Arial"/>
        </w:rPr>
      </w:pPr>
      <w:r>
        <w:rPr>
          <w:rFonts w:ascii="Arial" w:hAnsi="Arial" w:cs="Arial"/>
        </w:rPr>
        <w:t>Poringland Community Centre</w:t>
      </w:r>
      <w:r w:rsidR="00045D3B">
        <w:rPr>
          <w:rFonts w:ascii="Arial" w:hAnsi="Arial" w:cs="Arial"/>
        </w:rPr>
        <w:t>, South Norfolk</w:t>
      </w:r>
      <w:r w:rsidR="00E257FE">
        <w:rPr>
          <w:rFonts w:ascii="Arial" w:hAnsi="Arial" w:cs="Arial"/>
        </w:rPr>
        <w:t xml:space="preserve"> </w:t>
      </w:r>
    </w:p>
    <w:p w14:paraId="49963A7E" w14:textId="0322E001" w:rsidR="00E257FE" w:rsidRDefault="00033963" w:rsidP="00E257FE">
      <w:pPr>
        <w:pStyle w:val="ListParagraph"/>
        <w:numPr>
          <w:ilvl w:val="0"/>
          <w:numId w:val="26"/>
        </w:numPr>
        <w:spacing w:after="120"/>
        <w:contextualSpacing w:val="0"/>
        <w:rPr>
          <w:rFonts w:ascii="Arial" w:hAnsi="Arial" w:cs="Arial"/>
        </w:rPr>
      </w:pPr>
      <w:r>
        <w:rPr>
          <w:rFonts w:ascii="Arial" w:hAnsi="Arial" w:cs="Arial"/>
        </w:rPr>
        <w:t>Gurney Surgery</w:t>
      </w:r>
      <w:r w:rsidR="00045D3B">
        <w:rPr>
          <w:rFonts w:ascii="Arial" w:hAnsi="Arial" w:cs="Arial"/>
        </w:rPr>
        <w:t>, Norwich</w:t>
      </w:r>
      <w:r w:rsidR="00E257FE">
        <w:rPr>
          <w:rFonts w:ascii="Arial" w:hAnsi="Arial" w:cs="Arial"/>
        </w:rPr>
        <w:t xml:space="preserve"> </w:t>
      </w:r>
    </w:p>
    <w:p w14:paraId="234EC2C0" w14:textId="51387379" w:rsidR="00E257FE" w:rsidRDefault="00E257FE" w:rsidP="00E257FE">
      <w:pPr>
        <w:pStyle w:val="ListParagraph"/>
        <w:numPr>
          <w:ilvl w:val="0"/>
          <w:numId w:val="26"/>
        </w:numPr>
        <w:spacing w:after="120"/>
        <w:contextualSpacing w:val="0"/>
        <w:rPr>
          <w:rFonts w:ascii="Arial" w:hAnsi="Arial" w:cs="Arial"/>
        </w:rPr>
      </w:pPr>
      <w:r>
        <w:rPr>
          <w:rFonts w:ascii="Arial" w:hAnsi="Arial" w:cs="Arial"/>
        </w:rPr>
        <w:t>Hoveton Vi</w:t>
      </w:r>
      <w:r w:rsidR="00033963">
        <w:rPr>
          <w:rFonts w:ascii="Arial" w:hAnsi="Arial" w:cs="Arial"/>
        </w:rPr>
        <w:t>llage Hall</w:t>
      </w:r>
      <w:r w:rsidR="00045D3B">
        <w:rPr>
          <w:rFonts w:ascii="Arial" w:hAnsi="Arial" w:cs="Arial"/>
        </w:rPr>
        <w:t>, North Norfolk</w:t>
      </w:r>
      <w:r w:rsidR="00033963">
        <w:rPr>
          <w:rFonts w:ascii="Arial" w:hAnsi="Arial" w:cs="Arial"/>
        </w:rPr>
        <w:t xml:space="preserve"> </w:t>
      </w:r>
      <w:r>
        <w:rPr>
          <w:rFonts w:ascii="Arial" w:hAnsi="Arial" w:cs="Arial"/>
        </w:rPr>
        <w:t xml:space="preserve"> </w:t>
      </w:r>
    </w:p>
    <w:p w14:paraId="1F920476" w14:textId="77777777" w:rsidR="00E257FE" w:rsidRDefault="00033963" w:rsidP="00E257FE">
      <w:pPr>
        <w:pStyle w:val="ListParagraph"/>
        <w:numPr>
          <w:ilvl w:val="0"/>
          <w:numId w:val="26"/>
        </w:numPr>
        <w:spacing w:after="120"/>
        <w:ind w:left="714" w:hanging="357"/>
        <w:contextualSpacing w:val="0"/>
        <w:rPr>
          <w:rFonts w:ascii="Arial" w:hAnsi="Arial" w:cs="Arial"/>
        </w:rPr>
      </w:pPr>
      <w:r>
        <w:rPr>
          <w:rFonts w:ascii="Arial" w:hAnsi="Arial" w:cs="Arial"/>
        </w:rPr>
        <w:t xml:space="preserve">Rossis Leisure, North Walsham </w:t>
      </w:r>
    </w:p>
    <w:p w14:paraId="3FC1EBFF" w14:textId="77777777" w:rsidR="00E257FE" w:rsidRDefault="00033963" w:rsidP="00E257FE">
      <w:pPr>
        <w:pStyle w:val="ListParagraph"/>
        <w:numPr>
          <w:ilvl w:val="0"/>
          <w:numId w:val="26"/>
        </w:numPr>
        <w:spacing w:after="120"/>
        <w:contextualSpacing w:val="0"/>
        <w:rPr>
          <w:rFonts w:ascii="Arial" w:hAnsi="Arial" w:cs="Arial"/>
        </w:rPr>
      </w:pPr>
      <w:r>
        <w:rPr>
          <w:rFonts w:ascii="Arial" w:hAnsi="Arial" w:cs="Arial"/>
        </w:rPr>
        <w:t>Snettisham Surgery</w:t>
      </w:r>
      <w:r w:rsidR="00E257FE">
        <w:rPr>
          <w:rFonts w:ascii="Arial" w:hAnsi="Arial" w:cs="Arial"/>
        </w:rPr>
        <w:t xml:space="preserve"> </w:t>
      </w:r>
    </w:p>
    <w:p w14:paraId="0D877A45" w14:textId="77777777" w:rsidR="00E257FE" w:rsidRDefault="00E257FE" w:rsidP="005611DA">
      <w:pPr>
        <w:textAlignment w:val="baseline"/>
        <w:rPr>
          <w:rFonts w:ascii="Arial" w:hAnsi="Arial" w:cs="Arial"/>
          <w:color w:val="000000"/>
          <w:lang w:eastAsia="en-GB"/>
        </w:rPr>
      </w:pPr>
    </w:p>
    <w:p w14:paraId="216A5A5F" w14:textId="77777777" w:rsidR="005611DA" w:rsidRPr="00A77BE5" w:rsidRDefault="00AC1699" w:rsidP="005611DA">
      <w:pPr>
        <w:textAlignment w:val="baseline"/>
        <w:rPr>
          <w:rFonts w:ascii="Arial" w:hAnsi="Arial" w:cs="Arial"/>
          <w:color w:val="000000"/>
          <w:lang w:eastAsia="en-GB"/>
        </w:rPr>
      </w:pPr>
      <w:r>
        <w:rPr>
          <w:rFonts w:ascii="Arial" w:hAnsi="Arial" w:cs="Arial"/>
          <w:color w:val="000000"/>
          <w:lang w:eastAsia="en-GB"/>
        </w:rPr>
        <w:t xml:space="preserve">Dr Anoop Dhesi, Chair of NHS </w:t>
      </w:r>
      <w:r w:rsidR="005611DA" w:rsidRPr="00A77BE5">
        <w:rPr>
          <w:rFonts w:ascii="Arial" w:hAnsi="Arial" w:cs="Arial"/>
          <w:color w:val="000000"/>
          <w:lang w:eastAsia="en-GB"/>
        </w:rPr>
        <w:t xml:space="preserve">Norfolk and </w:t>
      </w:r>
      <w:r>
        <w:rPr>
          <w:rFonts w:ascii="Arial" w:hAnsi="Arial" w:cs="Arial"/>
          <w:color w:val="000000"/>
          <w:lang w:eastAsia="en-GB"/>
        </w:rPr>
        <w:t>Waveney Clinical Commissioning G</w:t>
      </w:r>
      <w:r w:rsidR="005611DA" w:rsidRPr="00A77BE5">
        <w:rPr>
          <w:rFonts w:ascii="Arial" w:hAnsi="Arial" w:cs="Arial"/>
          <w:color w:val="000000"/>
          <w:lang w:eastAsia="en-GB"/>
        </w:rPr>
        <w:t>roup</w:t>
      </w:r>
      <w:r>
        <w:rPr>
          <w:rFonts w:ascii="Arial" w:hAnsi="Arial" w:cs="Arial"/>
          <w:color w:val="000000"/>
          <w:lang w:eastAsia="en-GB"/>
        </w:rPr>
        <w:t>(CCG,)</w:t>
      </w:r>
      <w:r w:rsidR="005611DA" w:rsidRPr="00A77BE5">
        <w:rPr>
          <w:rFonts w:ascii="Arial" w:hAnsi="Arial" w:cs="Arial"/>
          <w:color w:val="000000"/>
          <w:lang w:eastAsia="en-GB"/>
        </w:rPr>
        <w:t xml:space="preserve"> which is co-ordinating the roll-out of the vaccination programme</w:t>
      </w:r>
      <w:r>
        <w:rPr>
          <w:rFonts w:ascii="Arial" w:hAnsi="Arial" w:cs="Arial"/>
          <w:color w:val="000000"/>
          <w:lang w:eastAsia="en-GB"/>
        </w:rPr>
        <w:t>,</w:t>
      </w:r>
      <w:r w:rsidR="005611DA" w:rsidRPr="00A77BE5">
        <w:rPr>
          <w:rFonts w:ascii="Arial" w:hAnsi="Arial" w:cs="Arial"/>
          <w:color w:val="000000"/>
          <w:lang w:eastAsia="en-GB"/>
        </w:rPr>
        <w:t xml:space="preserve"> said:</w:t>
      </w:r>
    </w:p>
    <w:p w14:paraId="0819B5EC"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lastRenderedPageBreak/>
        <w:t>“We’ve made a great start beginning to protect the most vulnerable people. That’s testament to the immense effort made by doctors, nurses and administrators in General Practice, staff in our hospitals and in the clinical commissioning group. But truly this is going to be a marathon not a sprint.</w:t>
      </w:r>
    </w:p>
    <w:p w14:paraId="5D64D62E" w14:textId="2CF2053D" w:rsidR="005611DA" w:rsidRDefault="00AC1699" w:rsidP="005611DA">
      <w:pPr>
        <w:textAlignment w:val="baseline"/>
        <w:rPr>
          <w:rFonts w:ascii="Arial" w:hAnsi="Arial" w:cs="Arial"/>
          <w:color w:val="000000"/>
          <w:lang w:eastAsia="en-GB"/>
        </w:rPr>
      </w:pPr>
      <w:r>
        <w:rPr>
          <w:rFonts w:ascii="Arial" w:hAnsi="Arial" w:cs="Arial"/>
          <w:color w:val="000000"/>
          <w:lang w:eastAsia="en-GB"/>
        </w:rPr>
        <w:t>“More GP-l</w:t>
      </w:r>
      <w:r w:rsidR="005611DA" w:rsidRPr="00A77BE5">
        <w:rPr>
          <w:rFonts w:ascii="Arial" w:hAnsi="Arial" w:cs="Arial"/>
          <w:color w:val="000000"/>
          <w:lang w:eastAsia="en-GB"/>
        </w:rPr>
        <w:t xml:space="preserve">ed sites are about to </w:t>
      </w:r>
      <w:r w:rsidR="004C4DA0" w:rsidRPr="00A77BE5">
        <w:rPr>
          <w:rFonts w:ascii="Arial" w:hAnsi="Arial" w:cs="Arial"/>
          <w:color w:val="000000"/>
          <w:lang w:eastAsia="en-GB"/>
        </w:rPr>
        <w:t>open,</w:t>
      </w:r>
      <w:r w:rsidR="005611DA" w:rsidRPr="00A77BE5">
        <w:rPr>
          <w:rFonts w:ascii="Arial" w:hAnsi="Arial" w:cs="Arial"/>
          <w:color w:val="000000"/>
          <w:lang w:eastAsia="en-GB"/>
        </w:rPr>
        <w:t xml:space="preserve"> and these will be followed by more large vaccination centres to drive up the numbers we can vaccinate every day into the many thousands, with a spread of sites reaching into every corner of Norfolk and Waveney.”</w:t>
      </w:r>
    </w:p>
    <w:p w14:paraId="00798C70" w14:textId="642FE582" w:rsidR="00B52C18" w:rsidRDefault="00B52C18" w:rsidP="005611DA">
      <w:pPr>
        <w:textAlignment w:val="baseline"/>
        <w:rPr>
          <w:rFonts w:ascii="Arial" w:hAnsi="Arial" w:cs="Arial"/>
          <w:color w:val="000000"/>
          <w:lang w:eastAsia="en-GB"/>
        </w:rPr>
      </w:pPr>
      <w:r>
        <w:rPr>
          <w:rFonts w:ascii="Arial" w:hAnsi="Arial" w:cs="Arial"/>
          <w:color w:val="000000"/>
          <w:lang w:eastAsia="en-GB"/>
        </w:rPr>
        <w:t>The NHS has worked with district and county councils across Norfolk and Waveney, along with voluntary groups</w:t>
      </w:r>
      <w:r w:rsidR="004121B4">
        <w:rPr>
          <w:rFonts w:ascii="Arial" w:hAnsi="Arial" w:cs="Arial"/>
          <w:color w:val="000000"/>
          <w:lang w:eastAsia="en-GB"/>
        </w:rPr>
        <w:t xml:space="preserve">, </w:t>
      </w:r>
      <w:r>
        <w:rPr>
          <w:rFonts w:ascii="Arial" w:hAnsi="Arial" w:cs="Arial"/>
          <w:color w:val="000000"/>
          <w:lang w:eastAsia="en-GB"/>
        </w:rPr>
        <w:t>private businesses</w:t>
      </w:r>
      <w:r w:rsidR="004121B4">
        <w:rPr>
          <w:rFonts w:ascii="Arial" w:hAnsi="Arial" w:cs="Arial"/>
          <w:color w:val="000000"/>
          <w:lang w:eastAsia="en-GB"/>
        </w:rPr>
        <w:t xml:space="preserve"> and the police</w:t>
      </w:r>
      <w:r>
        <w:rPr>
          <w:rFonts w:ascii="Arial" w:hAnsi="Arial" w:cs="Arial"/>
          <w:color w:val="000000"/>
          <w:lang w:eastAsia="en-GB"/>
        </w:rPr>
        <w:t xml:space="preserve">, to set-up and run the vaccination sites in what has been a real shared endeavour. The NHS </w:t>
      </w:r>
      <w:r w:rsidRPr="00B52C18">
        <w:rPr>
          <w:rFonts w:ascii="Arial" w:hAnsi="Arial" w:cs="Arial"/>
          <w:color w:val="000000"/>
          <w:lang w:eastAsia="en-GB"/>
        </w:rPr>
        <w:t>would like to thank everyone who has offered sit</w:t>
      </w:r>
      <w:r>
        <w:rPr>
          <w:rFonts w:ascii="Arial" w:hAnsi="Arial" w:cs="Arial"/>
          <w:color w:val="000000"/>
          <w:lang w:eastAsia="en-GB"/>
        </w:rPr>
        <w:t xml:space="preserve">es for the vaccination programme; no further sites are currently needed. </w:t>
      </w:r>
    </w:p>
    <w:p w14:paraId="520D637A" w14:textId="67866F67" w:rsidR="00145424" w:rsidRPr="00A77BE5" w:rsidRDefault="00145424" w:rsidP="005611DA">
      <w:pPr>
        <w:textAlignment w:val="baseline"/>
        <w:rPr>
          <w:rFonts w:ascii="Arial" w:hAnsi="Arial" w:cs="Arial"/>
          <w:color w:val="000000"/>
          <w:lang w:eastAsia="en-GB"/>
        </w:rPr>
      </w:pPr>
      <w:r w:rsidRPr="00145424">
        <w:rPr>
          <w:rFonts w:ascii="Arial" w:hAnsi="Arial" w:cs="Arial"/>
          <w:color w:val="000000"/>
          <w:lang w:eastAsia="en-GB"/>
        </w:rPr>
        <w:t xml:space="preserve">Bruce Rossi, owner of Rossis </w:t>
      </w:r>
      <w:r w:rsidR="004C4DA0" w:rsidRPr="00145424">
        <w:rPr>
          <w:rFonts w:ascii="Arial" w:hAnsi="Arial" w:cs="Arial"/>
          <w:color w:val="000000"/>
          <w:lang w:eastAsia="en-GB"/>
        </w:rPr>
        <w:t>Leisure</w:t>
      </w:r>
      <w:r w:rsidRPr="00145424">
        <w:rPr>
          <w:rFonts w:ascii="Arial" w:hAnsi="Arial" w:cs="Arial"/>
          <w:color w:val="000000"/>
          <w:lang w:eastAsia="en-GB"/>
        </w:rPr>
        <w:t xml:space="preserve"> in North Walsham, said: “We are really pleased to be involved in the local vaccination effort, providing a venue for local people to get these vital vaccinations.”</w:t>
      </w:r>
      <w:r>
        <w:rPr>
          <w:rFonts w:ascii="Arial" w:hAnsi="Arial" w:cs="Arial"/>
          <w:color w:val="000000"/>
          <w:lang w:eastAsia="en-GB"/>
        </w:rPr>
        <w:t xml:space="preserve"> </w:t>
      </w:r>
    </w:p>
    <w:p w14:paraId="66AE2167"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t>The licencing of the “fridge-friendly” AstraZeneca/Oxford vaccine which can be stored at normal fridge temperatures will make delivering the vaccine easier. The Pfizer jab which has been licenced since early December must be stored at -70 degree centigrade.</w:t>
      </w:r>
    </w:p>
    <w:p w14:paraId="414448CE"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t>This has hampered efforts to vaccinate residents of care homes – although the residents of a handful of care in Norfolk and Waveney have already been vaccinated as part of a pilot scheme.</w:t>
      </w:r>
    </w:p>
    <w:p w14:paraId="73A9DF40"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t>The AstraZeneca/Oxford vaccine will allow a step-change in the NHS' ability to take vaccine into care homes. </w:t>
      </w:r>
    </w:p>
    <w:p w14:paraId="56E680FA" w14:textId="77777777" w:rsidR="00AC1699" w:rsidRDefault="005611DA" w:rsidP="005611DA">
      <w:pPr>
        <w:textAlignment w:val="baseline"/>
        <w:rPr>
          <w:rFonts w:ascii="Arial" w:hAnsi="Arial" w:cs="Arial"/>
          <w:color w:val="000000"/>
          <w:lang w:eastAsia="en-GB"/>
        </w:rPr>
      </w:pPr>
      <w:r w:rsidRPr="00A77BE5">
        <w:rPr>
          <w:rFonts w:ascii="Arial" w:hAnsi="Arial" w:cs="Arial"/>
          <w:color w:val="000000"/>
          <w:lang w:eastAsia="en-GB"/>
        </w:rPr>
        <w:t xml:space="preserve">Our hospitals in Norfolk and Waveney are under </w:t>
      </w:r>
      <w:r w:rsidR="00AC1699">
        <w:rPr>
          <w:rFonts w:ascii="Arial" w:hAnsi="Arial" w:cs="Arial"/>
          <w:color w:val="000000"/>
          <w:lang w:eastAsia="en-GB"/>
        </w:rPr>
        <w:t>immense pressure with more COVID-19</w:t>
      </w:r>
      <w:r w:rsidRPr="00A77BE5">
        <w:rPr>
          <w:rFonts w:ascii="Arial" w:hAnsi="Arial" w:cs="Arial"/>
          <w:color w:val="000000"/>
          <w:lang w:eastAsia="en-GB"/>
        </w:rPr>
        <w:t xml:space="preserve"> positive patients in beds that at any point since the outbreak of the diseases last year. </w:t>
      </w:r>
    </w:p>
    <w:p w14:paraId="63EED1DB"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color w:val="000000"/>
          <w:lang w:eastAsia="en-GB"/>
        </w:rPr>
        <w:t xml:space="preserve">Until the vaccine has reached most of the vulnerable groups our best protection for ourselves, family, community and the NHS, is to wear a face covering, keep our distance and regularly wash our hands. </w:t>
      </w:r>
    </w:p>
    <w:p w14:paraId="5BF5B2FF" w14:textId="77777777" w:rsidR="00A77BE5" w:rsidRPr="00A77BE5" w:rsidRDefault="00A77BE5" w:rsidP="005611DA">
      <w:pPr>
        <w:textAlignment w:val="baseline"/>
        <w:rPr>
          <w:rFonts w:ascii="Arial" w:hAnsi="Arial" w:cs="Arial"/>
          <w:b/>
          <w:bCs/>
          <w:color w:val="000000"/>
          <w:lang w:eastAsia="en-GB"/>
        </w:rPr>
      </w:pPr>
      <w:r w:rsidRPr="00A77BE5">
        <w:rPr>
          <w:rFonts w:ascii="Arial" w:hAnsi="Arial" w:cs="Arial"/>
          <w:b/>
          <w:bCs/>
          <w:color w:val="000000"/>
          <w:lang w:eastAsia="en-GB"/>
        </w:rPr>
        <w:t>ENDS</w:t>
      </w:r>
    </w:p>
    <w:p w14:paraId="7BE0C4D0" w14:textId="77777777" w:rsidR="005611DA" w:rsidRPr="00A77BE5" w:rsidRDefault="005611DA" w:rsidP="005611DA">
      <w:pPr>
        <w:textAlignment w:val="baseline"/>
        <w:rPr>
          <w:rFonts w:ascii="Arial" w:hAnsi="Arial" w:cs="Arial"/>
          <w:b/>
          <w:bCs/>
          <w:color w:val="000000"/>
          <w:lang w:eastAsia="en-GB"/>
        </w:rPr>
      </w:pPr>
      <w:r w:rsidRPr="00A77BE5">
        <w:rPr>
          <w:rFonts w:ascii="Arial" w:hAnsi="Arial" w:cs="Arial"/>
          <w:b/>
          <w:bCs/>
          <w:color w:val="000000"/>
          <w:lang w:eastAsia="en-GB"/>
        </w:rPr>
        <w:t xml:space="preserve">Notes to Editors </w:t>
      </w:r>
    </w:p>
    <w:p w14:paraId="78EB5A24" w14:textId="37AC8EDA" w:rsidR="00397FEF" w:rsidRPr="001A6E49" w:rsidRDefault="00397FEF" w:rsidP="001A6E49">
      <w:pPr>
        <w:pStyle w:val="ListParagraph"/>
        <w:numPr>
          <w:ilvl w:val="0"/>
          <w:numId w:val="28"/>
        </w:numPr>
        <w:textAlignment w:val="baseline"/>
        <w:rPr>
          <w:rFonts w:ascii="Arial" w:hAnsi="Arial" w:cs="Arial"/>
          <w:color w:val="000000"/>
          <w:lang w:eastAsia="en-GB"/>
        </w:rPr>
      </w:pPr>
      <w:r w:rsidRPr="001A6E49">
        <w:rPr>
          <w:rFonts w:ascii="Arial" w:hAnsi="Arial" w:cs="Arial"/>
          <w:color w:val="000000"/>
          <w:lang w:eastAsia="en-GB"/>
        </w:rPr>
        <w:t xml:space="preserve">You’ll find more information about the vaccination programme </w:t>
      </w:r>
      <w:r w:rsidR="00F42F98" w:rsidRPr="001A6E49">
        <w:rPr>
          <w:rFonts w:ascii="Arial" w:hAnsi="Arial" w:cs="Arial"/>
          <w:color w:val="000000"/>
          <w:lang w:eastAsia="en-GB"/>
        </w:rPr>
        <w:t xml:space="preserve">in this briefing </w:t>
      </w:r>
      <w:hyperlink r:id="rId8" w:history="1">
        <w:r w:rsidR="001A6E49" w:rsidRPr="001A6E49">
          <w:rPr>
            <w:rStyle w:val="Hyperlink"/>
            <w:rFonts w:ascii="Arial" w:hAnsi="Arial" w:cs="Arial"/>
            <w:lang w:eastAsia="en-GB"/>
          </w:rPr>
          <w:t>here</w:t>
        </w:r>
      </w:hyperlink>
      <w:r w:rsidR="001A6E49" w:rsidRPr="001A6E49">
        <w:rPr>
          <w:rFonts w:ascii="Arial" w:hAnsi="Arial" w:cs="Arial"/>
          <w:color w:val="000000"/>
          <w:lang w:eastAsia="en-GB"/>
        </w:rPr>
        <w:t xml:space="preserve">. </w:t>
      </w:r>
    </w:p>
    <w:p w14:paraId="77EE1D92" w14:textId="77777777" w:rsidR="00397FEF" w:rsidRPr="001A6E49" w:rsidRDefault="008641F1" w:rsidP="00A77BE5">
      <w:pPr>
        <w:pStyle w:val="ListParagraph"/>
        <w:numPr>
          <w:ilvl w:val="0"/>
          <w:numId w:val="25"/>
        </w:numPr>
        <w:textAlignment w:val="baseline"/>
        <w:rPr>
          <w:rFonts w:ascii="Arial" w:hAnsi="Arial" w:cs="Arial"/>
          <w:color w:val="000000"/>
          <w:lang w:eastAsia="en-GB"/>
        </w:rPr>
      </w:pPr>
      <w:r w:rsidRPr="001A6E49">
        <w:rPr>
          <w:rFonts w:ascii="Arial" w:hAnsi="Arial" w:cs="Arial"/>
          <w:color w:val="000000"/>
          <w:lang w:eastAsia="en-GB"/>
        </w:rPr>
        <w:t xml:space="preserve">A COVID-19 myth buster is available </w:t>
      </w:r>
      <w:hyperlink r:id="rId9" w:history="1">
        <w:r w:rsidRPr="001A6E49">
          <w:rPr>
            <w:rStyle w:val="Hyperlink"/>
            <w:rFonts w:ascii="Arial" w:hAnsi="Arial" w:cs="Arial"/>
            <w:lang w:eastAsia="en-GB"/>
          </w:rPr>
          <w:t>here</w:t>
        </w:r>
      </w:hyperlink>
      <w:r w:rsidRPr="001A6E49">
        <w:rPr>
          <w:rFonts w:ascii="Arial" w:hAnsi="Arial" w:cs="Arial"/>
          <w:color w:val="000000"/>
          <w:lang w:eastAsia="en-GB"/>
        </w:rPr>
        <w:t xml:space="preserve">. </w:t>
      </w:r>
    </w:p>
    <w:p w14:paraId="04F16C0B" w14:textId="77777777" w:rsidR="005611DA" w:rsidRPr="001A6E49" w:rsidRDefault="005611DA" w:rsidP="00A77BE5">
      <w:pPr>
        <w:pStyle w:val="ListParagraph"/>
        <w:numPr>
          <w:ilvl w:val="0"/>
          <w:numId w:val="25"/>
        </w:numPr>
        <w:textAlignment w:val="baseline"/>
        <w:rPr>
          <w:rFonts w:ascii="Arial" w:hAnsi="Arial" w:cs="Arial"/>
          <w:color w:val="000000"/>
          <w:lang w:eastAsia="en-GB"/>
        </w:rPr>
      </w:pPr>
      <w:r w:rsidRPr="001A6E49">
        <w:rPr>
          <w:rFonts w:ascii="Arial" w:hAnsi="Arial" w:cs="Arial"/>
          <w:color w:val="000000"/>
          <w:lang w:eastAsia="en-GB"/>
        </w:rPr>
        <w:t>The NHS is delivering the largest vaccination programme in its history.</w:t>
      </w:r>
    </w:p>
    <w:p w14:paraId="3CCA9B2B" w14:textId="77777777" w:rsidR="005611DA" w:rsidRPr="001A6E49" w:rsidRDefault="005611DA" w:rsidP="00A77BE5">
      <w:pPr>
        <w:pStyle w:val="ListParagraph"/>
        <w:numPr>
          <w:ilvl w:val="0"/>
          <w:numId w:val="25"/>
        </w:numPr>
        <w:textAlignment w:val="baseline"/>
        <w:rPr>
          <w:rFonts w:ascii="Arial" w:hAnsi="Arial" w:cs="Arial"/>
          <w:b/>
          <w:bCs/>
          <w:color w:val="000000"/>
          <w:lang w:eastAsia="en-GB"/>
        </w:rPr>
      </w:pPr>
      <w:r w:rsidRPr="001A6E49">
        <w:rPr>
          <w:rFonts w:ascii="Arial" w:hAnsi="Arial" w:cs="Arial"/>
          <w:b/>
          <w:bCs/>
          <w:color w:val="000000"/>
          <w:lang w:eastAsia="en-GB"/>
        </w:rPr>
        <w:t>Patients are being invited to be vaccinated and vaccination is by appointment only. Please do not ask your GP practice or hospital when you will receive the vaccine. Please wait for your invite.</w:t>
      </w:r>
    </w:p>
    <w:p w14:paraId="43AF8ACD" w14:textId="77777777" w:rsidR="005611DA" w:rsidRPr="00A77BE5" w:rsidRDefault="005611DA" w:rsidP="00A77BE5">
      <w:pPr>
        <w:pStyle w:val="ListParagraph"/>
        <w:numPr>
          <w:ilvl w:val="0"/>
          <w:numId w:val="25"/>
        </w:numPr>
        <w:textAlignment w:val="baseline"/>
        <w:rPr>
          <w:rFonts w:ascii="Arial" w:hAnsi="Arial" w:cs="Arial"/>
          <w:color w:val="000000"/>
          <w:lang w:eastAsia="en-GB"/>
        </w:rPr>
      </w:pPr>
      <w:r w:rsidRPr="001A6E49">
        <w:rPr>
          <w:rFonts w:ascii="Arial" w:hAnsi="Arial" w:cs="Arial"/>
          <w:color w:val="000000"/>
          <w:lang w:eastAsia="en-GB"/>
        </w:rPr>
        <w:t>To gain full protection peo</w:t>
      </w:r>
      <w:bookmarkStart w:id="0" w:name="_GoBack"/>
      <w:bookmarkEnd w:id="0"/>
      <w:r w:rsidRPr="001A6E49">
        <w:rPr>
          <w:rFonts w:ascii="Arial" w:hAnsi="Arial" w:cs="Arial"/>
          <w:color w:val="000000"/>
          <w:lang w:eastAsia="en-GB"/>
        </w:rPr>
        <w:t>ple will need</w:t>
      </w:r>
      <w:r w:rsidRPr="00A77BE5">
        <w:rPr>
          <w:rFonts w:ascii="Arial" w:hAnsi="Arial" w:cs="Arial"/>
          <w:color w:val="000000"/>
          <w:lang w:eastAsia="en-GB"/>
        </w:rPr>
        <w:t xml:space="preserve"> two vaccinations.</w:t>
      </w:r>
    </w:p>
    <w:p w14:paraId="406CAD92" w14:textId="77777777" w:rsidR="005611DA" w:rsidRPr="00A77BE5" w:rsidRDefault="005611DA" w:rsidP="00A77BE5">
      <w:pPr>
        <w:pStyle w:val="ListParagraph"/>
        <w:numPr>
          <w:ilvl w:val="0"/>
          <w:numId w:val="25"/>
        </w:numPr>
        <w:textAlignment w:val="baseline"/>
        <w:rPr>
          <w:rFonts w:ascii="Arial" w:hAnsi="Arial" w:cs="Arial"/>
          <w:color w:val="000000"/>
          <w:lang w:eastAsia="en-GB"/>
        </w:rPr>
      </w:pPr>
      <w:r w:rsidRPr="00A77BE5">
        <w:rPr>
          <w:rFonts w:ascii="Arial" w:hAnsi="Arial" w:cs="Arial"/>
          <w:color w:val="000000"/>
          <w:lang w:eastAsia="en-GB"/>
        </w:rPr>
        <w:lastRenderedPageBreak/>
        <w:t>People are being vaccinated according to</w:t>
      </w:r>
      <w:r w:rsidR="00AC1699">
        <w:rPr>
          <w:rFonts w:ascii="Arial" w:hAnsi="Arial" w:cs="Arial"/>
          <w:color w:val="000000"/>
          <w:lang w:eastAsia="en-GB"/>
        </w:rPr>
        <w:t xml:space="preserve"> how at risk they are from COVID</w:t>
      </w:r>
      <w:r w:rsidRPr="00A77BE5">
        <w:rPr>
          <w:rFonts w:ascii="Arial" w:hAnsi="Arial" w:cs="Arial"/>
          <w:color w:val="000000"/>
          <w:lang w:eastAsia="en-GB"/>
        </w:rPr>
        <w:t>-19.</w:t>
      </w:r>
    </w:p>
    <w:p w14:paraId="244B7E60" w14:textId="77777777" w:rsidR="005611DA" w:rsidRPr="00A77BE5" w:rsidRDefault="005611DA" w:rsidP="00A77BE5">
      <w:pPr>
        <w:pStyle w:val="ListParagraph"/>
        <w:numPr>
          <w:ilvl w:val="0"/>
          <w:numId w:val="25"/>
        </w:numPr>
        <w:textAlignment w:val="baseline"/>
        <w:rPr>
          <w:rFonts w:ascii="Arial" w:hAnsi="Arial" w:cs="Arial"/>
          <w:color w:val="000000"/>
        </w:rPr>
      </w:pPr>
      <w:r w:rsidRPr="00A77BE5">
        <w:rPr>
          <w:rFonts w:ascii="Arial" w:hAnsi="Arial" w:cs="Arial"/>
          <w:color w:val="000000"/>
          <w:lang w:eastAsia="en-GB"/>
        </w:rPr>
        <w:t xml:space="preserve">The Joint Committee for Vaccination and Immunisation </w:t>
      </w:r>
      <w:r w:rsidRPr="00A77BE5">
        <w:rPr>
          <w:rFonts w:ascii="Arial" w:hAnsi="Arial" w:cs="Arial"/>
          <w:color w:val="000000"/>
        </w:rPr>
        <w:t xml:space="preserve">advises that the first priorities for the COVID-19 vaccination programme should be the prevention of mortality and the maintenance of the health and social care systems. As the risk of mortality from COVID-19 increases with age, prioritisation is primarily based on age. </w:t>
      </w:r>
    </w:p>
    <w:p w14:paraId="7F3BF586" w14:textId="77777777" w:rsidR="005611DA" w:rsidRPr="00A77BE5" w:rsidRDefault="005611DA" w:rsidP="005611DA">
      <w:pPr>
        <w:textAlignment w:val="baseline"/>
        <w:rPr>
          <w:rFonts w:ascii="Arial" w:hAnsi="Arial" w:cs="Arial"/>
          <w:color w:val="000000"/>
          <w:lang w:eastAsia="en-GB"/>
        </w:rPr>
      </w:pPr>
      <w:r w:rsidRPr="00A77BE5">
        <w:rPr>
          <w:rFonts w:ascii="Arial" w:hAnsi="Arial" w:cs="Arial"/>
          <w:b/>
          <w:bCs/>
          <w:color w:val="000000"/>
          <w:lang w:eastAsia="en-GB"/>
        </w:rPr>
        <w:t xml:space="preserve">Priority groups: </w:t>
      </w:r>
    </w:p>
    <w:p w14:paraId="3A470EEA"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residents in a care home for older adults and their carers</w:t>
      </w:r>
    </w:p>
    <w:p w14:paraId="5313FCF3"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all those 80 years of age and over and frontline health and social care workers</w:t>
      </w:r>
    </w:p>
    <w:p w14:paraId="40DBDD3B"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all those 75 years of age and over</w:t>
      </w:r>
    </w:p>
    <w:p w14:paraId="4DC2E9F0"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all those 70 years of age and over and clinically extremely vulnerable individuals</w:t>
      </w:r>
    </w:p>
    <w:p w14:paraId="49957D4B"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all those 65 years of age and over</w:t>
      </w:r>
    </w:p>
    <w:p w14:paraId="06F48FAD"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all individuals aged 16 years to 64 years with underlying health conditions which put them at higher risk of serious disease and mortality</w:t>
      </w:r>
    </w:p>
    <w:p w14:paraId="6F3882C3"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all those 60 years of age and over</w:t>
      </w:r>
    </w:p>
    <w:p w14:paraId="65FD6567"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all those 55 years of age and over</w:t>
      </w:r>
    </w:p>
    <w:p w14:paraId="45281648" w14:textId="77777777" w:rsidR="005611DA" w:rsidRPr="00A77BE5" w:rsidRDefault="005611DA" w:rsidP="005611DA">
      <w:pPr>
        <w:numPr>
          <w:ilvl w:val="0"/>
          <w:numId w:val="24"/>
        </w:numPr>
        <w:spacing w:after="0"/>
        <w:textAlignment w:val="baseline"/>
        <w:rPr>
          <w:rFonts w:ascii="Arial" w:hAnsi="Arial" w:cs="Arial"/>
          <w:color w:val="000000"/>
          <w:lang w:eastAsia="en-GB"/>
        </w:rPr>
      </w:pPr>
      <w:r w:rsidRPr="00A77BE5">
        <w:rPr>
          <w:rFonts w:ascii="Arial" w:hAnsi="Arial" w:cs="Arial"/>
          <w:color w:val="000000"/>
          <w:lang w:eastAsia="en-GB"/>
        </w:rPr>
        <w:t>all those 50 years of age and over</w:t>
      </w:r>
    </w:p>
    <w:p w14:paraId="2DEB9748" w14:textId="77777777" w:rsidR="005611DA" w:rsidRDefault="005611DA" w:rsidP="00C4509C">
      <w:pPr>
        <w:spacing w:after="0"/>
        <w:rPr>
          <w:rFonts w:ascii="Arial" w:hAnsi="Arial" w:cs="Arial"/>
          <w:b/>
          <w:color w:val="0070C0"/>
          <w:sz w:val="32"/>
          <w:szCs w:val="32"/>
        </w:rPr>
      </w:pPr>
    </w:p>
    <w:p w14:paraId="421777CD" w14:textId="77777777" w:rsidR="00CF2DF2" w:rsidRPr="00CF2DF2" w:rsidRDefault="00CF2DF2" w:rsidP="00CF2DF2">
      <w:pPr>
        <w:textAlignment w:val="baseline"/>
        <w:rPr>
          <w:rFonts w:ascii="Arial" w:hAnsi="Arial" w:cs="Arial"/>
          <w:b/>
          <w:bCs/>
          <w:color w:val="000000"/>
          <w:lang w:eastAsia="en-GB"/>
        </w:rPr>
      </w:pPr>
      <w:r w:rsidRPr="00CF2DF2">
        <w:rPr>
          <w:rFonts w:ascii="Arial" w:hAnsi="Arial" w:cs="Arial"/>
          <w:b/>
          <w:bCs/>
          <w:color w:val="000000"/>
          <w:lang w:eastAsia="en-GB"/>
        </w:rPr>
        <w:t>Sites going live from 11 J</w:t>
      </w:r>
      <w:r>
        <w:rPr>
          <w:rFonts w:ascii="Arial" w:hAnsi="Arial" w:cs="Arial"/>
          <w:b/>
          <w:bCs/>
          <w:color w:val="000000"/>
          <w:lang w:eastAsia="en-GB"/>
        </w:rPr>
        <w:t xml:space="preserve">anuary 2021: </w:t>
      </w:r>
    </w:p>
    <w:tbl>
      <w:tblPr>
        <w:tblW w:w="0" w:type="auto"/>
        <w:tblCellMar>
          <w:left w:w="0" w:type="dxa"/>
          <w:right w:w="0" w:type="dxa"/>
        </w:tblCellMar>
        <w:tblLook w:val="04A0" w:firstRow="1" w:lastRow="0" w:firstColumn="1" w:lastColumn="0" w:noHBand="0" w:noVBand="1"/>
      </w:tblPr>
      <w:tblGrid>
        <w:gridCol w:w="2407"/>
        <w:gridCol w:w="2562"/>
        <w:gridCol w:w="1983"/>
        <w:gridCol w:w="2048"/>
      </w:tblGrid>
      <w:tr w:rsidR="00033963" w14:paraId="3858B410" w14:textId="77777777" w:rsidTr="00CF2DF2">
        <w:tc>
          <w:tcPr>
            <w:tcW w:w="2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5BDABA" w14:textId="77777777" w:rsidR="00033963" w:rsidRDefault="00033963" w:rsidP="00A9291F">
            <w:pPr>
              <w:rPr>
                <w:rFonts w:ascii="Arial" w:hAnsi="Arial" w:cs="Arial"/>
                <w:b/>
                <w:bCs/>
                <w:lang w:eastAsia="en-US"/>
              </w:rPr>
            </w:pPr>
            <w:r>
              <w:rPr>
                <w:rFonts w:ascii="Arial" w:hAnsi="Arial" w:cs="Arial"/>
                <w:b/>
                <w:bCs/>
                <w:lang w:eastAsia="en-US"/>
              </w:rPr>
              <w:t>Site</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2D095" w14:textId="77777777" w:rsidR="00033963" w:rsidRDefault="00033963" w:rsidP="00A9291F">
            <w:pPr>
              <w:rPr>
                <w:rFonts w:ascii="Arial" w:hAnsi="Arial" w:cs="Arial"/>
                <w:b/>
                <w:bCs/>
                <w:lang w:eastAsia="en-US"/>
              </w:rPr>
            </w:pPr>
            <w:r>
              <w:rPr>
                <w:rFonts w:ascii="Arial" w:hAnsi="Arial" w:cs="Arial"/>
                <w:b/>
                <w:bCs/>
                <w:lang w:eastAsia="en-US"/>
              </w:rPr>
              <w:t>District council area</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8DB1D" w14:textId="77777777" w:rsidR="00033963" w:rsidRDefault="00033963" w:rsidP="00A9291F">
            <w:pPr>
              <w:rPr>
                <w:rFonts w:ascii="Arial" w:hAnsi="Arial" w:cs="Arial"/>
                <w:b/>
                <w:bCs/>
                <w:lang w:eastAsia="en-US"/>
              </w:rPr>
            </w:pPr>
            <w:r>
              <w:rPr>
                <w:rFonts w:ascii="Arial" w:hAnsi="Arial" w:cs="Arial"/>
                <w:b/>
                <w:bCs/>
                <w:lang w:eastAsia="en-US"/>
              </w:rPr>
              <w:t xml:space="preserve">Parliamentary constituency </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AD275" w14:textId="77777777" w:rsidR="00033963" w:rsidRDefault="00033963" w:rsidP="00A9291F">
            <w:pPr>
              <w:rPr>
                <w:rFonts w:ascii="Arial" w:hAnsi="Arial" w:cs="Arial"/>
                <w:b/>
                <w:bCs/>
                <w:lang w:eastAsia="en-US"/>
              </w:rPr>
            </w:pPr>
            <w:r>
              <w:rPr>
                <w:rFonts w:ascii="Arial" w:hAnsi="Arial" w:cs="Arial"/>
                <w:b/>
                <w:bCs/>
                <w:lang w:eastAsia="en-US"/>
              </w:rPr>
              <w:t>Primary Care Network</w:t>
            </w:r>
          </w:p>
        </w:tc>
      </w:tr>
      <w:tr w:rsidR="00033963" w14:paraId="42F90DD6"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09052" w14:textId="77777777" w:rsidR="00033963" w:rsidRDefault="00033963" w:rsidP="00A9291F">
            <w:pPr>
              <w:rPr>
                <w:rFonts w:ascii="Arial" w:hAnsi="Arial" w:cs="Arial"/>
                <w:color w:val="1F497D"/>
                <w:lang w:eastAsia="en-US"/>
              </w:rPr>
            </w:pPr>
            <w:r>
              <w:rPr>
                <w:rFonts w:ascii="Arial" w:hAnsi="Arial" w:cs="Arial"/>
              </w:rPr>
              <w:t>Drayton Medical Practice</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36AD70B5" w14:textId="77777777" w:rsidR="00033963" w:rsidRDefault="00033963" w:rsidP="00A9291F">
            <w:pPr>
              <w:rPr>
                <w:rFonts w:ascii="Arial" w:hAnsi="Arial" w:cs="Arial"/>
                <w:color w:val="1F497D"/>
                <w:lang w:eastAsia="en-US"/>
              </w:rPr>
            </w:pPr>
            <w:r>
              <w:rPr>
                <w:rFonts w:ascii="Arial" w:hAnsi="Arial" w:cs="Arial"/>
              </w:rPr>
              <w:t>Broadland District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36C99E34" w14:textId="77777777" w:rsidR="00033963" w:rsidRDefault="00033963" w:rsidP="00A9291F">
            <w:pPr>
              <w:rPr>
                <w:rFonts w:ascii="Arial" w:hAnsi="Arial" w:cs="Arial"/>
                <w:color w:val="1F497D"/>
                <w:lang w:eastAsia="en-US"/>
              </w:rPr>
            </w:pPr>
            <w:r>
              <w:rPr>
                <w:rFonts w:ascii="Arial" w:hAnsi="Arial" w:cs="Arial"/>
              </w:rPr>
              <w:t xml:space="preserve">Broadland </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6FC7118C" w14:textId="77777777" w:rsidR="00033963" w:rsidRDefault="00033963" w:rsidP="00A9291F">
            <w:pPr>
              <w:rPr>
                <w:rFonts w:ascii="Arial" w:hAnsi="Arial" w:cs="Arial"/>
                <w:lang w:eastAsia="en-US"/>
              </w:rPr>
            </w:pPr>
            <w:r>
              <w:rPr>
                <w:rFonts w:ascii="Arial" w:hAnsi="Arial" w:cs="Arial"/>
                <w:lang w:eastAsia="en-US"/>
              </w:rPr>
              <w:t>NN3</w:t>
            </w:r>
          </w:p>
        </w:tc>
      </w:tr>
      <w:tr w:rsidR="00033963" w14:paraId="2D232A15"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4ACD2" w14:textId="77777777" w:rsidR="00033963" w:rsidRDefault="00033963" w:rsidP="00A9291F">
            <w:pPr>
              <w:rPr>
                <w:rFonts w:ascii="Arial" w:hAnsi="Arial" w:cs="Arial"/>
                <w:color w:val="1F497D"/>
                <w:lang w:eastAsia="en-US"/>
              </w:rPr>
            </w:pPr>
            <w:r>
              <w:rPr>
                <w:rFonts w:ascii="Arial" w:hAnsi="Arial" w:cs="Arial"/>
              </w:rPr>
              <w:t>Sheringham Medical Practice</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DB6EB93" w14:textId="77777777" w:rsidR="00033963" w:rsidRDefault="00033963" w:rsidP="00A9291F">
            <w:pPr>
              <w:rPr>
                <w:rFonts w:ascii="Arial" w:hAnsi="Arial" w:cs="Arial"/>
                <w:color w:val="1F497D"/>
                <w:lang w:eastAsia="en-US"/>
              </w:rPr>
            </w:pPr>
            <w:r>
              <w:rPr>
                <w:rFonts w:ascii="Arial" w:hAnsi="Arial" w:cs="Arial"/>
              </w:rPr>
              <w:t>North Norfolk District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7D7846D5" w14:textId="77777777" w:rsidR="00033963" w:rsidRDefault="00033963" w:rsidP="00A9291F">
            <w:pPr>
              <w:rPr>
                <w:rFonts w:ascii="Arial" w:hAnsi="Arial" w:cs="Arial"/>
                <w:color w:val="1F497D"/>
                <w:lang w:eastAsia="en-US"/>
              </w:rPr>
            </w:pPr>
            <w:r>
              <w:rPr>
                <w:rFonts w:ascii="Arial" w:hAnsi="Arial" w:cs="Arial"/>
              </w:rPr>
              <w:t xml:space="preserve">North Norfolk </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0A4250D1" w14:textId="77777777" w:rsidR="00033963" w:rsidRDefault="00033963" w:rsidP="00A9291F">
            <w:pPr>
              <w:rPr>
                <w:rFonts w:ascii="Arial" w:hAnsi="Arial" w:cs="Arial"/>
                <w:lang w:eastAsia="en-US"/>
              </w:rPr>
            </w:pPr>
            <w:r>
              <w:rPr>
                <w:rFonts w:ascii="Arial" w:hAnsi="Arial" w:cs="Arial"/>
                <w:lang w:eastAsia="en-US"/>
              </w:rPr>
              <w:t>NN3</w:t>
            </w:r>
          </w:p>
        </w:tc>
      </w:tr>
      <w:tr w:rsidR="00033963" w14:paraId="2BD08B8A"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23E66" w14:textId="77777777" w:rsidR="00033963" w:rsidRDefault="00033963" w:rsidP="00A9291F">
            <w:pPr>
              <w:rPr>
                <w:rFonts w:ascii="Arial" w:hAnsi="Arial" w:cs="Arial"/>
                <w:color w:val="1F497D"/>
                <w:lang w:eastAsia="en-US"/>
              </w:rPr>
            </w:pPr>
            <w:r>
              <w:rPr>
                <w:rFonts w:ascii="Arial" w:hAnsi="Arial" w:cs="Arial"/>
              </w:rPr>
              <w:t>The Market Surgery, Aylsham</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BF08F92" w14:textId="77777777" w:rsidR="00033963" w:rsidRDefault="00033963" w:rsidP="00A9291F">
            <w:pPr>
              <w:rPr>
                <w:rFonts w:ascii="Arial" w:hAnsi="Arial" w:cs="Arial"/>
                <w:color w:val="1F497D"/>
                <w:lang w:eastAsia="en-US"/>
              </w:rPr>
            </w:pPr>
            <w:r>
              <w:rPr>
                <w:rFonts w:ascii="Arial" w:hAnsi="Arial" w:cs="Arial"/>
              </w:rPr>
              <w:t>Broadland District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6C09694" w14:textId="77777777" w:rsidR="00033963" w:rsidRDefault="00033963" w:rsidP="00A9291F">
            <w:pPr>
              <w:rPr>
                <w:rFonts w:ascii="Arial" w:hAnsi="Arial" w:cs="Arial"/>
                <w:color w:val="1F497D"/>
                <w:lang w:eastAsia="en-US"/>
              </w:rPr>
            </w:pPr>
            <w:r>
              <w:rPr>
                <w:rFonts w:ascii="Arial" w:hAnsi="Arial" w:cs="Arial"/>
              </w:rPr>
              <w:t xml:space="preserve">Broadland </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455D6AA1" w14:textId="77777777" w:rsidR="00033963" w:rsidRDefault="00033963" w:rsidP="00A9291F">
            <w:pPr>
              <w:rPr>
                <w:rFonts w:ascii="Arial" w:hAnsi="Arial" w:cs="Arial"/>
                <w:lang w:eastAsia="en-US"/>
              </w:rPr>
            </w:pPr>
            <w:r>
              <w:rPr>
                <w:rFonts w:ascii="Arial" w:hAnsi="Arial" w:cs="Arial"/>
                <w:lang w:eastAsia="en-US"/>
              </w:rPr>
              <w:t>NN1</w:t>
            </w:r>
          </w:p>
        </w:tc>
      </w:tr>
      <w:tr w:rsidR="00033963" w14:paraId="46DBD847"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5F9EE" w14:textId="77777777" w:rsidR="00033963" w:rsidRDefault="00033963" w:rsidP="00A9291F">
            <w:pPr>
              <w:rPr>
                <w:rFonts w:ascii="Arial" w:hAnsi="Arial" w:cs="Arial"/>
                <w:color w:val="1F497D"/>
                <w:lang w:eastAsia="en-US"/>
              </w:rPr>
            </w:pPr>
            <w:r>
              <w:rPr>
                <w:rFonts w:ascii="Arial" w:hAnsi="Arial" w:cs="Arial"/>
              </w:rPr>
              <w:t>Sole Bay Health Centre, Southwold</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0D226A3" w14:textId="77777777" w:rsidR="00033963" w:rsidRDefault="00033963" w:rsidP="00A9291F">
            <w:pPr>
              <w:rPr>
                <w:rFonts w:ascii="Arial" w:hAnsi="Arial" w:cs="Arial"/>
                <w:color w:val="1F497D"/>
                <w:lang w:eastAsia="en-US"/>
              </w:rPr>
            </w:pPr>
            <w:r>
              <w:rPr>
                <w:rFonts w:ascii="Arial" w:hAnsi="Arial" w:cs="Arial"/>
              </w:rPr>
              <w:t>East Suffolk District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1920E268" w14:textId="77777777" w:rsidR="00033963" w:rsidRDefault="00033963" w:rsidP="00A9291F">
            <w:pPr>
              <w:rPr>
                <w:rFonts w:ascii="Arial" w:hAnsi="Arial" w:cs="Arial"/>
                <w:color w:val="1F497D"/>
                <w:lang w:eastAsia="en-US"/>
              </w:rPr>
            </w:pPr>
            <w:r>
              <w:rPr>
                <w:rFonts w:ascii="Arial" w:hAnsi="Arial" w:cs="Arial"/>
              </w:rPr>
              <w:t xml:space="preserve">Suffolk Coastal </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D9A6330" w14:textId="77777777" w:rsidR="00033963" w:rsidRDefault="00033963" w:rsidP="00A9291F">
            <w:pPr>
              <w:rPr>
                <w:rFonts w:ascii="Arial" w:hAnsi="Arial" w:cs="Arial"/>
                <w:lang w:eastAsia="en-US"/>
              </w:rPr>
            </w:pPr>
            <w:r>
              <w:rPr>
                <w:rFonts w:ascii="Arial" w:hAnsi="Arial" w:cs="Arial"/>
                <w:lang w:eastAsia="en-US"/>
              </w:rPr>
              <w:t>SWAN</w:t>
            </w:r>
          </w:p>
        </w:tc>
      </w:tr>
      <w:tr w:rsidR="00033963" w14:paraId="566C8F93"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507F3" w14:textId="77777777" w:rsidR="00033963" w:rsidRDefault="00033963" w:rsidP="00A9291F">
            <w:pPr>
              <w:rPr>
                <w:rFonts w:ascii="Arial" w:hAnsi="Arial" w:cs="Arial"/>
                <w:color w:val="1F497D"/>
                <w:lang w:eastAsia="en-US"/>
              </w:rPr>
            </w:pPr>
            <w:r>
              <w:rPr>
                <w:rFonts w:ascii="Arial" w:hAnsi="Arial" w:cs="Arial"/>
              </w:rPr>
              <w:t>Manor Farm Medical Centre, Swaffham</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B0EE9DF" w14:textId="77777777" w:rsidR="00033963" w:rsidRDefault="00033963" w:rsidP="00A9291F">
            <w:pPr>
              <w:rPr>
                <w:rFonts w:ascii="Arial" w:hAnsi="Arial" w:cs="Arial"/>
                <w:color w:val="1F497D"/>
                <w:lang w:eastAsia="en-US"/>
              </w:rPr>
            </w:pPr>
            <w:r>
              <w:rPr>
                <w:rFonts w:ascii="Arial" w:hAnsi="Arial" w:cs="Arial"/>
              </w:rPr>
              <w:t>Breckland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62EB566" w14:textId="77777777" w:rsidR="00033963" w:rsidRDefault="00033963" w:rsidP="00A9291F">
            <w:pPr>
              <w:rPr>
                <w:rFonts w:ascii="Arial" w:hAnsi="Arial" w:cs="Arial"/>
                <w:color w:val="1F497D"/>
                <w:lang w:eastAsia="en-US"/>
              </w:rPr>
            </w:pPr>
            <w:r>
              <w:rPr>
                <w:rFonts w:ascii="Arial" w:hAnsi="Arial" w:cs="Arial"/>
              </w:rPr>
              <w:t>South West Norfolk</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58F1FC65" w14:textId="77777777" w:rsidR="00033963" w:rsidRDefault="00033963" w:rsidP="00A9291F">
            <w:pPr>
              <w:rPr>
                <w:rFonts w:ascii="Arial" w:hAnsi="Arial" w:cs="Arial"/>
                <w:lang w:eastAsia="en-US"/>
              </w:rPr>
            </w:pPr>
            <w:r>
              <w:rPr>
                <w:rFonts w:ascii="Arial" w:hAnsi="Arial" w:cs="Arial"/>
                <w:lang w:eastAsia="en-US"/>
              </w:rPr>
              <w:t xml:space="preserve">Swaffham and Downham Market </w:t>
            </w:r>
          </w:p>
        </w:tc>
      </w:tr>
      <w:tr w:rsidR="00033963" w14:paraId="7E16CC30"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CCEED" w14:textId="77777777" w:rsidR="00033963" w:rsidRDefault="00033963" w:rsidP="00A9291F">
            <w:pPr>
              <w:rPr>
                <w:rFonts w:ascii="Arial" w:hAnsi="Arial" w:cs="Arial"/>
                <w:color w:val="1F497D"/>
                <w:lang w:eastAsia="en-US"/>
              </w:rPr>
            </w:pPr>
            <w:r>
              <w:rPr>
                <w:rFonts w:ascii="Arial" w:hAnsi="Arial" w:cs="Arial"/>
              </w:rPr>
              <w:t>Poringland Community Centre</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552B0960" w14:textId="77777777" w:rsidR="00033963" w:rsidRDefault="00033963" w:rsidP="00A9291F">
            <w:pPr>
              <w:rPr>
                <w:rFonts w:ascii="Arial" w:hAnsi="Arial" w:cs="Arial"/>
                <w:color w:val="1F497D"/>
                <w:lang w:eastAsia="en-US"/>
              </w:rPr>
            </w:pPr>
            <w:r>
              <w:rPr>
                <w:rFonts w:ascii="Arial" w:hAnsi="Arial" w:cs="Arial"/>
              </w:rPr>
              <w:t>South Norfolk District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F139950" w14:textId="77777777" w:rsidR="00033963" w:rsidRDefault="00033963" w:rsidP="00A9291F">
            <w:pPr>
              <w:rPr>
                <w:rFonts w:ascii="Arial" w:hAnsi="Arial" w:cs="Arial"/>
                <w:color w:val="1F497D"/>
                <w:lang w:eastAsia="en-US"/>
              </w:rPr>
            </w:pPr>
            <w:r>
              <w:rPr>
                <w:rFonts w:ascii="Arial" w:hAnsi="Arial" w:cs="Arial"/>
              </w:rPr>
              <w:t>South Norfolk</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5DED926A" w14:textId="77777777" w:rsidR="00033963" w:rsidRDefault="00033963" w:rsidP="00A9291F">
            <w:pPr>
              <w:rPr>
                <w:rFonts w:ascii="Arial" w:hAnsi="Arial" w:cs="Arial"/>
                <w:lang w:eastAsia="en-US"/>
              </w:rPr>
            </w:pPr>
            <w:r>
              <w:rPr>
                <w:rFonts w:ascii="Arial" w:hAnsi="Arial" w:cs="Arial"/>
                <w:lang w:eastAsia="en-US"/>
              </w:rPr>
              <w:t>SNHIP</w:t>
            </w:r>
          </w:p>
        </w:tc>
      </w:tr>
      <w:tr w:rsidR="00033963" w14:paraId="4AC713D8"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44BEB" w14:textId="77777777" w:rsidR="00033963" w:rsidRDefault="00033963" w:rsidP="00A9291F">
            <w:pPr>
              <w:rPr>
                <w:rFonts w:ascii="Arial" w:hAnsi="Arial" w:cs="Arial"/>
                <w:color w:val="1F497D"/>
                <w:lang w:eastAsia="en-US"/>
              </w:rPr>
            </w:pPr>
            <w:r>
              <w:rPr>
                <w:rFonts w:ascii="Arial" w:hAnsi="Arial" w:cs="Arial"/>
              </w:rPr>
              <w:t>Gurney Surgery</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79014139" w14:textId="77777777" w:rsidR="00033963" w:rsidRDefault="00033963" w:rsidP="00A9291F">
            <w:pPr>
              <w:rPr>
                <w:rFonts w:ascii="Arial" w:hAnsi="Arial" w:cs="Arial"/>
                <w:color w:val="1F497D"/>
                <w:lang w:eastAsia="en-US"/>
              </w:rPr>
            </w:pPr>
            <w:r>
              <w:rPr>
                <w:rFonts w:ascii="Arial" w:hAnsi="Arial" w:cs="Arial"/>
              </w:rPr>
              <w:t>Norwich City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40301328" w14:textId="77777777" w:rsidR="00033963" w:rsidRDefault="00033963" w:rsidP="00A9291F">
            <w:pPr>
              <w:rPr>
                <w:rFonts w:ascii="Arial" w:hAnsi="Arial" w:cs="Arial"/>
                <w:color w:val="1F497D"/>
                <w:lang w:eastAsia="en-US"/>
              </w:rPr>
            </w:pPr>
            <w:r>
              <w:rPr>
                <w:rFonts w:ascii="Arial" w:hAnsi="Arial" w:cs="Arial"/>
              </w:rPr>
              <w:t>Norwich South</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0F5BAB4B" w14:textId="77777777" w:rsidR="00033963" w:rsidRDefault="00033963" w:rsidP="00A9291F">
            <w:pPr>
              <w:rPr>
                <w:rFonts w:ascii="Arial" w:hAnsi="Arial" w:cs="Arial"/>
                <w:lang w:eastAsia="en-US"/>
              </w:rPr>
            </w:pPr>
            <w:r>
              <w:rPr>
                <w:rFonts w:ascii="Arial" w:hAnsi="Arial" w:cs="Arial"/>
                <w:lang w:eastAsia="en-US"/>
              </w:rPr>
              <w:t>Norwich</w:t>
            </w:r>
          </w:p>
        </w:tc>
      </w:tr>
      <w:tr w:rsidR="00033963" w14:paraId="7DE7BF20"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116C4" w14:textId="77777777" w:rsidR="00033963" w:rsidRDefault="00033963" w:rsidP="00A9291F">
            <w:pPr>
              <w:rPr>
                <w:rFonts w:ascii="Arial" w:hAnsi="Arial" w:cs="Arial"/>
                <w:color w:val="1F497D"/>
                <w:lang w:eastAsia="en-US"/>
              </w:rPr>
            </w:pPr>
            <w:r>
              <w:rPr>
                <w:rFonts w:ascii="Arial" w:hAnsi="Arial" w:cs="Arial"/>
              </w:rPr>
              <w:t>Hoveton Village Hall</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BE33A1E" w14:textId="77777777" w:rsidR="00033963" w:rsidRDefault="00033963" w:rsidP="00A9291F">
            <w:pPr>
              <w:rPr>
                <w:rFonts w:ascii="Arial" w:hAnsi="Arial" w:cs="Arial"/>
                <w:color w:val="1F497D"/>
                <w:lang w:eastAsia="en-US"/>
              </w:rPr>
            </w:pPr>
            <w:r>
              <w:rPr>
                <w:rFonts w:ascii="Arial" w:hAnsi="Arial" w:cs="Arial"/>
              </w:rPr>
              <w:t>North Norfolk District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7394D5E" w14:textId="77777777" w:rsidR="00033963" w:rsidRDefault="00033963" w:rsidP="00A9291F">
            <w:pPr>
              <w:rPr>
                <w:rFonts w:ascii="Arial" w:hAnsi="Arial" w:cs="Arial"/>
                <w:color w:val="1F497D"/>
                <w:lang w:eastAsia="en-US"/>
              </w:rPr>
            </w:pPr>
            <w:r>
              <w:rPr>
                <w:rFonts w:ascii="Arial" w:hAnsi="Arial" w:cs="Arial"/>
              </w:rPr>
              <w:t>North Norfolk</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5C59D907" w14:textId="77777777" w:rsidR="00033963" w:rsidRDefault="00033963" w:rsidP="00A9291F">
            <w:pPr>
              <w:rPr>
                <w:rFonts w:ascii="Arial" w:hAnsi="Arial" w:cs="Arial"/>
                <w:lang w:eastAsia="en-US"/>
              </w:rPr>
            </w:pPr>
            <w:r>
              <w:rPr>
                <w:rFonts w:ascii="Arial" w:hAnsi="Arial" w:cs="Arial"/>
                <w:lang w:eastAsia="en-US"/>
              </w:rPr>
              <w:t>NN4</w:t>
            </w:r>
          </w:p>
        </w:tc>
      </w:tr>
      <w:tr w:rsidR="00033963" w14:paraId="7D15780D"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C29CF" w14:textId="77777777" w:rsidR="00033963" w:rsidRDefault="00033963" w:rsidP="00A9291F">
            <w:pPr>
              <w:rPr>
                <w:rFonts w:ascii="Arial" w:hAnsi="Arial" w:cs="Arial"/>
                <w:color w:val="1F497D"/>
                <w:lang w:eastAsia="en-US"/>
              </w:rPr>
            </w:pPr>
            <w:r>
              <w:rPr>
                <w:rFonts w:ascii="Arial" w:hAnsi="Arial" w:cs="Arial"/>
              </w:rPr>
              <w:lastRenderedPageBreak/>
              <w:t>Rossis Leisure, North Walsham</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7FCB55B" w14:textId="77777777" w:rsidR="00033963" w:rsidRDefault="00033963" w:rsidP="00A9291F">
            <w:pPr>
              <w:rPr>
                <w:rFonts w:ascii="Arial" w:hAnsi="Arial" w:cs="Arial"/>
                <w:color w:val="1F497D"/>
                <w:lang w:eastAsia="en-US"/>
              </w:rPr>
            </w:pPr>
            <w:r>
              <w:rPr>
                <w:rFonts w:ascii="Arial" w:hAnsi="Arial" w:cs="Arial"/>
              </w:rPr>
              <w:t>North Norfolk District Council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04C61EA8" w14:textId="77777777" w:rsidR="00033963" w:rsidRDefault="00033963" w:rsidP="00A9291F">
            <w:pPr>
              <w:rPr>
                <w:rFonts w:ascii="Arial" w:hAnsi="Arial" w:cs="Arial"/>
                <w:color w:val="1F497D"/>
                <w:lang w:eastAsia="en-US"/>
              </w:rPr>
            </w:pPr>
            <w:r>
              <w:rPr>
                <w:rFonts w:ascii="Arial" w:hAnsi="Arial" w:cs="Arial"/>
              </w:rPr>
              <w:t>North Norfolk</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3F92C828" w14:textId="77777777" w:rsidR="00033963" w:rsidRDefault="00033963" w:rsidP="00A9291F">
            <w:pPr>
              <w:rPr>
                <w:rFonts w:ascii="Arial" w:hAnsi="Arial" w:cs="Arial"/>
                <w:lang w:eastAsia="en-US"/>
              </w:rPr>
            </w:pPr>
            <w:r>
              <w:rPr>
                <w:rFonts w:ascii="Arial" w:hAnsi="Arial" w:cs="Arial"/>
                <w:lang w:eastAsia="en-US"/>
              </w:rPr>
              <w:t>NN2</w:t>
            </w:r>
          </w:p>
        </w:tc>
      </w:tr>
      <w:tr w:rsidR="00033963" w14:paraId="7310DE8A" w14:textId="77777777" w:rsidTr="00CF2DF2">
        <w:tc>
          <w:tcPr>
            <w:tcW w:w="2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B7C8A" w14:textId="77777777" w:rsidR="00033963" w:rsidRDefault="00033963" w:rsidP="00A9291F">
            <w:pPr>
              <w:rPr>
                <w:rFonts w:ascii="Arial" w:hAnsi="Arial" w:cs="Arial"/>
                <w:color w:val="1F497D"/>
                <w:lang w:eastAsia="en-US"/>
              </w:rPr>
            </w:pPr>
            <w:r>
              <w:rPr>
                <w:rFonts w:ascii="Arial" w:hAnsi="Arial" w:cs="Arial"/>
              </w:rPr>
              <w:t>Snettisham Surgery</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3CD590AD" w14:textId="77777777" w:rsidR="00033963" w:rsidRDefault="00033963" w:rsidP="00A9291F">
            <w:pPr>
              <w:rPr>
                <w:rFonts w:ascii="Arial" w:hAnsi="Arial" w:cs="Arial"/>
                <w:color w:val="1F497D"/>
                <w:lang w:eastAsia="en-US"/>
              </w:rPr>
            </w:pPr>
            <w:r>
              <w:rPr>
                <w:rFonts w:ascii="Arial" w:hAnsi="Arial" w:cs="Arial"/>
              </w:rPr>
              <w:t>Borough Council of King’s Lynn and West Norfolk</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81C0ED1" w14:textId="77777777" w:rsidR="00033963" w:rsidRDefault="00033963" w:rsidP="00A9291F">
            <w:pPr>
              <w:rPr>
                <w:rFonts w:ascii="Arial" w:hAnsi="Arial" w:cs="Arial"/>
                <w:color w:val="1F497D"/>
                <w:lang w:eastAsia="en-US"/>
              </w:rPr>
            </w:pPr>
            <w:r>
              <w:rPr>
                <w:rFonts w:ascii="Arial" w:hAnsi="Arial" w:cs="Arial"/>
              </w:rPr>
              <w:t>North West Norfolk</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7715D31" w14:textId="77777777" w:rsidR="00033963" w:rsidRDefault="00033963" w:rsidP="00A9291F">
            <w:pPr>
              <w:rPr>
                <w:rFonts w:ascii="Arial" w:hAnsi="Arial" w:cs="Arial"/>
                <w:lang w:eastAsia="en-US"/>
              </w:rPr>
            </w:pPr>
            <w:r>
              <w:rPr>
                <w:rFonts w:ascii="Arial" w:hAnsi="Arial" w:cs="Arial"/>
                <w:lang w:eastAsia="en-US"/>
              </w:rPr>
              <w:t xml:space="preserve">West Norfolk Coastal </w:t>
            </w:r>
          </w:p>
        </w:tc>
      </w:tr>
    </w:tbl>
    <w:p w14:paraId="693647BF" w14:textId="77777777" w:rsidR="00033963" w:rsidRPr="00A77BE5" w:rsidRDefault="00033963" w:rsidP="00C4509C">
      <w:pPr>
        <w:spacing w:after="0"/>
        <w:rPr>
          <w:rFonts w:ascii="Arial" w:hAnsi="Arial" w:cs="Arial"/>
          <w:b/>
          <w:color w:val="0070C0"/>
          <w:sz w:val="32"/>
          <w:szCs w:val="32"/>
        </w:rPr>
      </w:pPr>
    </w:p>
    <w:p w14:paraId="626B4EB7" w14:textId="77777777" w:rsidR="00A5758E" w:rsidRPr="00A77BE5" w:rsidRDefault="00A5758E" w:rsidP="00C4509C">
      <w:pPr>
        <w:spacing w:after="0"/>
        <w:rPr>
          <w:rFonts w:ascii="Arial" w:hAnsi="Arial" w:cs="Arial"/>
          <w:b/>
        </w:rPr>
      </w:pPr>
      <w:r w:rsidRPr="00A77BE5">
        <w:rPr>
          <w:rFonts w:ascii="Arial" w:hAnsi="Arial" w:cs="Arial"/>
          <w:b/>
        </w:rPr>
        <w:t>For further information or enquiries please:</w:t>
      </w:r>
    </w:p>
    <w:p w14:paraId="49B7A4A3" w14:textId="77777777" w:rsidR="00C4509C" w:rsidRPr="00A77BE5" w:rsidRDefault="00A5758E" w:rsidP="00C4509C">
      <w:pPr>
        <w:spacing w:after="0"/>
        <w:rPr>
          <w:rFonts w:ascii="Arial" w:hAnsi="Arial" w:cs="Arial"/>
        </w:rPr>
      </w:pPr>
      <w:r w:rsidRPr="00A77BE5">
        <w:rPr>
          <w:rFonts w:ascii="Arial" w:hAnsi="Arial" w:cs="Arial"/>
        </w:rPr>
        <w:t xml:space="preserve">Email: </w:t>
      </w:r>
      <w:hyperlink r:id="rId10" w:history="1">
        <w:r w:rsidR="00C4509C" w:rsidRPr="00A77BE5">
          <w:rPr>
            <w:rStyle w:val="Hyperlink"/>
            <w:rFonts w:ascii="Arial" w:hAnsi="Arial" w:cs="Arial"/>
          </w:rPr>
          <w:t>nwccg.commuications@nhs.net</w:t>
        </w:r>
      </w:hyperlink>
    </w:p>
    <w:p w14:paraId="2533D91C" w14:textId="77777777" w:rsidR="00975364" w:rsidRPr="00A77BE5" w:rsidRDefault="00A5758E" w:rsidP="00C4509C">
      <w:pPr>
        <w:spacing w:after="0"/>
        <w:rPr>
          <w:rFonts w:ascii="Arial" w:hAnsi="Arial" w:cs="Arial"/>
        </w:rPr>
      </w:pPr>
      <w:r w:rsidRPr="00A77BE5">
        <w:rPr>
          <w:rFonts w:ascii="Arial" w:hAnsi="Arial" w:cs="Arial"/>
        </w:rPr>
        <w:t>Phone: 07867 136669</w:t>
      </w:r>
    </w:p>
    <w:sectPr w:rsidR="00975364" w:rsidRPr="00A77BE5" w:rsidSect="00C4509C">
      <w:headerReference w:type="even" r:id="rId11"/>
      <w:headerReference w:type="first" r:id="rId12"/>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73944" w14:textId="77777777" w:rsidR="00B20DB8" w:rsidRDefault="00B20DB8" w:rsidP="00412BB7">
      <w:pPr>
        <w:spacing w:after="0"/>
      </w:pPr>
      <w:r>
        <w:separator/>
      </w:r>
    </w:p>
  </w:endnote>
  <w:endnote w:type="continuationSeparator" w:id="0">
    <w:p w14:paraId="1740148D" w14:textId="77777777" w:rsidR="00B20DB8" w:rsidRDefault="00B20DB8" w:rsidP="00412B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iol Regular">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iol Light">
    <w:altName w:val="Arial"/>
    <w:charset w:val="00"/>
    <w:family w:val="modern"/>
    <w:pitch w:val="variable"/>
  </w:font>
  <w:font w:name="Lucida Grande">
    <w:altName w:val="﷽﷽﷽﷽﷽﷽﷽﷽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E7A4" w14:textId="77777777" w:rsidR="00B20DB8" w:rsidRDefault="00B20DB8" w:rsidP="00412BB7">
      <w:pPr>
        <w:spacing w:after="0"/>
      </w:pPr>
      <w:r>
        <w:separator/>
      </w:r>
    </w:p>
  </w:footnote>
  <w:footnote w:type="continuationSeparator" w:id="0">
    <w:p w14:paraId="3995B136" w14:textId="77777777" w:rsidR="00B20DB8" w:rsidRDefault="00B20DB8" w:rsidP="00412B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ADAB" w14:textId="77777777" w:rsidR="00412BB7" w:rsidRDefault="00A51685">
    <w:pPr>
      <w:pStyle w:val="Header"/>
    </w:pPr>
    <w:r>
      <w:rPr>
        <w:noProof/>
        <w:lang w:eastAsia="en-GB"/>
      </w:rPr>
      <mc:AlternateContent>
        <mc:Choice Requires="wps">
          <w:drawing>
            <wp:anchor distT="0" distB="0" distL="114300" distR="114300" simplePos="0" relativeHeight="251657216" behindDoc="0" locked="0" layoutInCell="1" allowOverlap="1" wp14:anchorId="6D4B52DE" wp14:editId="7DB709AD">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2D1D" w14:textId="6968686B" w:rsidR="00A51685" w:rsidRPr="006020BD" w:rsidRDefault="00A51685" w:rsidP="00235FBE">
                          <w:pPr>
                            <w:snapToGrid w:val="0"/>
                            <w:spacing w:after="0"/>
                            <w:rPr>
                              <w:rFonts w:ascii="Calibri" w:hAnsi="Calibri"/>
                              <w:b/>
                              <w:color w:val="FFFFFF" w:themeColor="background1"/>
                            </w:rPr>
                          </w:pPr>
                          <w:r>
                            <w:rPr>
                              <w:rFonts w:asciiTheme="minorHAnsi" w:hAnsiTheme="minorHAnsi"/>
                            </w:rPr>
                          </w:r>
                          <w:r>
                            <w:instrText xml:space="preserve"/>
                          </w:r>
                          <w:r>
                            <w:rPr>
                              <w:rFonts w:asciiTheme="minorHAnsi" w:hAnsiTheme="minorHAnsi"/>
                            </w:rPr>
                          </w:r>
                          <w:r w:rsidR="001A6E49" w:rsidRPr="001A6E49">
                            <w:rPr>
                              <w:rFonts w:ascii="Calibri" w:hAnsi="Calibri"/>
                              <w:b/>
                              <w:noProof/>
                              <w:color w:val="FFFFFF" w:themeColor="background1"/>
                            </w:rPr>
                            <w:t>4</w:t>
                          </w:r>
                          <w:r>
                            <w:rPr>
                              <w:rFonts w:ascii="Calibri" w:hAnsi="Calibri"/>
                              <w:b/>
                              <w:noProof/>
                              <w:color w:val="FFFFFF" w:themeColor="background1"/>
                            </w:rP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B52DE"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CJ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" filled="f" stroked="f">
              <v:textbox>
                <w:txbxContent>
                  <w:p w14:paraId="1C2D2D1D" w14:textId="6968686B" w:rsidR="00A51685" w:rsidRPr="006020BD" w:rsidRDefault="00A51685" w:rsidP="00235FBE">
                    <w:pPr>
                      <w:snapToGrid w:val="0"/>
                      <w:spacing w:after="0"/>
                      <w:rPr>
                        <w:rFonts w:ascii="Calibri" w:hAnsi="Calibri"/>
                        <w:b/>
                        <w:color w:val="FFFFFF" w:themeColor="background1"/>
                      </w:rPr>
                    </w:pPr>
                    <w:r>
                      <w:rPr>
                        <w:rFonts w:asciiTheme="minorHAnsi" w:hAnsiTheme="minorHAnsi"/>
                      </w:rPr>
                    </w:r>
                    <w:r>
                      <w:instrText xml:space="preserve"/>
                    </w:r>
                    <w:r>
                      <w:rPr>
                        <w:rFonts w:asciiTheme="minorHAnsi" w:hAnsiTheme="minorHAnsi"/>
                      </w:rPr>
                    </w:r>
                    <w:r w:rsidR="001A6E49" w:rsidRPr="001A6E49">
                      <w:rPr>
                        <w:rFonts w:ascii="Calibri" w:hAnsi="Calibri"/>
                        <w:b/>
                        <w:noProof/>
                        <w:color w:val="FFFFFF" w:themeColor="background1"/>
                      </w:rPr>
                      <w:t>4</w:t>
                    </w:r>
                    <w:r>
                      <w:rPr>
                        <w:rFonts w:ascii="Calibri" w:hAnsi="Calibri"/>
                        <w:b/>
                        <w:noProof/>
                        <w:color w:val="FFFFFF" w:themeColor="background1"/>
                      </w:rPr>
                    </w:r>
                  </w:p>
                </w:txbxContent>
              </v:textbox>
              <w10:wrap anchorx="page" anchory="page"/>
            </v:shape>
          </w:pict>
        </mc:Fallback>
      </mc:AlternateContent>
    </w:r>
    <w:r>
      <w:rPr>
        <w:noProof/>
        <w:lang w:eastAsia="en-GB"/>
      </w:rPr>
      <mc:AlternateContent>
        <mc:Choice Requires="wpg">
          <w:drawing>
            <wp:anchor distT="0" distB="0" distL="114300" distR="114300" simplePos="0" relativeHeight="251656192" behindDoc="0" locked="0" layoutInCell="1" allowOverlap="1" wp14:anchorId="71FB3BF0" wp14:editId="4E375D66">
              <wp:simplePos x="0" y="0"/>
              <wp:positionH relativeFrom="page">
                <wp:posOffset>923290</wp:posOffset>
              </wp:positionH>
              <wp:positionV relativeFrom="paragraph">
                <wp:posOffset>-46990</wp:posOffset>
              </wp:positionV>
              <wp:extent cx="5949315" cy="216535"/>
              <wp:effectExtent l="0" t="3810" r="10795" b="825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11"/>
                      <wps:cNvSpPr>
                        <a:spLocks noChangeArrowheads="1"/>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2"/>
                      <wps:cNvSpPr>
                        <a:spLocks noChangeArrowheads="1"/>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Line 13"/>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 name="Line 14"/>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D0EB56" id="Group 10" o:spid="_x0000_s1026" style="position:absolute;margin-left:72.7pt;margin-top:-3.7pt;width:468.45pt;height:17.05pt;z-index:251656192;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">
              <v:rect id="Rectangle 11"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" fillcolor="#73bdfe" stroked="f" strokecolor="#4a7ebb" strokeweight="1.5pt">
                <v:fill color2="#8abffe" focus="100%" type="gradient"/>
                <v:shadow color="black" opacity="22938f" offset="0,.74833mm"/>
                <v:textbox inset=",7.2pt,,7.2pt"/>
              </v:rect>
              <v:rect id="Rectangle 12"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" fillcolor="#5bb3fd" stroked="f" strokecolor="#4a7ebb" strokeweight="1.5pt">
                <v:fill color2="#5198ff" focus="100%" type="gradient"/>
                <v:shadow color="black" opacity="22938f" offset="0,.74833mm"/>
                <v:textbox inset=",7.2pt,,7.2pt"/>
              </v:rect>
              <v:line id="Line 13"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" strokecolor="#2e80e8" strokeweight="1pt">
                <v:shadow color="black" opacity="22938f" offset="0,.74833mm"/>
              </v:line>
              <v:line id="Line 14"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" strokecolor="#2e80e8" strokeweight="1pt">
                <v:shadow color="black" opacity="22938f" offset="0,.74833mm"/>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57EE" w14:textId="77777777" w:rsidR="00B3134B" w:rsidRPr="00412BB7" w:rsidRDefault="008C4F8B" w:rsidP="00B3134B">
    <w:pPr>
      <w:pStyle w:val="Header"/>
      <w:ind w:left="-709"/>
      <w:rPr>
        <w:rFonts w:ascii="Arial" w:hAnsi="Arial" w:cs="Arial"/>
        <w:color w:val="007EBA"/>
        <w:sz w:val="60"/>
        <w:szCs w:val="60"/>
      </w:rPr>
    </w:pPr>
    <w:r>
      <w:rPr>
        <w:rFonts w:ascii="Arial" w:hAnsi="Arial" w:cs="Arial"/>
        <w:noProof/>
        <w:color w:val="007EBA"/>
        <w:sz w:val="60"/>
        <w:szCs w:val="60"/>
        <w:lang w:eastAsia="en-GB"/>
      </w:rPr>
      <w:drawing>
        <wp:anchor distT="0" distB="0" distL="114300" distR="114300" simplePos="0" relativeHeight="251658240" behindDoc="0" locked="0" layoutInCell="1" allowOverlap="1" wp14:anchorId="3D06EB98" wp14:editId="4D890261">
          <wp:simplePos x="0" y="0"/>
          <wp:positionH relativeFrom="column">
            <wp:posOffset>4088130</wp:posOffset>
          </wp:positionH>
          <wp:positionV relativeFrom="paragraph">
            <wp:posOffset>-212090</wp:posOffset>
          </wp:positionV>
          <wp:extent cx="2155190" cy="850900"/>
          <wp:effectExtent l="0" t="0" r="0" b="6350"/>
          <wp:wrapSquare wrapText="bothSides"/>
          <wp:docPr id="1" name="Picture 1" descr="G:\Communications\Photos and images\CCG logos\Norfolk and Waveney CCG logo (righ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Photos and images\CCG logos\Norfolk and Waveney CCG logo (right align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148" t="19518" r="7717" b="11955"/>
                  <a:stretch/>
                </pic:blipFill>
                <pic:spPr bwMode="auto">
                  <a:xfrm>
                    <a:off x="0" y="0"/>
                    <a:ext cx="2155190" cy="850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1762">
      <w:rPr>
        <w:rFonts w:ascii="Arial" w:hAnsi="Arial" w:cs="Arial"/>
        <w:color w:val="007EBA"/>
        <w:sz w:val="60"/>
        <w:szCs w:val="60"/>
      </w:rPr>
      <w:t>News from</w:t>
    </w:r>
    <w:r w:rsidR="00B3134B">
      <w:rPr>
        <w:rFonts w:ascii="Arial" w:hAnsi="Arial" w:cs="Arial"/>
        <w:color w:val="007EBA"/>
        <w:sz w:val="60"/>
        <w:szCs w:val="60"/>
      </w:rPr>
      <w:t xml:space="preserve"> </w:t>
    </w:r>
    <w:r w:rsidR="00F35B10">
      <w:rPr>
        <w:rFonts w:ascii="Arial" w:hAnsi="Arial" w:cs="Arial"/>
        <w:color w:val="007EBA"/>
        <w:sz w:val="60"/>
        <w:szCs w:val="60"/>
      </w:rPr>
      <w:t xml:space="preserve">      </w:t>
    </w:r>
    <w:r w:rsidR="00B3134B">
      <w:rPr>
        <w:rFonts w:ascii="Arial" w:hAnsi="Arial" w:cs="Arial"/>
        <w:color w:val="007EBA"/>
        <w:sz w:val="60"/>
        <w:szCs w:val="60"/>
      </w:rPr>
      <w:t xml:space="preserve">    </w:t>
    </w:r>
  </w:p>
  <w:p w14:paraId="32BC3208" w14:textId="77777777" w:rsidR="00A51685" w:rsidRDefault="00A5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670"/>
    <w:multiLevelType w:val="hybridMultilevel"/>
    <w:tmpl w:val="99D638B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A378A"/>
    <w:multiLevelType w:val="multilevel"/>
    <w:tmpl w:val="E87E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20CBC"/>
    <w:multiLevelType w:val="hybridMultilevel"/>
    <w:tmpl w:val="8400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70D0"/>
    <w:multiLevelType w:val="hybridMultilevel"/>
    <w:tmpl w:val="69A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11CD"/>
    <w:multiLevelType w:val="hybridMultilevel"/>
    <w:tmpl w:val="0172C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14522D"/>
    <w:multiLevelType w:val="hybridMultilevel"/>
    <w:tmpl w:val="9D00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D24E6"/>
    <w:multiLevelType w:val="hybridMultilevel"/>
    <w:tmpl w:val="7F960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01D2C"/>
    <w:multiLevelType w:val="hybridMultilevel"/>
    <w:tmpl w:val="BCAC8BC4"/>
    <w:lvl w:ilvl="0" w:tplc="88464EF4">
      <w:numFmt w:val="bullet"/>
      <w:lvlText w:val="•"/>
      <w:lvlJc w:val="left"/>
      <w:pPr>
        <w:ind w:left="457" w:hanging="341"/>
      </w:pPr>
      <w:rPr>
        <w:rFonts w:ascii="Bariol Regular" w:eastAsia="Bariol Regular" w:hAnsi="Bariol Regular" w:cs="Bariol Regular" w:hint="default"/>
        <w:color w:val="0071BB"/>
        <w:spacing w:val="-12"/>
        <w:w w:val="100"/>
        <w:sz w:val="28"/>
        <w:szCs w:val="28"/>
        <w:lang w:val="en-US" w:eastAsia="en-US" w:bidi="en-US"/>
      </w:rPr>
    </w:lvl>
    <w:lvl w:ilvl="1" w:tplc="624A2424">
      <w:numFmt w:val="bullet"/>
      <w:lvlText w:val="•"/>
      <w:lvlJc w:val="left"/>
      <w:pPr>
        <w:ind w:left="1106" w:hanging="341"/>
      </w:pPr>
      <w:rPr>
        <w:rFonts w:hint="default"/>
        <w:lang w:val="en-US" w:eastAsia="en-US" w:bidi="en-US"/>
      </w:rPr>
    </w:lvl>
    <w:lvl w:ilvl="2" w:tplc="C6540764">
      <w:numFmt w:val="bullet"/>
      <w:lvlText w:val="•"/>
      <w:lvlJc w:val="left"/>
      <w:pPr>
        <w:ind w:left="1753" w:hanging="341"/>
      </w:pPr>
      <w:rPr>
        <w:rFonts w:hint="default"/>
        <w:lang w:val="en-US" w:eastAsia="en-US" w:bidi="en-US"/>
      </w:rPr>
    </w:lvl>
    <w:lvl w:ilvl="3" w:tplc="DB1677DE">
      <w:numFmt w:val="bullet"/>
      <w:lvlText w:val="•"/>
      <w:lvlJc w:val="left"/>
      <w:pPr>
        <w:ind w:left="2399" w:hanging="341"/>
      </w:pPr>
      <w:rPr>
        <w:rFonts w:hint="default"/>
        <w:lang w:val="en-US" w:eastAsia="en-US" w:bidi="en-US"/>
      </w:rPr>
    </w:lvl>
    <w:lvl w:ilvl="4" w:tplc="F2F07894">
      <w:numFmt w:val="bullet"/>
      <w:lvlText w:val="•"/>
      <w:lvlJc w:val="left"/>
      <w:pPr>
        <w:ind w:left="3046" w:hanging="341"/>
      </w:pPr>
      <w:rPr>
        <w:rFonts w:hint="default"/>
        <w:lang w:val="en-US" w:eastAsia="en-US" w:bidi="en-US"/>
      </w:rPr>
    </w:lvl>
    <w:lvl w:ilvl="5" w:tplc="697C393E">
      <w:numFmt w:val="bullet"/>
      <w:lvlText w:val="•"/>
      <w:lvlJc w:val="left"/>
      <w:pPr>
        <w:ind w:left="3692" w:hanging="341"/>
      </w:pPr>
      <w:rPr>
        <w:rFonts w:hint="default"/>
        <w:lang w:val="en-US" w:eastAsia="en-US" w:bidi="en-US"/>
      </w:rPr>
    </w:lvl>
    <w:lvl w:ilvl="6" w:tplc="8482CF9A">
      <w:numFmt w:val="bullet"/>
      <w:lvlText w:val="•"/>
      <w:lvlJc w:val="left"/>
      <w:pPr>
        <w:ind w:left="4339" w:hanging="341"/>
      </w:pPr>
      <w:rPr>
        <w:rFonts w:hint="default"/>
        <w:lang w:val="en-US" w:eastAsia="en-US" w:bidi="en-US"/>
      </w:rPr>
    </w:lvl>
    <w:lvl w:ilvl="7" w:tplc="F2F66E98">
      <w:numFmt w:val="bullet"/>
      <w:lvlText w:val="•"/>
      <w:lvlJc w:val="left"/>
      <w:pPr>
        <w:ind w:left="4985" w:hanging="341"/>
      </w:pPr>
      <w:rPr>
        <w:rFonts w:hint="default"/>
        <w:lang w:val="en-US" w:eastAsia="en-US" w:bidi="en-US"/>
      </w:rPr>
    </w:lvl>
    <w:lvl w:ilvl="8" w:tplc="22F0C136">
      <w:numFmt w:val="bullet"/>
      <w:lvlText w:val="•"/>
      <w:lvlJc w:val="left"/>
      <w:pPr>
        <w:ind w:left="5632" w:hanging="341"/>
      </w:pPr>
      <w:rPr>
        <w:rFonts w:hint="default"/>
        <w:lang w:val="en-US" w:eastAsia="en-US" w:bidi="en-US"/>
      </w:rPr>
    </w:lvl>
  </w:abstractNum>
  <w:abstractNum w:abstractNumId="8" w15:restartNumberingAfterBreak="0">
    <w:nsid w:val="348C2217"/>
    <w:multiLevelType w:val="hybridMultilevel"/>
    <w:tmpl w:val="1A24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21282"/>
    <w:multiLevelType w:val="hybridMultilevel"/>
    <w:tmpl w:val="804E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CB2B84"/>
    <w:multiLevelType w:val="hybridMultilevel"/>
    <w:tmpl w:val="2822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455DB"/>
    <w:multiLevelType w:val="hybridMultilevel"/>
    <w:tmpl w:val="A782C6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C12394"/>
    <w:multiLevelType w:val="multilevel"/>
    <w:tmpl w:val="371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D2078"/>
    <w:multiLevelType w:val="hybridMultilevel"/>
    <w:tmpl w:val="BF2C7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80E99"/>
    <w:multiLevelType w:val="multilevel"/>
    <w:tmpl w:val="4C98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54028D"/>
    <w:multiLevelType w:val="multilevel"/>
    <w:tmpl w:val="0912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C707E"/>
    <w:multiLevelType w:val="hybridMultilevel"/>
    <w:tmpl w:val="E68E8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21009D"/>
    <w:multiLevelType w:val="hybridMultilevel"/>
    <w:tmpl w:val="8E9C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06872"/>
    <w:multiLevelType w:val="hybridMultilevel"/>
    <w:tmpl w:val="34DE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B1467"/>
    <w:multiLevelType w:val="hybridMultilevel"/>
    <w:tmpl w:val="EF72A256"/>
    <w:lvl w:ilvl="0" w:tplc="5F943A14">
      <w:start w:val="1"/>
      <w:numFmt w:val="decimal"/>
      <w:lvlText w:val="%1"/>
      <w:lvlJc w:val="left"/>
      <w:pPr>
        <w:ind w:left="293" w:hanging="177"/>
      </w:pPr>
      <w:rPr>
        <w:rFonts w:ascii="Bariol Regular" w:eastAsia="Bariol Regular" w:hAnsi="Bariol Regular" w:cs="Bariol Regular" w:hint="default"/>
        <w:color w:val="0071BB"/>
        <w:w w:val="100"/>
        <w:sz w:val="30"/>
        <w:szCs w:val="30"/>
        <w:lang w:val="en-US" w:eastAsia="en-US" w:bidi="en-US"/>
      </w:rPr>
    </w:lvl>
    <w:lvl w:ilvl="1" w:tplc="5E86A1F0">
      <w:numFmt w:val="bullet"/>
      <w:lvlText w:val="•"/>
      <w:lvlJc w:val="left"/>
      <w:pPr>
        <w:ind w:left="953" w:hanging="177"/>
      </w:pPr>
      <w:rPr>
        <w:rFonts w:hint="default"/>
        <w:lang w:val="en-US" w:eastAsia="en-US" w:bidi="en-US"/>
      </w:rPr>
    </w:lvl>
    <w:lvl w:ilvl="2" w:tplc="EFDC4AB0">
      <w:numFmt w:val="bullet"/>
      <w:lvlText w:val="•"/>
      <w:lvlJc w:val="left"/>
      <w:pPr>
        <w:ind w:left="1607" w:hanging="177"/>
      </w:pPr>
      <w:rPr>
        <w:rFonts w:hint="default"/>
        <w:lang w:val="en-US" w:eastAsia="en-US" w:bidi="en-US"/>
      </w:rPr>
    </w:lvl>
    <w:lvl w:ilvl="3" w:tplc="C240A046">
      <w:numFmt w:val="bullet"/>
      <w:lvlText w:val="•"/>
      <w:lvlJc w:val="left"/>
      <w:pPr>
        <w:ind w:left="2261" w:hanging="177"/>
      </w:pPr>
      <w:rPr>
        <w:rFonts w:hint="default"/>
        <w:lang w:val="en-US" w:eastAsia="en-US" w:bidi="en-US"/>
      </w:rPr>
    </w:lvl>
    <w:lvl w:ilvl="4" w:tplc="17440990">
      <w:numFmt w:val="bullet"/>
      <w:lvlText w:val="•"/>
      <w:lvlJc w:val="left"/>
      <w:pPr>
        <w:ind w:left="2915" w:hanging="177"/>
      </w:pPr>
      <w:rPr>
        <w:rFonts w:hint="default"/>
        <w:lang w:val="en-US" w:eastAsia="en-US" w:bidi="en-US"/>
      </w:rPr>
    </w:lvl>
    <w:lvl w:ilvl="5" w:tplc="5218D01E">
      <w:numFmt w:val="bullet"/>
      <w:lvlText w:val="•"/>
      <w:lvlJc w:val="left"/>
      <w:pPr>
        <w:ind w:left="3569" w:hanging="177"/>
      </w:pPr>
      <w:rPr>
        <w:rFonts w:hint="default"/>
        <w:lang w:val="en-US" w:eastAsia="en-US" w:bidi="en-US"/>
      </w:rPr>
    </w:lvl>
    <w:lvl w:ilvl="6" w:tplc="91A023C0">
      <w:numFmt w:val="bullet"/>
      <w:lvlText w:val="•"/>
      <w:lvlJc w:val="left"/>
      <w:pPr>
        <w:ind w:left="4223" w:hanging="177"/>
      </w:pPr>
      <w:rPr>
        <w:rFonts w:hint="default"/>
        <w:lang w:val="en-US" w:eastAsia="en-US" w:bidi="en-US"/>
      </w:rPr>
    </w:lvl>
    <w:lvl w:ilvl="7" w:tplc="C34A752C">
      <w:numFmt w:val="bullet"/>
      <w:lvlText w:val="•"/>
      <w:lvlJc w:val="left"/>
      <w:pPr>
        <w:ind w:left="4877" w:hanging="177"/>
      </w:pPr>
      <w:rPr>
        <w:rFonts w:hint="default"/>
        <w:lang w:val="en-US" w:eastAsia="en-US" w:bidi="en-US"/>
      </w:rPr>
    </w:lvl>
    <w:lvl w:ilvl="8" w:tplc="8BDE3934">
      <w:numFmt w:val="bullet"/>
      <w:lvlText w:val="•"/>
      <w:lvlJc w:val="left"/>
      <w:pPr>
        <w:ind w:left="5531" w:hanging="177"/>
      </w:pPr>
      <w:rPr>
        <w:rFonts w:hint="default"/>
        <w:lang w:val="en-US" w:eastAsia="en-US" w:bidi="en-US"/>
      </w:rPr>
    </w:lvl>
  </w:abstractNum>
  <w:abstractNum w:abstractNumId="20" w15:restartNumberingAfterBreak="0">
    <w:nsid w:val="58810BBB"/>
    <w:multiLevelType w:val="hybridMultilevel"/>
    <w:tmpl w:val="519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51D06"/>
    <w:multiLevelType w:val="hybridMultilevel"/>
    <w:tmpl w:val="35FE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87A96"/>
    <w:multiLevelType w:val="hybridMultilevel"/>
    <w:tmpl w:val="279E3372"/>
    <w:lvl w:ilvl="0" w:tplc="234EB57E">
      <w:start w:val="1"/>
      <w:numFmt w:val="decimal"/>
      <w:lvlText w:val="%1."/>
      <w:lvlJc w:val="left"/>
      <w:pPr>
        <w:tabs>
          <w:tab w:val="num" w:pos="720"/>
        </w:tabs>
        <w:ind w:left="720" w:hanging="360"/>
      </w:pPr>
    </w:lvl>
    <w:lvl w:ilvl="1" w:tplc="2028E1A6" w:tentative="1">
      <w:start w:val="1"/>
      <w:numFmt w:val="decimal"/>
      <w:lvlText w:val="%2."/>
      <w:lvlJc w:val="left"/>
      <w:pPr>
        <w:tabs>
          <w:tab w:val="num" w:pos="1440"/>
        </w:tabs>
        <w:ind w:left="1440" w:hanging="360"/>
      </w:pPr>
    </w:lvl>
    <w:lvl w:ilvl="2" w:tplc="43B27954" w:tentative="1">
      <w:start w:val="1"/>
      <w:numFmt w:val="decimal"/>
      <w:lvlText w:val="%3."/>
      <w:lvlJc w:val="left"/>
      <w:pPr>
        <w:tabs>
          <w:tab w:val="num" w:pos="2160"/>
        </w:tabs>
        <w:ind w:left="2160" w:hanging="360"/>
      </w:pPr>
    </w:lvl>
    <w:lvl w:ilvl="3" w:tplc="277059B0" w:tentative="1">
      <w:start w:val="1"/>
      <w:numFmt w:val="decimal"/>
      <w:lvlText w:val="%4."/>
      <w:lvlJc w:val="left"/>
      <w:pPr>
        <w:tabs>
          <w:tab w:val="num" w:pos="2880"/>
        </w:tabs>
        <w:ind w:left="2880" w:hanging="360"/>
      </w:pPr>
    </w:lvl>
    <w:lvl w:ilvl="4" w:tplc="4BF45A8A" w:tentative="1">
      <w:start w:val="1"/>
      <w:numFmt w:val="decimal"/>
      <w:lvlText w:val="%5."/>
      <w:lvlJc w:val="left"/>
      <w:pPr>
        <w:tabs>
          <w:tab w:val="num" w:pos="3600"/>
        </w:tabs>
        <w:ind w:left="3600" w:hanging="360"/>
      </w:pPr>
    </w:lvl>
    <w:lvl w:ilvl="5" w:tplc="EB42D8BC" w:tentative="1">
      <w:start w:val="1"/>
      <w:numFmt w:val="decimal"/>
      <w:lvlText w:val="%6."/>
      <w:lvlJc w:val="left"/>
      <w:pPr>
        <w:tabs>
          <w:tab w:val="num" w:pos="4320"/>
        </w:tabs>
        <w:ind w:left="4320" w:hanging="360"/>
      </w:pPr>
    </w:lvl>
    <w:lvl w:ilvl="6" w:tplc="5386C274" w:tentative="1">
      <w:start w:val="1"/>
      <w:numFmt w:val="decimal"/>
      <w:lvlText w:val="%7."/>
      <w:lvlJc w:val="left"/>
      <w:pPr>
        <w:tabs>
          <w:tab w:val="num" w:pos="5040"/>
        </w:tabs>
        <w:ind w:left="5040" w:hanging="360"/>
      </w:pPr>
    </w:lvl>
    <w:lvl w:ilvl="7" w:tplc="95F44958" w:tentative="1">
      <w:start w:val="1"/>
      <w:numFmt w:val="decimal"/>
      <w:lvlText w:val="%8."/>
      <w:lvlJc w:val="left"/>
      <w:pPr>
        <w:tabs>
          <w:tab w:val="num" w:pos="5760"/>
        </w:tabs>
        <w:ind w:left="5760" w:hanging="360"/>
      </w:pPr>
    </w:lvl>
    <w:lvl w:ilvl="8" w:tplc="23A00C22" w:tentative="1">
      <w:start w:val="1"/>
      <w:numFmt w:val="decimal"/>
      <w:lvlText w:val="%9."/>
      <w:lvlJc w:val="left"/>
      <w:pPr>
        <w:tabs>
          <w:tab w:val="num" w:pos="6480"/>
        </w:tabs>
        <w:ind w:left="6480" w:hanging="360"/>
      </w:pPr>
    </w:lvl>
  </w:abstractNum>
  <w:abstractNum w:abstractNumId="23" w15:restartNumberingAfterBreak="0">
    <w:nsid w:val="71BE4CF3"/>
    <w:multiLevelType w:val="hybridMultilevel"/>
    <w:tmpl w:val="93B8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E3837"/>
    <w:multiLevelType w:val="hybridMultilevel"/>
    <w:tmpl w:val="95DA6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7D46C8"/>
    <w:multiLevelType w:val="hybridMultilevel"/>
    <w:tmpl w:val="32C07040"/>
    <w:lvl w:ilvl="0" w:tplc="ADF4EBC4">
      <w:start w:val="1"/>
      <w:numFmt w:val="decimal"/>
      <w:lvlText w:val="%1."/>
      <w:lvlJc w:val="left"/>
      <w:pPr>
        <w:ind w:left="457" w:hanging="341"/>
      </w:pPr>
      <w:rPr>
        <w:rFonts w:ascii="Bariol Regular" w:eastAsia="Bariol Regular" w:hAnsi="Bariol Regular" w:cs="Bariol Regular" w:hint="default"/>
        <w:color w:val="0071BB"/>
        <w:spacing w:val="-26"/>
        <w:w w:val="100"/>
        <w:sz w:val="28"/>
        <w:szCs w:val="28"/>
        <w:lang w:val="en-US" w:eastAsia="en-US" w:bidi="en-US"/>
      </w:rPr>
    </w:lvl>
    <w:lvl w:ilvl="1" w:tplc="797619CC">
      <w:numFmt w:val="bullet"/>
      <w:lvlText w:val="•"/>
      <w:lvlJc w:val="left"/>
      <w:pPr>
        <w:ind w:left="1094" w:hanging="341"/>
      </w:pPr>
      <w:rPr>
        <w:rFonts w:hint="default"/>
        <w:lang w:val="en-US" w:eastAsia="en-US" w:bidi="en-US"/>
      </w:rPr>
    </w:lvl>
    <w:lvl w:ilvl="2" w:tplc="F53A4386">
      <w:numFmt w:val="bullet"/>
      <w:lvlText w:val="•"/>
      <w:lvlJc w:val="left"/>
      <w:pPr>
        <w:ind w:left="1728" w:hanging="341"/>
      </w:pPr>
      <w:rPr>
        <w:rFonts w:hint="default"/>
        <w:lang w:val="en-US" w:eastAsia="en-US" w:bidi="en-US"/>
      </w:rPr>
    </w:lvl>
    <w:lvl w:ilvl="3" w:tplc="EC7010BE">
      <w:numFmt w:val="bullet"/>
      <w:lvlText w:val="•"/>
      <w:lvlJc w:val="left"/>
      <w:pPr>
        <w:ind w:left="2362" w:hanging="341"/>
      </w:pPr>
      <w:rPr>
        <w:rFonts w:hint="default"/>
        <w:lang w:val="en-US" w:eastAsia="en-US" w:bidi="en-US"/>
      </w:rPr>
    </w:lvl>
    <w:lvl w:ilvl="4" w:tplc="BDE0CAAC">
      <w:numFmt w:val="bullet"/>
      <w:lvlText w:val="•"/>
      <w:lvlJc w:val="left"/>
      <w:pPr>
        <w:ind w:left="2997" w:hanging="341"/>
      </w:pPr>
      <w:rPr>
        <w:rFonts w:hint="default"/>
        <w:lang w:val="en-US" w:eastAsia="en-US" w:bidi="en-US"/>
      </w:rPr>
    </w:lvl>
    <w:lvl w:ilvl="5" w:tplc="A2D0B56A">
      <w:numFmt w:val="bullet"/>
      <w:lvlText w:val="•"/>
      <w:lvlJc w:val="left"/>
      <w:pPr>
        <w:ind w:left="3631" w:hanging="341"/>
      </w:pPr>
      <w:rPr>
        <w:rFonts w:hint="default"/>
        <w:lang w:val="en-US" w:eastAsia="en-US" w:bidi="en-US"/>
      </w:rPr>
    </w:lvl>
    <w:lvl w:ilvl="6" w:tplc="26DAEFAC">
      <w:numFmt w:val="bullet"/>
      <w:lvlText w:val="•"/>
      <w:lvlJc w:val="left"/>
      <w:pPr>
        <w:ind w:left="4265" w:hanging="341"/>
      </w:pPr>
      <w:rPr>
        <w:rFonts w:hint="default"/>
        <w:lang w:val="en-US" w:eastAsia="en-US" w:bidi="en-US"/>
      </w:rPr>
    </w:lvl>
    <w:lvl w:ilvl="7" w:tplc="2F66D5BE">
      <w:numFmt w:val="bullet"/>
      <w:lvlText w:val="•"/>
      <w:lvlJc w:val="left"/>
      <w:pPr>
        <w:ind w:left="4899" w:hanging="341"/>
      </w:pPr>
      <w:rPr>
        <w:rFonts w:hint="default"/>
        <w:lang w:val="en-US" w:eastAsia="en-US" w:bidi="en-US"/>
      </w:rPr>
    </w:lvl>
    <w:lvl w:ilvl="8" w:tplc="6EF41484">
      <w:numFmt w:val="bullet"/>
      <w:lvlText w:val="•"/>
      <w:lvlJc w:val="left"/>
      <w:pPr>
        <w:ind w:left="5534" w:hanging="341"/>
      </w:pPr>
      <w:rPr>
        <w:rFonts w:hint="default"/>
        <w:lang w:val="en-US" w:eastAsia="en-US" w:bidi="en-US"/>
      </w:rPr>
    </w:lvl>
  </w:abstractNum>
  <w:abstractNum w:abstractNumId="26" w15:restartNumberingAfterBreak="0">
    <w:nsid w:val="7709534E"/>
    <w:multiLevelType w:val="hybridMultilevel"/>
    <w:tmpl w:val="76BC7A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0"/>
  </w:num>
  <w:num w:numId="7">
    <w:abstractNumId w:val="16"/>
  </w:num>
  <w:num w:numId="8">
    <w:abstractNumId w:val="26"/>
  </w:num>
  <w:num w:numId="9">
    <w:abstractNumId w:val="20"/>
  </w:num>
  <w:num w:numId="10">
    <w:abstractNumId w:val="13"/>
  </w:num>
  <w:num w:numId="11">
    <w:abstractNumId w:val="2"/>
  </w:num>
  <w:num w:numId="12">
    <w:abstractNumId w:val="14"/>
  </w:num>
  <w:num w:numId="13">
    <w:abstractNumId w:val="17"/>
  </w:num>
  <w:num w:numId="14">
    <w:abstractNumId w:val="11"/>
  </w:num>
  <w:num w:numId="15">
    <w:abstractNumId w:val="19"/>
  </w:num>
  <w:num w:numId="16">
    <w:abstractNumId w:val="7"/>
  </w:num>
  <w:num w:numId="17">
    <w:abstractNumId w:val="25"/>
  </w:num>
  <w:num w:numId="18">
    <w:abstractNumId w:val="8"/>
  </w:num>
  <w:num w:numId="19">
    <w:abstractNumId w:val="21"/>
  </w:num>
  <w:num w:numId="20">
    <w:abstractNumId w:val="15"/>
  </w:num>
  <w:num w:numId="21">
    <w:abstractNumId w:val="1"/>
  </w:num>
  <w:num w:numId="22">
    <w:abstractNumId w:val="12"/>
  </w:num>
  <w:num w:numId="23">
    <w:abstractNumId w:val="1"/>
  </w:num>
  <w:num w:numId="24">
    <w:abstractNumId w:val="22"/>
  </w:num>
  <w:num w:numId="25">
    <w:abstractNumId w:val="23"/>
  </w:num>
  <w:num w:numId="26">
    <w:abstractNumId w:val="9"/>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7"/>
    <w:rsid w:val="0000167F"/>
    <w:rsid w:val="000037A2"/>
    <w:rsid w:val="00015154"/>
    <w:rsid w:val="00023B65"/>
    <w:rsid w:val="0003084E"/>
    <w:rsid w:val="00033963"/>
    <w:rsid w:val="00045D3B"/>
    <w:rsid w:val="0005740B"/>
    <w:rsid w:val="000615AC"/>
    <w:rsid w:val="00065A0C"/>
    <w:rsid w:val="000772BE"/>
    <w:rsid w:val="00082714"/>
    <w:rsid w:val="00085214"/>
    <w:rsid w:val="0009009C"/>
    <w:rsid w:val="000C1590"/>
    <w:rsid w:val="000D7E42"/>
    <w:rsid w:val="000E0D91"/>
    <w:rsid w:val="000E66A4"/>
    <w:rsid w:val="00103BE7"/>
    <w:rsid w:val="00110847"/>
    <w:rsid w:val="001304A4"/>
    <w:rsid w:val="0013618D"/>
    <w:rsid w:val="00145424"/>
    <w:rsid w:val="001529A6"/>
    <w:rsid w:val="00154F96"/>
    <w:rsid w:val="00181463"/>
    <w:rsid w:val="00182FF0"/>
    <w:rsid w:val="001A0346"/>
    <w:rsid w:val="001A6E49"/>
    <w:rsid w:val="001C2CA6"/>
    <w:rsid w:val="001C3853"/>
    <w:rsid w:val="001C50C2"/>
    <w:rsid w:val="001E6F8D"/>
    <w:rsid w:val="001F623A"/>
    <w:rsid w:val="001F73CD"/>
    <w:rsid w:val="002026DB"/>
    <w:rsid w:val="002027C4"/>
    <w:rsid w:val="002045F9"/>
    <w:rsid w:val="00205351"/>
    <w:rsid w:val="00207DD3"/>
    <w:rsid w:val="00210117"/>
    <w:rsid w:val="00216BDD"/>
    <w:rsid w:val="00234F5B"/>
    <w:rsid w:val="002358E8"/>
    <w:rsid w:val="00236AAC"/>
    <w:rsid w:val="00245E66"/>
    <w:rsid w:val="002752F8"/>
    <w:rsid w:val="002857B3"/>
    <w:rsid w:val="00291EF0"/>
    <w:rsid w:val="002A193C"/>
    <w:rsid w:val="002C6154"/>
    <w:rsid w:val="002E2B59"/>
    <w:rsid w:val="002E503C"/>
    <w:rsid w:val="002E54F2"/>
    <w:rsid w:val="00302077"/>
    <w:rsid w:val="003079E6"/>
    <w:rsid w:val="003169C0"/>
    <w:rsid w:val="00317990"/>
    <w:rsid w:val="00320106"/>
    <w:rsid w:val="00324541"/>
    <w:rsid w:val="00326CCF"/>
    <w:rsid w:val="0033711F"/>
    <w:rsid w:val="00344274"/>
    <w:rsid w:val="00373A59"/>
    <w:rsid w:val="00390D10"/>
    <w:rsid w:val="0039172C"/>
    <w:rsid w:val="00391762"/>
    <w:rsid w:val="00393F4D"/>
    <w:rsid w:val="00397FEF"/>
    <w:rsid w:val="003C5EC0"/>
    <w:rsid w:val="003C6832"/>
    <w:rsid w:val="003D3C91"/>
    <w:rsid w:val="003D520B"/>
    <w:rsid w:val="003E0C96"/>
    <w:rsid w:val="003E1A5D"/>
    <w:rsid w:val="003E32D3"/>
    <w:rsid w:val="003E7F57"/>
    <w:rsid w:val="003F115B"/>
    <w:rsid w:val="003F7CB9"/>
    <w:rsid w:val="00400765"/>
    <w:rsid w:val="00400BCD"/>
    <w:rsid w:val="004121B4"/>
    <w:rsid w:val="00412BB7"/>
    <w:rsid w:val="0042226B"/>
    <w:rsid w:val="0042357F"/>
    <w:rsid w:val="00440D38"/>
    <w:rsid w:val="00461111"/>
    <w:rsid w:val="0046333B"/>
    <w:rsid w:val="00475F14"/>
    <w:rsid w:val="00490017"/>
    <w:rsid w:val="004976B1"/>
    <w:rsid w:val="004B4A25"/>
    <w:rsid w:val="004C4DA0"/>
    <w:rsid w:val="004D38D3"/>
    <w:rsid w:val="004D55BD"/>
    <w:rsid w:val="004E1EE0"/>
    <w:rsid w:val="004F377F"/>
    <w:rsid w:val="004F55D3"/>
    <w:rsid w:val="004F5B5B"/>
    <w:rsid w:val="0050347F"/>
    <w:rsid w:val="00503A13"/>
    <w:rsid w:val="00503B2A"/>
    <w:rsid w:val="00514A12"/>
    <w:rsid w:val="005435F9"/>
    <w:rsid w:val="0055005E"/>
    <w:rsid w:val="005611DA"/>
    <w:rsid w:val="00573C87"/>
    <w:rsid w:val="005758DC"/>
    <w:rsid w:val="00576EF1"/>
    <w:rsid w:val="00590A2A"/>
    <w:rsid w:val="00592FCB"/>
    <w:rsid w:val="00596DBF"/>
    <w:rsid w:val="005A6C45"/>
    <w:rsid w:val="005B4CC7"/>
    <w:rsid w:val="005C004F"/>
    <w:rsid w:val="005C7363"/>
    <w:rsid w:val="005F0621"/>
    <w:rsid w:val="0061675D"/>
    <w:rsid w:val="006212E9"/>
    <w:rsid w:val="00632F93"/>
    <w:rsid w:val="0063432E"/>
    <w:rsid w:val="006367EB"/>
    <w:rsid w:val="00636D66"/>
    <w:rsid w:val="00652FB9"/>
    <w:rsid w:val="00656D0B"/>
    <w:rsid w:val="006602E9"/>
    <w:rsid w:val="006629AF"/>
    <w:rsid w:val="00663941"/>
    <w:rsid w:val="00683F6B"/>
    <w:rsid w:val="006864A9"/>
    <w:rsid w:val="00691299"/>
    <w:rsid w:val="006964EB"/>
    <w:rsid w:val="006A0313"/>
    <w:rsid w:val="006A270D"/>
    <w:rsid w:val="006B7B16"/>
    <w:rsid w:val="006C7E31"/>
    <w:rsid w:val="006D5EFA"/>
    <w:rsid w:val="006D61A5"/>
    <w:rsid w:val="006E01B8"/>
    <w:rsid w:val="006F21F5"/>
    <w:rsid w:val="00700CA5"/>
    <w:rsid w:val="00701CF9"/>
    <w:rsid w:val="007032F1"/>
    <w:rsid w:val="00722756"/>
    <w:rsid w:val="00722A9C"/>
    <w:rsid w:val="00723A86"/>
    <w:rsid w:val="00753EFA"/>
    <w:rsid w:val="007546BA"/>
    <w:rsid w:val="0077313F"/>
    <w:rsid w:val="007743F3"/>
    <w:rsid w:val="00790B7A"/>
    <w:rsid w:val="0079529B"/>
    <w:rsid w:val="00797940"/>
    <w:rsid w:val="007A4AB5"/>
    <w:rsid w:val="007C67FC"/>
    <w:rsid w:val="007D0240"/>
    <w:rsid w:val="007D2C24"/>
    <w:rsid w:val="007D5933"/>
    <w:rsid w:val="007D7460"/>
    <w:rsid w:val="007E0AD1"/>
    <w:rsid w:val="007E2B77"/>
    <w:rsid w:val="007F3190"/>
    <w:rsid w:val="008109AD"/>
    <w:rsid w:val="008247DB"/>
    <w:rsid w:val="008273BE"/>
    <w:rsid w:val="00831D2F"/>
    <w:rsid w:val="00833C96"/>
    <w:rsid w:val="00840469"/>
    <w:rsid w:val="008641F1"/>
    <w:rsid w:val="008652CF"/>
    <w:rsid w:val="00875B08"/>
    <w:rsid w:val="008829B8"/>
    <w:rsid w:val="008876B8"/>
    <w:rsid w:val="00887E83"/>
    <w:rsid w:val="00897F48"/>
    <w:rsid w:val="008A493A"/>
    <w:rsid w:val="008A4B00"/>
    <w:rsid w:val="008B0052"/>
    <w:rsid w:val="008B790A"/>
    <w:rsid w:val="008C4F8B"/>
    <w:rsid w:val="008C6391"/>
    <w:rsid w:val="008D1415"/>
    <w:rsid w:val="008E01AA"/>
    <w:rsid w:val="008E0E65"/>
    <w:rsid w:val="008F6957"/>
    <w:rsid w:val="008F6E39"/>
    <w:rsid w:val="0090231C"/>
    <w:rsid w:val="00913765"/>
    <w:rsid w:val="00926332"/>
    <w:rsid w:val="009412E7"/>
    <w:rsid w:val="009600D7"/>
    <w:rsid w:val="00975364"/>
    <w:rsid w:val="00981342"/>
    <w:rsid w:val="00982729"/>
    <w:rsid w:val="00983CD5"/>
    <w:rsid w:val="009864E5"/>
    <w:rsid w:val="0099605E"/>
    <w:rsid w:val="0099750E"/>
    <w:rsid w:val="009A1183"/>
    <w:rsid w:val="009A5C33"/>
    <w:rsid w:val="009A6075"/>
    <w:rsid w:val="009B4D8E"/>
    <w:rsid w:val="009C010D"/>
    <w:rsid w:val="009C104F"/>
    <w:rsid w:val="009E3BFB"/>
    <w:rsid w:val="009E55A0"/>
    <w:rsid w:val="009E6A66"/>
    <w:rsid w:val="009F1AD7"/>
    <w:rsid w:val="00A00379"/>
    <w:rsid w:val="00A0044A"/>
    <w:rsid w:val="00A01F9F"/>
    <w:rsid w:val="00A46B59"/>
    <w:rsid w:val="00A51685"/>
    <w:rsid w:val="00A52E52"/>
    <w:rsid w:val="00A5758E"/>
    <w:rsid w:val="00A77BE5"/>
    <w:rsid w:val="00AB2016"/>
    <w:rsid w:val="00AB6C9E"/>
    <w:rsid w:val="00AC1699"/>
    <w:rsid w:val="00AC2193"/>
    <w:rsid w:val="00AD0B5D"/>
    <w:rsid w:val="00AD19D5"/>
    <w:rsid w:val="00AE1E0B"/>
    <w:rsid w:val="00B20DB8"/>
    <w:rsid w:val="00B23C90"/>
    <w:rsid w:val="00B24955"/>
    <w:rsid w:val="00B3134B"/>
    <w:rsid w:val="00B45FAA"/>
    <w:rsid w:val="00B475C0"/>
    <w:rsid w:val="00B51567"/>
    <w:rsid w:val="00B52C18"/>
    <w:rsid w:val="00B56A72"/>
    <w:rsid w:val="00B6125D"/>
    <w:rsid w:val="00B64D6D"/>
    <w:rsid w:val="00B80C88"/>
    <w:rsid w:val="00BC11DC"/>
    <w:rsid w:val="00BC5E3B"/>
    <w:rsid w:val="00BD2253"/>
    <w:rsid w:val="00BD2C57"/>
    <w:rsid w:val="00BD6918"/>
    <w:rsid w:val="00BE0D17"/>
    <w:rsid w:val="00BE5854"/>
    <w:rsid w:val="00BF092D"/>
    <w:rsid w:val="00BF7767"/>
    <w:rsid w:val="00C048D4"/>
    <w:rsid w:val="00C23054"/>
    <w:rsid w:val="00C4509C"/>
    <w:rsid w:val="00C456DE"/>
    <w:rsid w:val="00C5250D"/>
    <w:rsid w:val="00C6227B"/>
    <w:rsid w:val="00C62D05"/>
    <w:rsid w:val="00C81E85"/>
    <w:rsid w:val="00C836C4"/>
    <w:rsid w:val="00C92274"/>
    <w:rsid w:val="00CA4F21"/>
    <w:rsid w:val="00CA75E1"/>
    <w:rsid w:val="00CC4920"/>
    <w:rsid w:val="00CC7B00"/>
    <w:rsid w:val="00CF2DF2"/>
    <w:rsid w:val="00D06F16"/>
    <w:rsid w:val="00D078D5"/>
    <w:rsid w:val="00D3622F"/>
    <w:rsid w:val="00D55EE9"/>
    <w:rsid w:val="00D660D4"/>
    <w:rsid w:val="00D75986"/>
    <w:rsid w:val="00D845AB"/>
    <w:rsid w:val="00D846E0"/>
    <w:rsid w:val="00D86A78"/>
    <w:rsid w:val="00D87AC8"/>
    <w:rsid w:val="00D91A08"/>
    <w:rsid w:val="00DA465A"/>
    <w:rsid w:val="00DB1F01"/>
    <w:rsid w:val="00DB399C"/>
    <w:rsid w:val="00DD0339"/>
    <w:rsid w:val="00DD19EA"/>
    <w:rsid w:val="00DE67FC"/>
    <w:rsid w:val="00DF0072"/>
    <w:rsid w:val="00DF52E0"/>
    <w:rsid w:val="00E0726D"/>
    <w:rsid w:val="00E20897"/>
    <w:rsid w:val="00E229C4"/>
    <w:rsid w:val="00E257FE"/>
    <w:rsid w:val="00E473DA"/>
    <w:rsid w:val="00E500CF"/>
    <w:rsid w:val="00E72F26"/>
    <w:rsid w:val="00E758D8"/>
    <w:rsid w:val="00E82A02"/>
    <w:rsid w:val="00E853F6"/>
    <w:rsid w:val="00E90A32"/>
    <w:rsid w:val="00E9109C"/>
    <w:rsid w:val="00EA449A"/>
    <w:rsid w:val="00EB22EA"/>
    <w:rsid w:val="00EB4C2E"/>
    <w:rsid w:val="00EB4D8B"/>
    <w:rsid w:val="00ED36E7"/>
    <w:rsid w:val="00ED59AC"/>
    <w:rsid w:val="00EE2BA0"/>
    <w:rsid w:val="00EF1183"/>
    <w:rsid w:val="00F014FE"/>
    <w:rsid w:val="00F22062"/>
    <w:rsid w:val="00F25F1E"/>
    <w:rsid w:val="00F3007E"/>
    <w:rsid w:val="00F3114C"/>
    <w:rsid w:val="00F35B10"/>
    <w:rsid w:val="00F40099"/>
    <w:rsid w:val="00F42F98"/>
    <w:rsid w:val="00F47B3A"/>
    <w:rsid w:val="00F50596"/>
    <w:rsid w:val="00F52434"/>
    <w:rsid w:val="00F57712"/>
    <w:rsid w:val="00F60F41"/>
    <w:rsid w:val="00F615ED"/>
    <w:rsid w:val="00F64AAD"/>
    <w:rsid w:val="00F96492"/>
    <w:rsid w:val="00FB01FF"/>
    <w:rsid w:val="00FB361F"/>
    <w:rsid w:val="00FB46AA"/>
    <w:rsid w:val="00FC0360"/>
    <w:rsid w:val="00FC70AD"/>
    <w:rsid w:val="00FD2B5C"/>
    <w:rsid w:val="00FD2EA7"/>
    <w:rsid w:val="00FD5401"/>
    <w:rsid w:val="00FD5C3B"/>
    <w:rsid w:val="00FE3FCE"/>
    <w:rsid w:val="00FE7CDB"/>
    <w:rsid w:val="00FF3F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D020FD"/>
  <w15:docId w15:val="{64D3C4F6-FBE6-498A-8745-A6AB9CCC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39"/>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D55E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023B65"/>
    <w:pPr>
      <w:widowControl w:val="0"/>
      <w:autoSpaceDE w:val="0"/>
      <w:autoSpaceDN w:val="0"/>
      <w:spacing w:after="0"/>
      <w:ind w:left="249"/>
      <w:outlineLvl w:val="1"/>
    </w:pPr>
    <w:rPr>
      <w:rFonts w:ascii="Bariol Light" w:eastAsia="Bariol Light" w:hAnsi="Bariol Light" w:cs="Bariol Light"/>
      <w:sz w:val="40"/>
      <w:szCs w:val="40"/>
      <w:lang w:val="en-US" w:eastAsia="en-US" w:bidi="en-US"/>
    </w:rPr>
  </w:style>
  <w:style w:type="paragraph" w:styleId="Heading3">
    <w:name w:val="heading 3"/>
    <w:basedOn w:val="Normal"/>
    <w:next w:val="Normal"/>
    <w:link w:val="Heading3Char"/>
    <w:uiPriority w:val="9"/>
    <w:semiHidden/>
    <w:unhideWhenUsed/>
    <w:qFormat/>
    <w:rsid w:val="00023B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92D"/>
    <w:rPr>
      <w:rFonts w:ascii="Lucida Grande" w:hAnsi="Lucida Grande" w:cs="Lucida Grande"/>
      <w:sz w:val="18"/>
      <w:szCs w:val="18"/>
    </w:rPr>
  </w:style>
  <w:style w:type="paragraph" w:styleId="Header">
    <w:name w:val="header"/>
    <w:basedOn w:val="Normal"/>
    <w:link w:val="HeaderChar"/>
    <w:uiPriority w:val="99"/>
    <w:unhideWhenUsed/>
    <w:rsid w:val="00412BB7"/>
    <w:pPr>
      <w:tabs>
        <w:tab w:val="center" w:pos="4320"/>
        <w:tab w:val="right" w:pos="8640"/>
      </w:tabs>
      <w:spacing w:after="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12BB7"/>
    <w:rPr>
      <w:sz w:val="24"/>
      <w:szCs w:val="24"/>
    </w:rPr>
  </w:style>
  <w:style w:type="paragraph" w:styleId="Footer">
    <w:name w:val="footer"/>
    <w:basedOn w:val="Normal"/>
    <w:link w:val="FooterChar"/>
    <w:uiPriority w:val="99"/>
    <w:unhideWhenUsed/>
    <w:rsid w:val="00412BB7"/>
    <w:pPr>
      <w:tabs>
        <w:tab w:val="center" w:pos="4320"/>
        <w:tab w:val="right" w:pos="8640"/>
      </w:tabs>
      <w:spacing w:after="0"/>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12BB7"/>
    <w:rPr>
      <w:sz w:val="24"/>
      <w:szCs w:val="24"/>
    </w:rPr>
  </w:style>
  <w:style w:type="character" w:styleId="Hyperlink">
    <w:name w:val="Hyperlink"/>
    <w:basedOn w:val="DefaultParagraphFont"/>
    <w:uiPriority w:val="99"/>
    <w:rsid w:val="00656D0B"/>
    <w:rPr>
      <w:rFonts w:cs="Times New Roman"/>
      <w:color w:val="0000FF"/>
      <w:u w:val="single"/>
    </w:rPr>
  </w:style>
  <w:style w:type="table" w:styleId="LightShading-Accent1">
    <w:name w:val="Light Shading Accent 1"/>
    <w:basedOn w:val="TableNormal"/>
    <w:uiPriority w:val="60"/>
    <w:rsid w:val="00A51685"/>
    <w:pPr>
      <w:spacing w:after="0"/>
    </w:pPr>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A6075"/>
    <w:pPr>
      <w:ind w:left="720"/>
      <w:contextualSpacing/>
    </w:pPr>
  </w:style>
  <w:style w:type="character" w:styleId="CommentReference">
    <w:name w:val="annotation reference"/>
    <w:basedOn w:val="DefaultParagraphFont"/>
    <w:uiPriority w:val="99"/>
    <w:semiHidden/>
    <w:unhideWhenUsed/>
    <w:rsid w:val="002E54F2"/>
    <w:rPr>
      <w:sz w:val="16"/>
      <w:szCs w:val="16"/>
    </w:rPr>
  </w:style>
  <w:style w:type="paragraph" w:styleId="CommentText">
    <w:name w:val="annotation text"/>
    <w:basedOn w:val="Normal"/>
    <w:link w:val="CommentTextChar"/>
    <w:uiPriority w:val="99"/>
    <w:semiHidden/>
    <w:unhideWhenUsed/>
    <w:rsid w:val="002E54F2"/>
    <w:rPr>
      <w:sz w:val="20"/>
      <w:szCs w:val="20"/>
    </w:rPr>
  </w:style>
  <w:style w:type="character" w:customStyle="1" w:styleId="CommentTextChar">
    <w:name w:val="Comment Text Char"/>
    <w:basedOn w:val="DefaultParagraphFont"/>
    <w:link w:val="CommentText"/>
    <w:uiPriority w:val="99"/>
    <w:semiHidden/>
    <w:rsid w:val="002E54F2"/>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2E54F2"/>
    <w:rPr>
      <w:b/>
      <w:bCs/>
    </w:rPr>
  </w:style>
  <w:style w:type="character" w:customStyle="1" w:styleId="CommentSubjectChar">
    <w:name w:val="Comment Subject Char"/>
    <w:basedOn w:val="CommentTextChar"/>
    <w:link w:val="CommentSubject"/>
    <w:uiPriority w:val="99"/>
    <w:semiHidden/>
    <w:rsid w:val="002E54F2"/>
    <w:rPr>
      <w:rFonts w:ascii="Cambria" w:eastAsia="Times New Roman" w:hAnsi="Cambria" w:cs="Times New Roman"/>
      <w:b/>
      <w:bCs/>
    </w:rPr>
  </w:style>
  <w:style w:type="paragraph" w:styleId="NormalWeb">
    <w:name w:val="Normal (Web)"/>
    <w:basedOn w:val="Normal"/>
    <w:uiPriority w:val="99"/>
    <w:rsid w:val="007C67FC"/>
    <w:pPr>
      <w:spacing w:before="100" w:beforeAutospacing="1" w:after="100" w:afterAutospacing="1"/>
    </w:pPr>
    <w:rPr>
      <w:rFonts w:ascii="Times New Roman" w:hAnsi="Times New Roman"/>
      <w:color w:val="333333"/>
      <w:lang w:eastAsia="en-GB"/>
    </w:rPr>
  </w:style>
  <w:style w:type="character" w:customStyle="1" w:styleId="textexposedshow">
    <w:name w:val="text_exposed_show"/>
    <w:basedOn w:val="DefaultParagraphFont"/>
    <w:rsid w:val="000772BE"/>
  </w:style>
  <w:style w:type="paragraph" w:styleId="PlainText">
    <w:name w:val="Plain Text"/>
    <w:basedOn w:val="Normal"/>
    <w:link w:val="PlainTextChar"/>
    <w:uiPriority w:val="99"/>
    <w:unhideWhenUsed/>
    <w:rsid w:val="003D3C91"/>
    <w:pPr>
      <w:spacing w:after="0"/>
    </w:pPr>
    <w:rPr>
      <w:rFonts w:ascii="Calibri" w:eastAsiaTheme="minorHAnsi" w:hAnsi="Calibri"/>
      <w:sz w:val="22"/>
      <w:szCs w:val="22"/>
      <w:lang w:eastAsia="en-GB"/>
    </w:rPr>
  </w:style>
  <w:style w:type="character" w:customStyle="1" w:styleId="PlainTextChar">
    <w:name w:val="Plain Text Char"/>
    <w:basedOn w:val="DefaultParagraphFont"/>
    <w:link w:val="PlainText"/>
    <w:uiPriority w:val="99"/>
    <w:rsid w:val="003D3C91"/>
    <w:rPr>
      <w:rFonts w:ascii="Calibri" w:eastAsiaTheme="minorHAnsi" w:hAnsi="Calibri" w:cs="Times New Roman"/>
      <w:sz w:val="22"/>
      <w:szCs w:val="22"/>
      <w:lang w:eastAsia="en-GB"/>
    </w:rPr>
  </w:style>
  <w:style w:type="character" w:customStyle="1" w:styleId="Heading2Char">
    <w:name w:val="Heading 2 Char"/>
    <w:basedOn w:val="DefaultParagraphFont"/>
    <w:link w:val="Heading2"/>
    <w:uiPriority w:val="1"/>
    <w:rsid w:val="00023B65"/>
    <w:rPr>
      <w:rFonts w:ascii="Bariol Light" w:eastAsia="Bariol Light" w:hAnsi="Bariol Light" w:cs="Bariol Light"/>
      <w:sz w:val="40"/>
      <w:szCs w:val="40"/>
      <w:lang w:val="en-US" w:eastAsia="en-US" w:bidi="en-US"/>
    </w:rPr>
  </w:style>
  <w:style w:type="paragraph" w:styleId="BodyText">
    <w:name w:val="Body Text"/>
    <w:basedOn w:val="Normal"/>
    <w:link w:val="BodyTextChar"/>
    <w:uiPriority w:val="1"/>
    <w:qFormat/>
    <w:rsid w:val="00023B65"/>
    <w:pPr>
      <w:widowControl w:val="0"/>
      <w:autoSpaceDE w:val="0"/>
      <w:autoSpaceDN w:val="0"/>
      <w:spacing w:after="0"/>
    </w:pPr>
    <w:rPr>
      <w:rFonts w:ascii="Bariol Regular" w:eastAsia="Bariol Regular" w:hAnsi="Bariol Regular" w:cs="Bariol Regular"/>
      <w:sz w:val="28"/>
      <w:szCs w:val="28"/>
      <w:lang w:val="en-US" w:eastAsia="en-US" w:bidi="en-US"/>
    </w:rPr>
  </w:style>
  <w:style w:type="character" w:customStyle="1" w:styleId="BodyTextChar">
    <w:name w:val="Body Text Char"/>
    <w:basedOn w:val="DefaultParagraphFont"/>
    <w:link w:val="BodyText"/>
    <w:uiPriority w:val="1"/>
    <w:rsid w:val="00023B65"/>
    <w:rPr>
      <w:rFonts w:ascii="Bariol Regular" w:eastAsia="Bariol Regular" w:hAnsi="Bariol Regular" w:cs="Bariol Regular"/>
      <w:sz w:val="28"/>
      <w:szCs w:val="28"/>
      <w:lang w:val="en-US" w:eastAsia="en-US" w:bidi="en-US"/>
    </w:rPr>
  </w:style>
  <w:style w:type="character" w:customStyle="1" w:styleId="Heading3Char">
    <w:name w:val="Heading 3 Char"/>
    <w:basedOn w:val="DefaultParagraphFont"/>
    <w:link w:val="Heading3"/>
    <w:uiPriority w:val="9"/>
    <w:semiHidden/>
    <w:rsid w:val="00023B65"/>
    <w:rPr>
      <w:rFonts w:asciiTheme="majorHAnsi" w:eastAsiaTheme="majorEastAsia" w:hAnsiTheme="majorHAnsi" w:cstheme="majorBidi"/>
      <w:b/>
      <w:bCs/>
      <w:color w:val="4F81BD" w:themeColor="accent1"/>
      <w:sz w:val="24"/>
      <w:szCs w:val="24"/>
    </w:rPr>
  </w:style>
  <w:style w:type="character" w:customStyle="1" w:styleId="wordsection1Char">
    <w:name w:val="wordsection1 Char"/>
    <w:basedOn w:val="DefaultParagraphFont"/>
    <w:link w:val="wordsection1"/>
    <w:uiPriority w:val="99"/>
    <w:locked/>
    <w:rsid w:val="008A493A"/>
    <w:rPr>
      <w:rFonts w:ascii="Calibri" w:hAnsi="Calibri" w:cs="Calibri"/>
    </w:rPr>
  </w:style>
  <w:style w:type="paragraph" w:customStyle="1" w:styleId="wordsection1">
    <w:name w:val="wordsection1"/>
    <w:basedOn w:val="Normal"/>
    <w:link w:val="wordsection1Char"/>
    <w:uiPriority w:val="99"/>
    <w:rsid w:val="008A493A"/>
    <w:pPr>
      <w:spacing w:after="0"/>
    </w:pPr>
    <w:rPr>
      <w:rFonts w:ascii="Calibri" w:eastAsiaTheme="minorEastAsia" w:hAnsi="Calibri" w:cs="Calibri"/>
      <w:sz w:val="20"/>
      <w:szCs w:val="20"/>
    </w:rPr>
  </w:style>
  <w:style w:type="paragraph" w:customStyle="1" w:styleId="xmsonormal">
    <w:name w:val="x_msonormal"/>
    <w:basedOn w:val="Normal"/>
    <w:rsid w:val="005A6C45"/>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uiPriority w:val="9"/>
    <w:rsid w:val="00D55EE9"/>
    <w:rPr>
      <w:rFonts w:asciiTheme="majorHAnsi" w:eastAsiaTheme="majorEastAsia" w:hAnsiTheme="majorHAnsi" w:cstheme="majorBidi"/>
      <w:color w:val="365F91" w:themeColor="accent1" w:themeShade="BF"/>
      <w:sz w:val="32"/>
      <w:szCs w:val="32"/>
    </w:rPr>
  </w:style>
  <w:style w:type="character" w:customStyle="1" w:styleId="date-display-single">
    <w:name w:val="date-display-single"/>
    <w:basedOn w:val="DefaultParagraphFont"/>
    <w:rsid w:val="00D55EE9"/>
  </w:style>
  <w:style w:type="character" w:styleId="Strong">
    <w:name w:val="Strong"/>
    <w:basedOn w:val="DefaultParagraphFont"/>
    <w:uiPriority w:val="22"/>
    <w:qFormat/>
    <w:rsid w:val="00D55EE9"/>
    <w:rPr>
      <w:b/>
      <w:bCs/>
    </w:rPr>
  </w:style>
  <w:style w:type="character" w:customStyle="1" w:styleId="markh42fxn4c1">
    <w:name w:val="markh42fxn4c1"/>
    <w:basedOn w:val="DefaultParagraphFont"/>
    <w:rsid w:val="00AB6C9E"/>
  </w:style>
  <w:style w:type="character" w:customStyle="1" w:styleId="markvn73k0wnm">
    <w:name w:val="markvn73k0wnm"/>
    <w:basedOn w:val="DefaultParagraphFont"/>
    <w:rsid w:val="00AB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0497">
      <w:bodyDiv w:val="1"/>
      <w:marLeft w:val="0"/>
      <w:marRight w:val="0"/>
      <w:marTop w:val="0"/>
      <w:marBottom w:val="0"/>
      <w:divBdr>
        <w:top w:val="none" w:sz="0" w:space="0" w:color="auto"/>
        <w:left w:val="none" w:sz="0" w:space="0" w:color="auto"/>
        <w:bottom w:val="none" w:sz="0" w:space="0" w:color="auto"/>
        <w:right w:val="none" w:sz="0" w:space="0" w:color="auto"/>
      </w:divBdr>
    </w:div>
    <w:div w:id="292058495">
      <w:bodyDiv w:val="1"/>
      <w:marLeft w:val="0"/>
      <w:marRight w:val="0"/>
      <w:marTop w:val="0"/>
      <w:marBottom w:val="0"/>
      <w:divBdr>
        <w:top w:val="none" w:sz="0" w:space="0" w:color="auto"/>
        <w:left w:val="none" w:sz="0" w:space="0" w:color="auto"/>
        <w:bottom w:val="none" w:sz="0" w:space="0" w:color="auto"/>
        <w:right w:val="none" w:sz="0" w:space="0" w:color="auto"/>
      </w:divBdr>
    </w:div>
    <w:div w:id="338851140">
      <w:bodyDiv w:val="1"/>
      <w:marLeft w:val="0"/>
      <w:marRight w:val="0"/>
      <w:marTop w:val="0"/>
      <w:marBottom w:val="0"/>
      <w:divBdr>
        <w:top w:val="none" w:sz="0" w:space="0" w:color="auto"/>
        <w:left w:val="none" w:sz="0" w:space="0" w:color="auto"/>
        <w:bottom w:val="none" w:sz="0" w:space="0" w:color="auto"/>
        <w:right w:val="none" w:sz="0" w:space="0" w:color="auto"/>
      </w:divBdr>
    </w:div>
    <w:div w:id="420369606">
      <w:bodyDiv w:val="1"/>
      <w:marLeft w:val="0"/>
      <w:marRight w:val="0"/>
      <w:marTop w:val="0"/>
      <w:marBottom w:val="0"/>
      <w:divBdr>
        <w:top w:val="none" w:sz="0" w:space="0" w:color="auto"/>
        <w:left w:val="none" w:sz="0" w:space="0" w:color="auto"/>
        <w:bottom w:val="none" w:sz="0" w:space="0" w:color="auto"/>
        <w:right w:val="none" w:sz="0" w:space="0" w:color="auto"/>
      </w:divBdr>
    </w:div>
    <w:div w:id="435710875">
      <w:bodyDiv w:val="1"/>
      <w:marLeft w:val="0"/>
      <w:marRight w:val="0"/>
      <w:marTop w:val="0"/>
      <w:marBottom w:val="0"/>
      <w:divBdr>
        <w:top w:val="none" w:sz="0" w:space="0" w:color="auto"/>
        <w:left w:val="none" w:sz="0" w:space="0" w:color="auto"/>
        <w:bottom w:val="none" w:sz="0" w:space="0" w:color="auto"/>
        <w:right w:val="none" w:sz="0" w:space="0" w:color="auto"/>
      </w:divBdr>
    </w:div>
    <w:div w:id="554778866">
      <w:bodyDiv w:val="1"/>
      <w:marLeft w:val="0"/>
      <w:marRight w:val="0"/>
      <w:marTop w:val="0"/>
      <w:marBottom w:val="0"/>
      <w:divBdr>
        <w:top w:val="none" w:sz="0" w:space="0" w:color="auto"/>
        <w:left w:val="none" w:sz="0" w:space="0" w:color="auto"/>
        <w:bottom w:val="none" w:sz="0" w:space="0" w:color="auto"/>
        <w:right w:val="none" w:sz="0" w:space="0" w:color="auto"/>
      </w:divBdr>
    </w:div>
    <w:div w:id="718549547">
      <w:bodyDiv w:val="1"/>
      <w:marLeft w:val="0"/>
      <w:marRight w:val="0"/>
      <w:marTop w:val="0"/>
      <w:marBottom w:val="0"/>
      <w:divBdr>
        <w:top w:val="none" w:sz="0" w:space="0" w:color="auto"/>
        <w:left w:val="none" w:sz="0" w:space="0" w:color="auto"/>
        <w:bottom w:val="none" w:sz="0" w:space="0" w:color="auto"/>
        <w:right w:val="none" w:sz="0" w:space="0" w:color="auto"/>
      </w:divBdr>
    </w:div>
    <w:div w:id="851602111">
      <w:bodyDiv w:val="1"/>
      <w:marLeft w:val="0"/>
      <w:marRight w:val="0"/>
      <w:marTop w:val="0"/>
      <w:marBottom w:val="0"/>
      <w:divBdr>
        <w:top w:val="none" w:sz="0" w:space="0" w:color="auto"/>
        <w:left w:val="none" w:sz="0" w:space="0" w:color="auto"/>
        <w:bottom w:val="none" w:sz="0" w:space="0" w:color="auto"/>
        <w:right w:val="none" w:sz="0" w:space="0" w:color="auto"/>
      </w:divBdr>
    </w:div>
    <w:div w:id="862674460">
      <w:bodyDiv w:val="1"/>
      <w:marLeft w:val="0"/>
      <w:marRight w:val="0"/>
      <w:marTop w:val="0"/>
      <w:marBottom w:val="0"/>
      <w:divBdr>
        <w:top w:val="none" w:sz="0" w:space="0" w:color="auto"/>
        <w:left w:val="none" w:sz="0" w:space="0" w:color="auto"/>
        <w:bottom w:val="none" w:sz="0" w:space="0" w:color="auto"/>
        <w:right w:val="none" w:sz="0" w:space="0" w:color="auto"/>
      </w:divBdr>
    </w:div>
    <w:div w:id="890768906">
      <w:bodyDiv w:val="1"/>
      <w:marLeft w:val="0"/>
      <w:marRight w:val="0"/>
      <w:marTop w:val="0"/>
      <w:marBottom w:val="0"/>
      <w:divBdr>
        <w:top w:val="none" w:sz="0" w:space="0" w:color="auto"/>
        <w:left w:val="none" w:sz="0" w:space="0" w:color="auto"/>
        <w:bottom w:val="none" w:sz="0" w:space="0" w:color="auto"/>
        <w:right w:val="none" w:sz="0" w:space="0" w:color="auto"/>
      </w:divBdr>
    </w:div>
    <w:div w:id="902447142">
      <w:bodyDiv w:val="1"/>
      <w:marLeft w:val="0"/>
      <w:marRight w:val="0"/>
      <w:marTop w:val="0"/>
      <w:marBottom w:val="0"/>
      <w:divBdr>
        <w:top w:val="none" w:sz="0" w:space="0" w:color="auto"/>
        <w:left w:val="none" w:sz="0" w:space="0" w:color="auto"/>
        <w:bottom w:val="none" w:sz="0" w:space="0" w:color="auto"/>
        <w:right w:val="none" w:sz="0" w:space="0" w:color="auto"/>
      </w:divBdr>
    </w:div>
    <w:div w:id="1037198717">
      <w:bodyDiv w:val="1"/>
      <w:marLeft w:val="0"/>
      <w:marRight w:val="0"/>
      <w:marTop w:val="0"/>
      <w:marBottom w:val="0"/>
      <w:divBdr>
        <w:top w:val="none" w:sz="0" w:space="0" w:color="auto"/>
        <w:left w:val="none" w:sz="0" w:space="0" w:color="auto"/>
        <w:bottom w:val="none" w:sz="0" w:space="0" w:color="auto"/>
        <w:right w:val="none" w:sz="0" w:space="0" w:color="auto"/>
      </w:divBdr>
    </w:div>
    <w:div w:id="1105930534">
      <w:bodyDiv w:val="1"/>
      <w:marLeft w:val="0"/>
      <w:marRight w:val="0"/>
      <w:marTop w:val="0"/>
      <w:marBottom w:val="0"/>
      <w:divBdr>
        <w:top w:val="none" w:sz="0" w:space="0" w:color="auto"/>
        <w:left w:val="none" w:sz="0" w:space="0" w:color="auto"/>
        <w:bottom w:val="none" w:sz="0" w:space="0" w:color="auto"/>
        <w:right w:val="none" w:sz="0" w:space="0" w:color="auto"/>
      </w:divBdr>
    </w:div>
    <w:div w:id="1176185618">
      <w:bodyDiv w:val="1"/>
      <w:marLeft w:val="0"/>
      <w:marRight w:val="0"/>
      <w:marTop w:val="0"/>
      <w:marBottom w:val="0"/>
      <w:divBdr>
        <w:top w:val="none" w:sz="0" w:space="0" w:color="auto"/>
        <w:left w:val="none" w:sz="0" w:space="0" w:color="auto"/>
        <w:bottom w:val="none" w:sz="0" w:space="0" w:color="auto"/>
        <w:right w:val="none" w:sz="0" w:space="0" w:color="auto"/>
      </w:divBdr>
      <w:divsChild>
        <w:div w:id="1342078803">
          <w:marLeft w:val="0"/>
          <w:marRight w:val="0"/>
          <w:marTop w:val="0"/>
          <w:marBottom w:val="0"/>
          <w:divBdr>
            <w:top w:val="none" w:sz="0" w:space="0" w:color="auto"/>
            <w:left w:val="none" w:sz="0" w:space="0" w:color="auto"/>
            <w:bottom w:val="none" w:sz="0" w:space="0" w:color="auto"/>
            <w:right w:val="none" w:sz="0" w:space="0" w:color="auto"/>
          </w:divBdr>
          <w:divsChild>
            <w:div w:id="945776276">
              <w:marLeft w:val="0"/>
              <w:marRight w:val="0"/>
              <w:marTop w:val="0"/>
              <w:marBottom w:val="0"/>
              <w:divBdr>
                <w:top w:val="none" w:sz="0" w:space="0" w:color="auto"/>
                <w:left w:val="none" w:sz="0" w:space="0" w:color="auto"/>
                <w:bottom w:val="none" w:sz="0" w:space="0" w:color="auto"/>
                <w:right w:val="none" w:sz="0" w:space="0" w:color="auto"/>
              </w:divBdr>
              <w:divsChild>
                <w:div w:id="459035432">
                  <w:marLeft w:val="0"/>
                  <w:marRight w:val="0"/>
                  <w:marTop w:val="0"/>
                  <w:marBottom w:val="0"/>
                  <w:divBdr>
                    <w:top w:val="none" w:sz="0" w:space="0" w:color="auto"/>
                    <w:left w:val="none" w:sz="0" w:space="0" w:color="auto"/>
                    <w:bottom w:val="none" w:sz="0" w:space="0" w:color="auto"/>
                    <w:right w:val="none" w:sz="0" w:space="0" w:color="auto"/>
                  </w:divBdr>
                  <w:divsChild>
                    <w:div w:id="1134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0039">
              <w:marLeft w:val="0"/>
              <w:marRight w:val="0"/>
              <w:marTop w:val="0"/>
              <w:marBottom w:val="0"/>
              <w:divBdr>
                <w:top w:val="none" w:sz="0" w:space="0" w:color="auto"/>
                <w:left w:val="none" w:sz="0" w:space="0" w:color="auto"/>
                <w:bottom w:val="none" w:sz="0" w:space="0" w:color="auto"/>
                <w:right w:val="none" w:sz="0" w:space="0" w:color="auto"/>
              </w:divBdr>
              <w:divsChild>
                <w:div w:id="1727098242">
                  <w:marLeft w:val="0"/>
                  <w:marRight w:val="0"/>
                  <w:marTop w:val="0"/>
                  <w:marBottom w:val="0"/>
                  <w:divBdr>
                    <w:top w:val="none" w:sz="0" w:space="0" w:color="auto"/>
                    <w:left w:val="none" w:sz="0" w:space="0" w:color="auto"/>
                    <w:bottom w:val="none" w:sz="0" w:space="0" w:color="auto"/>
                    <w:right w:val="none" w:sz="0" w:space="0" w:color="auto"/>
                  </w:divBdr>
                  <w:divsChild>
                    <w:div w:id="687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64915">
      <w:bodyDiv w:val="1"/>
      <w:marLeft w:val="0"/>
      <w:marRight w:val="0"/>
      <w:marTop w:val="0"/>
      <w:marBottom w:val="0"/>
      <w:divBdr>
        <w:top w:val="none" w:sz="0" w:space="0" w:color="auto"/>
        <w:left w:val="none" w:sz="0" w:space="0" w:color="auto"/>
        <w:bottom w:val="none" w:sz="0" w:space="0" w:color="auto"/>
        <w:right w:val="none" w:sz="0" w:space="0" w:color="auto"/>
      </w:divBdr>
    </w:div>
    <w:div w:id="1437945324">
      <w:bodyDiv w:val="1"/>
      <w:marLeft w:val="0"/>
      <w:marRight w:val="0"/>
      <w:marTop w:val="0"/>
      <w:marBottom w:val="0"/>
      <w:divBdr>
        <w:top w:val="none" w:sz="0" w:space="0" w:color="auto"/>
        <w:left w:val="none" w:sz="0" w:space="0" w:color="auto"/>
        <w:bottom w:val="none" w:sz="0" w:space="0" w:color="auto"/>
        <w:right w:val="none" w:sz="0" w:space="0" w:color="auto"/>
      </w:divBdr>
    </w:div>
    <w:div w:id="1457066508">
      <w:bodyDiv w:val="1"/>
      <w:marLeft w:val="0"/>
      <w:marRight w:val="0"/>
      <w:marTop w:val="0"/>
      <w:marBottom w:val="0"/>
      <w:divBdr>
        <w:top w:val="none" w:sz="0" w:space="0" w:color="auto"/>
        <w:left w:val="none" w:sz="0" w:space="0" w:color="auto"/>
        <w:bottom w:val="none" w:sz="0" w:space="0" w:color="auto"/>
        <w:right w:val="none" w:sz="0" w:space="0" w:color="auto"/>
      </w:divBdr>
    </w:div>
    <w:div w:id="1504541469">
      <w:bodyDiv w:val="1"/>
      <w:marLeft w:val="0"/>
      <w:marRight w:val="0"/>
      <w:marTop w:val="0"/>
      <w:marBottom w:val="0"/>
      <w:divBdr>
        <w:top w:val="none" w:sz="0" w:space="0" w:color="auto"/>
        <w:left w:val="none" w:sz="0" w:space="0" w:color="auto"/>
        <w:bottom w:val="none" w:sz="0" w:space="0" w:color="auto"/>
        <w:right w:val="none" w:sz="0" w:space="0" w:color="auto"/>
      </w:divBdr>
    </w:div>
    <w:div w:id="1542981265">
      <w:bodyDiv w:val="1"/>
      <w:marLeft w:val="0"/>
      <w:marRight w:val="0"/>
      <w:marTop w:val="0"/>
      <w:marBottom w:val="0"/>
      <w:divBdr>
        <w:top w:val="none" w:sz="0" w:space="0" w:color="auto"/>
        <w:left w:val="none" w:sz="0" w:space="0" w:color="auto"/>
        <w:bottom w:val="none" w:sz="0" w:space="0" w:color="auto"/>
        <w:right w:val="none" w:sz="0" w:space="0" w:color="auto"/>
      </w:divBdr>
    </w:div>
    <w:div w:id="1665351598">
      <w:bodyDiv w:val="1"/>
      <w:marLeft w:val="0"/>
      <w:marRight w:val="0"/>
      <w:marTop w:val="0"/>
      <w:marBottom w:val="0"/>
      <w:divBdr>
        <w:top w:val="none" w:sz="0" w:space="0" w:color="auto"/>
        <w:left w:val="none" w:sz="0" w:space="0" w:color="auto"/>
        <w:bottom w:val="none" w:sz="0" w:space="0" w:color="auto"/>
        <w:right w:val="none" w:sz="0" w:space="0" w:color="auto"/>
      </w:divBdr>
    </w:div>
    <w:div w:id="1722553751">
      <w:bodyDiv w:val="1"/>
      <w:marLeft w:val="0"/>
      <w:marRight w:val="0"/>
      <w:marTop w:val="0"/>
      <w:marBottom w:val="0"/>
      <w:divBdr>
        <w:top w:val="none" w:sz="0" w:space="0" w:color="auto"/>
        <w:left w:val="none" w:sz="0" w:space="0" w:color="auto"/>
        <w:bottom w:val="none" w:sz="0" w:space="0" w:color="auto"/>
        <w:right w:val="none" w:sz="0" w:space="0" w:color="auto"/>
      </w:divBdr>
    </w:div>
    <w:div w:id="197421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A7C4-4653-4531-8B07-F44D3395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Great Yarmouth &amp; Waveney</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Tim</dc:creator>
  <cp:lastModifiedBy>Arbon Emily (07J) West Norfolk CCG</cp:lastModifiedBy>
  <cp:revision>6</cp:revision>
  <cp:lastPrinted>2017-05-15T08:51:00Z</cp:lastPrinted>
  <dcterms:created xsi:type="dcterms:W3CDTF">2021-01-07T13:19:00Z</dcterms:created>
  <dcterms:modified xsi:type="dcterms:W3CDTF">2021-01-07T13:56:00Z</dcterms:modified>
</cp:coreProperties>
</file>