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6D" w:rsidRPr="0035677F" w:rsidRDefault="00794DBD" w:rsidP="0035677F">
      <w:pPr>
        <w:jc w:val="center"/>
        <w:rPr>
          <w:rFonts w:ascii="Candara" w:hAnsi="Candara"/>
          <w:sz w:val="28"/>
          <w:szCs w:val="28"/>
        </w:rPr>
      </w:pPr>
      <w:r w:rsidRPr="0035677F">
        <w:rPr>
          <w:rFonts w:ascii="Candara" w:hAnsi="Candara"/>
          <w:sz w:val="28"/>
          <w:szCs w:val="28"/>
        </w:rPr>
        <w:t>ANNUAL REPOR</w:t>
      </w:r>
      <w:r w:rsidR="00AE15A1">
        <w:rPr>
          <w:rFonts w:ascii="Candara" w:hAnsi="Candara"/>
          <w:sz w:val="28"/>
          <w:szCs w:val="28"/>
        </w:rPr>
        <w:t>T FROM YOUR DISTRICT COUNCILLOR</w:t>
      </w:r>
    </w:p>
    <w:p w:rsidR="00B14687" w:rsidRPr="00AC0A0A" w:rsidRDefault="00B14687">
      <w:pPr>
        <w:rPr>
          <w:rFonts w:ascii="Candara" w:hAnsi="Candara"/>
        </w:rPr>
      </w:pPr>
      <w:r w:rsidRPr="00AC0A0A">
        <w:rPr>
          <w:rFonts w:ascii="Candara" w:hAnsi="Candara"/>
        </w:rPr>
        <w:t>In her report two years ago Cllr Grattan reported on a successful year just concluded and outlined developments for</w:t>
      </w:r>
      <w:r w:rsidR="0015787F">
        <w:rPr>
          <w:rFonts w:ascii="Candara" w:hAnsi="Candara"/>
        </w:rPr>
        <w:t xml:space="preserve"> the year ahead.  At that </w:t>
      </w:r>
      <w:r w:rsidR="005D403E">
        <w:rPr>
          <w:rFonts w:ascii="Candara" w:hAnsi="Candara"/>
        </w:rPr>
        <w:t>time,</w:t>
      </w:r>
      <w:r w:rsidR="0015787F">
        <w:rPr>
          <w:rFonts w:ascii="Candara" w:hAnsi="Candara"/>
        </w:rPr>
        <w:t xml:space="preserve"> </w:t>
      </w:r>
      <w:r w:rsidRPr="00AC0A0A">
        <w:rPr>
          <w:rFonts w:ascii="Candara" w:hAnsi="Candara"/>
        </w:rPr>
        <w:t xml:space="preserve">we none of us realised precisely what this </w:t>
      </w:r>
      <w:r w:rsidR="0014583D" w:rsidRPr="00AC0A0A">
        <w:rPr>
          <w:rFonts w:ascii="Candara" w:hAnsi="Candara"/>
        </w:rPr>
        <w:t>‘</w:t>
      </w:r>
      <w:r w:rsidRPr="00AC0A0A">
        <w:rPr>
          <w:rFonts w:ascii="Candara" w:hAnsi="Candara"/>
        </w:rPr>
        <w:t>way ahead</w:t>
      </w:r>
      <w:r w:rsidR="0014583D" w:rsidRPr="00AC0A0A">
        <w:rPr>
          <w:rFonts w:ascii="Candara" w:hAnsi="Candara"/>
        </w:rPr>
        <w:t>’</w:t>
      </w:r>
      <w:r w:rsidRPr="00AC0A0A">
        <w:rPr>
          <w:rFonts w:ascii="Candara" w:hAnsi="Candara"/>
        </w:rPr>
        <w:t xml:space="preserve"> was going to encompass.</w:t>
      </w:r>
    </w:p>
    <w:p w:rsidR="00B14687" w:rsidRPr="00AC0A0A" w:rsidRDefault="00AC0A0A">
      <w:pPr>
        <w:rPr>
          <w:rFonts w:ascii="Candara" w:hAnsi="Candara"/>
        </w:rPr>
      </w:pPr>
      <w:r>
        <w:rPr>
          <w:rFonts w:ascii="Candara" w:hAnsi="Candara"/>
        </w:rPr>
        <w:t>The business changes outlined in h</w:t>
      </w:r>
      <w:r w:rsidR="00B14687" w:rsidRPr="00AC0A0A">
        <w:rPr>
          <w:rFonts w:ascii="Candara" w:hAnsi="Candara"/>
        </w:rPr>
        <w:t xml:space="preserve">er paragraphs headed ‘Transformation and Joint Working with South Norfolk District Council’ have proceeded apace and whilst each Council </w:t>
      </w:r>
      <w:r w:rsidR="0014583D" w:rsidRPr="00AC0A0A">
        <w:rPr>
          <w:rFonts w:ascii="Candara" w:hAnsi="Candara"/>
        </w:rPr>
        <w:t>continues to retain</w:t>
      </w:r>
      <w:r w:rsidR="00B14687" w:rsidRPr="00AC0A0A">
        <w:rPr>
          <w:rFonts w:ascii="Candara" w:hAnsi="Candara"/>
        </w:rPr>
        <w:t xml:space="preserve"> its own autonomy they </w:t>
      </w:r>
      <w:r w:rsidR="0014583D" w:rsidRPr="00AC0A0A">
        <w:rPr>
          <w:rFonts w:ascii="Candara" w:hAnsi="Candara"/>
        </w:rPr>
        <w:t>can</w:t>
      </w:r>
      <w:r>
        <w:rPr>
          <w:rFonts w:ascii="Candara" w:hAnsi="Candara"/>
        </w:rPr>
        <w:t xml:space="preserve"> </w:t>
      </w:r>
      <w:r w:rsidR="0014583D" w:rsidRPr="00AC0A0A">
        <w:rPr>
          <w:rFonts w:ascii="Candara" w:hAnsi="Candara"/>
        </w:rPr>
        <w:t>proceed</w:t>
      </w:r>
      <w:r w:rsidR="005D403E">
        <w:rPr>
          <w:rFonts w:ascii="Candara" w:hAnsi="Candara"/>
        </w:rPr>
        <w:t xml:space="preserve"> </w:t>
      </w:r>
      <w:r w:rsidR="00B14687" w:rsidRPr="00AC0A0A">
        <w:rPr>
          <w:rFonts w:ascii="Candara" w:hAnsi="Candara"/>
        </w:rPr>
        <w:t>as one</w:t>
      </w:r>
      <w:r>
        <w:rPr>
          <w:rFonts w:ascii="Candara" w:hAnsi="Candara"/>
        </w:rPr>
        <w:t xml:space="preserve"> if so desired</w:t>
      </w:r>
      <w:r w:rsidR="005D403E" w:rsidRPr="00AC0A0A">
        <w:rPr>
          <w:rFonts w:ascii="Candara" w:hAnsi="Candara"/>
        </w:rPr>
        <w:t xml:space="preserve">, </w:t>
      </w:r>
      <w:r w:rsidR="005D403E">
        <w:rPr>
          <w:rFonts w:ascii="Candara" w:hAnsi="Candara"/>
        </w:rPr>
        <w:t xml:space="preserve">on an individual project </w:t>
      </w:r>
      <w:r w:rsidR="00AE15A1">
        <w:rPr>
          <w:rFonts w:ascii="Candara" w:hAnsi="Candara"/>
        </w:rPr>
        <w:t xml:space="preserve">by project </w:t>
      </w:r>
      <w:r w:rsidR="005D403E">
        <w:rPr>
          <w:rFonts w:ascii="Candara" w:hAnsi="Candara"/>
        </w:rPr>
        <w:t>basis</w:t>
      </w:r>
      <w:r w:rsidR="00B14687" w:rsidRPr="00AC0A0A">
        <w:rPr>
          <w:rFonts w:ascii="Candara" w:hAnsi="Candara"/>
        </w:rPr>
        <w:t xml:space="preserve">. </w:t>
      </w:r>
    </w:p>
    <w:p w:rsidR="007E15B8" w:rsidRPr="00AC0A0A" w:rsidRDefault="007E15B8">
      <w:pPr>
        <w:rPr>
          <w:rFonts w:ascii="Candara" w:hAnsi="Candara"/>
          <w:b/>
        </w:rPr>
      </w:pPr>
      <w:r w:rsidRPr="00AC0A0A">
        <w:rPr>
          <w:rFonts w:ascii="Candara" w:hAnsi="Candara"/>
          <w:b/>
        </w:rPr>
        <w:t>What impact has COVID-19 had on our</w:t>
      </w:r>
      <w:r w:rsidR="00AC0A0A">
        <w:rPr>
          <w:rFonts w:ascii="Candara" w:hAnsi="Candara"/>
          <w:b/>
        </w:rPr>
        <w:t xml:space="preserve"> underlying</w:t>
      </w:r>
      <w:r w:rsidRPr="00AC0A0A">
        <w:rPr>
          <w:rFonts w:ascii="Candara" w:hAnsi="Candara"/>
          <w:b/>
        </w:rPr>
        <w:t xml:space="preserve"> service</w:t>
      </w:r>
      <w:r w:rsidR="00AC0A0A">
        <w:rPr>
          <w:rFonts w:ascii="Candara" w:hAnsi="Candara"/>
          <w:b/>
        </w:rPr>
        <w:t>s</w:t>
      </w:r>
      <w:r w:rsidRPr="00AC0A0A">
        <w:rPr>
          <w:rFonts w:ascii="Candara" w:hAnsi="Candara"/>
          <w:b/>
        </w:rPr>
        <w:t xml:space="preserve"> to Broadland Residents?</w:t>
      </w:r>
    </w:p>
    <w:p w:rsidR="005A015E" w:rsidRPr="00AC0A0A" w:rsidRDefault="0014583D">
      <w:pPr>
        <w:rPr>
          <w:rFonts w:ascii="Candara" w:hAnsi="Candara"/>
        </w:rPr>
      </w:pPr>
      <w:r w:rsidRPr="00AC0A0A">
        <w:rPr>
          <w:rFonts w:ascii="Candara" w:hAnsi="Candara"/>
        </w:rPr>
        <w:t xml:space="preserve">It is sensible </w:t>
      </w:r>
      <w:r w:rsidR="005E069D" w:rsidRPr="00AC0A0A">
        <w:rPr>
          <w:rFonts w:ascii="Candara" w:hAnsi="Candara"/>
        </w:rPr>
        <w:t xml:space="preserve">to digress at this point in order to </w:t>
      </w:r>
      <w:r w:rsidRPr="00AC0A0A">
        <w:rPr>
          <w:rFonts w:ascii="Candara" w:hAnsi="Candara"/>
        </w:rPr>
        <w:t>describe the immediate and most far reaching impact that COVID-19 has had on the</w:t>
      </w:r>
      <w:r w:rsidR="0035677F">
        <w:rPr>
          <w:rFonts w:ascii="Candara" w:hAnsi="Candara"/>
        </w:rPr>
        <w:t xml:space="preserve"> working practices of</w:t>
      </w:r>
      <w:r w:rsidRPr="00AC0A0A">
        <w:rPr>
          <w:rFonts w:ascii="Candara" w:hAnsi="Candara"/>
        </w:rPr>
        <w:t xml:space="preserve"> staff serving </w:t>
      </w:r>
      <w:r w:rsidR="0035677F">
        <w:rPr>
          <w:rFonts w:ascii="Candara" w:hAnsi="Candara"/>
        </w:rPr>
        <w:t>both</w:t>
      </w:r>
      <w:r w:rsidRPr="00AC0A0A">
        <w:rPr>
          <w:rFonts w:ascii="Candara" w:hAnsi="Candara"/>
        </w:rPr>
        <w:t xml:space="preserve"> councils. At the time of the outbreak staff were given the option to work from home whilst the accommodation available at both Thorpe Lodge and South Norfolk House was evaluated in terms of making it COVID proof</w:t>
      </w:r>
      <w:r w:rsidR="005E069D" w:rsidRPr="00AC0A0A">
        <w:rPr>
          <w:rFonts w:ascii="Candara" w:hAnsi="Candara"/>
        </w:rPr>
        <w:t>.  It rapidly became apparent that to provide accommodation for over 700 staff members</w:t>
      </w:r>
      <w:r w:rsidR="0015787F">
        <w:rPr>
          <w:rFonts w:ascii="Candara" w:hAnsi="Candara"/>
        </w:rPr>
        <w:t xml:space="preserve"> which respected</w:t>
      </w:r>
      <w:r w:rsidR="005E069D" w:rsidRPr="00AC0A0A">
        <w:rPr>
          <w:rFonts w:ascii="Candara" w:hAnsi="Candara"/>
        </w:rPr>
        <w:t xml:space="preserve"> social distancing </w:t>
      </w:r>
      <w:r w:rsidR="007E15B8" w:rsidRPr="00AC0A0A">
        <w:rPr>
          <w:rFonts w:ascii="Candara" w:hAnsi="Candara"/>
        </w:rPr>
        <w:t xml:space="preserve">guidelines </w:t>
      </w:r>
      <w:r w:rsidR="0015787F">
        <w:rPr>
          <w:rFonts w:ascii="Candara" w:hAnsi="Candara"/>
        </w:rPr>
        <w:t>would be</w:t>
      </w:r>
      <w:r w:rsidR="005E069D" w:rsidRPr="00AC0A0A">
        <w:rPr>
          <w:rFonts w:ascii="Candara" w:hAnsi="Candara"/>
        </w:rPr>
        <w:t xml:space="preserve"> virtually impossible. </w:t>
      </w:r>
    </w:p>
    <w:p w:rsidR="00811040" w:rsidRPr="00AC0A0A" w:rsidRDefault="0015787F">
      <w:pPr>
        <w:rPr>
          <w:rFonts w:ascii="Candara" w:hAnsi="Candara"/>
        </w:rPr>
      </w:pPr>
      <w:r>
        <w:rPr>
          <w:rFonts w:ascii="Candara" w:hAnsi="Candara"/>
        </w:rPr>
        <w:t>Fortuitously</w:t>
      </w:r>
      <w:r w:rsidR="005E069D" w:rsidRPr="00AC0A0A">
        <w:rPr>
          <w:rFonts w:ascii="Candara" w:hAnsi="Candara"/>
        </w:rPr>
        <w:t xml:space="preserve"> the popularity of working from home rapidly became apparent. All staff were consulted and as far as possible their </w:t>
      </w:r>
      <w:r w:rsidR="005A015E" w:rsidRPr="00AC0A0A">
        <w:rPr>
          <w:rFonts w:ascii="Candara" w:hAnsi="Candara"/>
        </w:rPr>
        <w:t xml:space="preserve">wishes </w:t>
      </w:r>
      <w:r w:rsidR="005E069D" w:rsidRPr="00AC0A0A">
        <w:rPr>
          <w:rFonts w:ascii="Candara" w:hAnsi="Candara"/>
        </w:rPr>
        <w:t>have now been accommodated.  Staff work 2-3 days per week from home</w:t>
      </w:r>
      <w:r w:rsidR="005A015E" w:rsidRPr="00AC0A0A">
        <w:rPr>
          <w:rFonts w:ascii="Candara" w:hAnsi="Candara"/>
        </w:rPr>
        <w:t xml:space="preserve"> with the balance spent in attendance at their designated place of work. They have been provided, where necessary, with improved </w:t>
      </w:r>
      <w:r>
        <w:rPr>
          <w:rFonts w:ascii="Candara" w:hAnsi="Candara"/>
        </w:rPr>
        <w:t xml:space="preserve">computer </w:t>
      </w:r>
      <w:r w:rsidR="005A015E" w:rsidRPr="00AC0A0A">
        <w:rPr>
          <w:rFonts w:ascii="Candara" w:hAnsi="Candara"/>
        </w:rPr>
        <w:t>software and hardware</w:t>
      </w:r>
      <w:r w:rsidR="00AE15A1">
        <w:rPr>
          <w:rFonts w:ascii="Candara" w:hAnsi="Candara"/>
        </w:rPr>
        <w:t>,</w:t>
      </w:r>
      <w:r w:rsidR="005A015E" w:rsidRPr="00AC0A0A">
        <w:rPr>
          <w:rFonts w:ascii="Candara" w:hAnsi="Candara"/>
        </w:rPr>
        <w:t xml:space="preserve"> and telephone systems have been enhanced so that staff are able to communicate from wherever they are located.  This has inevitably led to delays at times when we need to locate or contact specific people or teams but Members are monitoring this carefully and it is </w:t>
      </w:r>
      <w:r>
        <w:rPr>
          <w:rFonts w:ascii="Candara" w:hAnsi="Candara"/>
        </w:rPr>
        <w:t>correct</w:t>
      </w:r>
      <w:r w:rsidR="005A015E" w:rsidRPr="00AC0A0A">
        <w:rPr>
          <w:rFonts w:ascii="Candara" w:hAnsi="Candara"/>
        </w:rPr>
        <w:t xml:space="preserve"> to say our concerns are being recognised</w:t>
      </w:r>
      <w:r w:rsidR="007E15B8" w:rsidRPr="00AC0A0A">
        <w:rPr>
          <w:rFonts w:ascii="Candara" w:hAnsi="Candara"/>
        </w:rPr>
        <w:t xml:space="preserve"> and addressed</w:t>
      </w:r>
      <w:r w:rsidR="005A015E" w:rsidRPr="00AC0A0A">
        <w:rPr>
          <w:rFonts w:ascii="Candara" w:hAnsi="Candara"/>
        </w:rPr>
        <w:t>.</w:t>
      </w:r>
    </w:p>
    <w:p w:rsidR="007E15B8" w:rsidRPr="00AC0A0A" w:rsidRDefault="007E15B8" w:rsidP="007E15B8">
      <w:pPr>
        <w:rPr>
          <w:rFonts w:ascii="Candara" w:hAnsi="Candara"/>
        </w:rPr>
      </w:pPr>
      <w:r w:rsidRPr="00AC0A0A">
        <w:rPr>
          <w:rFonts w:ascii="Candara" w:hAnsi="Candara"/>
          <w:b/>
        </w:rPr>
        <w:t>What impact has the collaboration made to Broadland residents</w:t>
      </w:r>
      <w:r w:rsidRPr="00AC0A0A">
        <w:rPr>
          <w:rFonts w:ascii="Candara" w:hAnsi="Candara"/>
        </w:rPr>
        <w:t>?</w:t>
      </w:r>
    </w:p>
    <w:p w:rsidR="005A015E" w:rsidRPr="00AC0A0A" w:rsidRDefault="005A015E">
      <w:pPr>
        <w:rPr>
          <w:rFonts w:ascii="Candara" w:hAnsi="Candara"/>
        </w:rPr>
      </w:pPr>
      <w:r w:rsidRPr="00AC0A0A">
        <w:rPr>
          <w:rFonts w:ascii="Candara" w:hAnsi="Candara"/>
        </w:rPr>
        <w:t xml:space="preserve">While </w:t>
      </w:r>
      <w:r w:rsidR="007E15B8" w:rsidRPr="00AC0A0A">
        <w:rPr>
          <w:rFonts w:ascii="Candara" w:hAnsi="Candara"/>
        </w:rPr>
        <w:t xml:space="preserve">the response to </w:t>
      </w:r>
      <w:r w:rsidRPr="00AC0A0A">
        <w:rPr>
          <w:rFonts w:ascii="Candara" w:hAnsi="Candara"/>
        </w:rPr>
        <w:t xml:space="preserve">this totally unexpected upheaval was being effected the planned reorganisation of staff within One Team was being implemented and what has evolved is that </w:t>
      </w:r>
      <w:r w:rsidR="00AC0C38" w:rsidRPr="00AC0A0A">
        <w:rPr>
          <w:rFonts w:ascii="Candara" w:hAnsi="Candara"/>
        </w:rPr>
        <w:t xml:space="preserve">each </w:t>
      </w:r>
      <w:r w:rsidRPr="00AC0A0A">
        <w:rPr>
          <w:rFonts w:ascii="Candara" w:hAnsi="Candara"/>
        </w:rPr>
        <w:t>function</w:t>
      </w:r>
      <w:r w:rsidR="00AC0C38" w:rsidRPr="00AC0A0A">
        <w:rPr>
          <w:rFonts w:ascii="Candara" w:hAnsi="Candara"/>
        </w:rPr>
        <w:t>al</w:t>
      </w:r>
      <w:r w:rsidRPr="00AC0A0A">
        <w:rPr>
          <w:rFonts w:ascii="Candara" w:hAnsi="Candara"/>
        </w:rPr>
        <w:t xml:space="preserve"> unit</w:t>
      </w:r>
      <w:r w:rsidR="00AC0C38" w:rsidRPr="00AC0A0A">
        <w:rPr>
          <w:rFonts w:ascii="Candara" w:hAnsi="Candara"/>
        </w:rPr>
        <w:t xml:space="preserve"> is</w:t>
      </w:r>
      <w:r w:rsidRPr="00AC0A0A">
        <w:rPr>
          <w:rFonts w:ascii="Candara" w:hAnsi="Candara"/>
        </w:rPr>
        <w:t xml:space="preserve"> </w:t>
      </w:r>
      <w:r w:rsidR="00AC0C38" w:rsidRPr="00AC0A0A">
        <w:rPr>
          <w:rFonts w:ascii="Candara" w:hAnsi="Candara"/>
        </w:rPr>
        <w:t>ostensibly</w:t>
      </w:r>
      <w:r w:rsidRPr="00AC0A0A">
        <w:rPr>
          <w:rFonts w:ascii="Candara" w:hAnsi="Candara"/>
        </w:rPr>
        <w:t xml:space="preserve"> located under </w:t>
      </w:r>
      <w:r w:rsidR="00AC0C38" w:rsidRPr="00AC0A0A">
        <w:rPr>
          <w:rFonts w:ascii="Candara" w:hAnsi="Candara"/>
        </w:rPr>
        <w:t>the same</w:t>
      </w:r>
      <w:r w:rsidRPr="00AC0A0A">
        <w:rPr>
          <w:rFonts w:ascii="Candara" w:hAnsi="Candara"/>
        </w:rPr>
        <w:t xml:space="preserve"> roof – for example </w:t>
      </w:r>
      <w:r w:rsidR="0015787F">
        <w:rPr>
          <w:rFonts w:ascii="Candara" w:hAnsi="Candara"/>
        </w:rPr>
        <w:t xml:space="preserve">the Planning Team is based in </w:t>
      </w:r>
      <w:r w:rsidR="00AC0C38" w:rsidRPr="00AC0A0A">
        <w:rPr>
          <w:rFonts w:ascii="Candara" w:hAnsi="Candara"/>
        </w:rPr>
        <w:t>South Norfolk House wh</w:t>
      </w:r>
      <w:r w:rsidR="0015787F">
        <w:rPr>
          <w:rFonts w:ascii="Candara" w:hAnsi="Candara"/>
        </w:rPr>
        <w:t>ile Committee Services is based in</w:t>
      </w:r>
      <w:r w:rsidR="00AC0C38" w:rsidRPr="00AC0A0A">
        <w:rPr>
          <w:rFonts w:ascii="Candara" w:hAnsi="Candara"/>
        </w:rPr>
        <w:t xml:space="preserve"> Thorpe Lodge. </w:t>
      </w:r>
      <w:r w:rsidR="007E15B8" w:rsidRPr="00AC0A0A">
        <w:rPr>
          <w:rFonts w:ascii="Candara" w:hAnsi="Candara"/>
        </w:rPr>
        <w:t>This mea</w:t>
      </w:r>
      <w:r w:rsidR="0015787F">
        <w:rPr>
          <w:rFonts w:ascii="Candara" w:hAnsi="Candara"/>
        </w:rPr>
        <w:t>ns that when council members or</w:t>
      </w:r>
      <w:r w:rsidR="007E15B8" w:rsidRPr="00AC0A0A">
        <w:rPr>
          <w:rFonts w:ascii="Candara" w:hAnsi="Candara"/>
        </w:rPr>
        <w:t xml:space="preserve"> members of the public phone in they may have no idea to whom they are speaking or indeed where that person may be located</w:t>
      </w:r>
      <w:r w:rsidR="0035677F">
        <w:rPr>
          <w:rFonts w:ascii="Candara" w:hAnsi="Candara"/>
        </w:rPr>
        <w:t xml:space="preserve"> (</w:t>
      </w:r>
      <w:r w:rsidR="000D422D">
        <w:rPr>
          <w:rFonts w:ascii="Candara" w:hAnsi="Candara"/>
        </w:rPr>
        <w:t>i.e.</w:t>
      </w:r>
      <w:r w:rsidR="0035677F">
        <w:rPr>
          <w:rFonts w:ascii="Candara" w:hAnsi="Candara"/>
        </w:rPr>
        <w:t xml:space="preserve"> Thorpe, Long Stratton or their home).</w:t>
      </w:r>
    </w:p>
    <w:p w:rsidR="00AC0C38" w:rsidRPr="00AC0A0A" w:rsidRDefault="0015787F">
      <w:pPr>
        <w:rPr>
          <w:rFonts w:ascii="Candara" w:hAnsi="Candara"/>
        </w:rPr>
      </w:pPr>
      <w:r>
        <w:rPr>
          <w:rFonts w:ascii="Candara" w:hAnsi="Candara"/>
        </w:rPr>
        <w:t>Councillors</w:t>
      </w:r>
      <w:r w:rsidR="00AC0C38" w:rsidRPr="00AC0A0A">
        <w:rPr>
          <w:rFonts w:ascii="Candara" w:hAnsi="Candara"/>
        </w:rPr>
        <w:t xml:space="preserve"> </w:t>
      </w:r>
      <w:r w:rsidR="00FA4AEA">
        <w:rPr>
          <w:rFonts w:ascii="Candara" w:hAnsi="Candara"/>
        </w:rPr>
        <w:t>continue to work</w:t>
      </w:r>
      <w:r w:rsidR="00AC0C38" w:rsidRPr="00AC0A0A">
        <w:rPr>
          <w:rFonts w:ascii="Candara" w:hAnsi="Candara"/>
        </w:rPr>
        <w:t xml:space="preserve"> from home and all committees, panels and council meetings are currently held via Zoom.</w:t>
      </w:r>
      <w:r w:rsidR="007E15B8" w:rsidRPr="00AC0A0A">
        <w:rPr>
          <w:rFonts w:ascii="Candara" w:hAnsi="Candara"/>
        </w:rPr>
        <w:t xml:space="preserve"> Some Appeals Panels require</w:t>
      </w:r>
      <w:r w:rsidR="00AC0A0A" w:rsidRPr="00AC0A0A">
        <w:rPr>
          <w:rFonts w:ascii="Candara" w:hAnsi="Candara"/>
        </w:rPr>
        <w:t xml:space="preserve"> essential</w:t>
      </w:r>
      <w:r w:rsidR="007E15B8" w:rsidRPr="00AC0A0A">
        <w:rPr>
          <w:rFonts w:ascii="Candara" w:hAnsi="Candara"/>
        </w:rPr>
        <w:t xml:space="preserve"> site visits for which new protocols have been introduced. </w:t>
      </w:r>
    </w:p>
    <w:p w:rsidR="00AC0C38" w:rsidRPr="00AC0A0A" w:rsidRDefault="00AC0C38">
      <w:pPr>
        <w:rPr>
          <w:rFonts w:ascii="Candara" w:hAnsi="Candara"/>
        </w:rPr>
      </w:pPr>
      <w:r w:rsidRPr="00AC0A0A">
        <w:rPr>
          <w:rFonts w:ascii="Candara" w:hAnsi="Candara"/>
        </w:rPr>
        <w:t xml:space="preserve">A whole new IT infrastructure is emerging which will be most immediately noticeable </w:t>
      </w:r>
      <w:r w:rsidR="007E15B8" w:rsidRPr="00AC0A0A">
        <w:rPr>
          <w:rFonts w:ascii="Candara" w:hAnsi="Candara"/>
        </w:rPr>
        <w:t xml:space="preserve">to </w:t>
      </w:r>
      <w:r w:rsidR="00AC0A0A" w:rsidRPr="00AC0A0A">
        <w:rPr>
          <w:rFonts w:ascii="Candara" w:hAnsi="Candara"/>
        </w:rPr>
        <w:t>residents</w:t>
      </w:r>
      <w:r w:rsidR="007E15B8" w:rsidRPr="00AC0A0A">
        <w:rPr>
          <w:rFonts w:ascii="Candara" w:hAnsi="Candara"/>
        </w:rPr>
        <w:t xml:space="preserve"> </w:t>
      </w:r>
      <w:r w:rsidRPr="00AC0A0A">
        <w:rPr>
          <w:rFonts w:ascii="Candara" w:hAnsi="Candara"/>
        </w:rPr>
        <w:t>in terms of a new website from June 2021 and also revised email addresses which will be introduced by degrees</w:t>
      </w:r>
      <w:r w:rsidR="00AE15A1">
        <w:rPr>
          <w:rFonts w:ascii="Candara" w:hAnsi="Candara"/>
        </w:rPr>
        <w:t xml:space="preserve"> across the next few months</w:t>
      </w:r>
      <w:r w:rsidRPr="00AC0A0A">
        <w:rPr>
          <w:rFonts w:ascii="Candara" w:hAnsi="Candara"/>
        </w:rPr>
        <w:t xml:space="preserve">.  </w:t>
      </w:r>
    </w:p>
    <w:p w:rsidR="00AC0A0A" w:rsidRDefault="00AC0A0A">
      <w:pPr>
        <w:rPr>
          <w:rFonts w:ascii="Candara" w:hAnsi="Candara"/>
        </w:rPr>
      </w:pPr>
      <w:r w:rsidRPr="00AC0A0A">
        <w:rPr>
          <w:rFonts w:ascii="Candara" w:hAnsi="Candara"/>
          <w:b/>
        </w:rPr>
        <w:t>Where is Broadland ‘going it alone’</w:t>
      </w:r>
      <w:r w:rsidRPr="00AC0A0A">
        <w:rPr>
          <w:rFonts w:ascii="Candara" w:hAnsi="Candara"/>
        </w:rPr>
        <w:t xml:space="preserve">? </w:t>
      </w:r>
    </w:p>
    <w:p w:rsidR="00FA4AEA" w:rsidRDefault="00FA4AEA">
      <w:pPr>
        <w:rPr>
          <w:rFonts w:ascii="Candara" w:hAnsi="Candara"/>
        </w:rPr>
      </w:pPr>
      <w:r>
        <w:rPr>
          <w:rFonts w:ascii="Candara" w:hAnsi="Candara"/>
        </w:rPr>
        <w:t xml:space="preserve">Very recently the Broadland Country Park has been officially opened.  It is a very welcome area </w:t>
      </w:r>
      <w:r w:rsidR="001F1758">
        <w:rPr>
          <w:rFonts w:ascii="Candara" w:hAnsi="Candara"/>
        </w:rPr>
        <w:t>for</w:t>
      </w:r>
      <w:r w:rsidR="0015787F">
        <w:rPr>
          <w:rFonts w:ascii="Candara" w:hAnsi="Candara"/>
        </w:rPr>
        <w:t xml:space="preserve"> exercise and</w:t>
      </w:r>
      <w:r w:rsidR="001F1758">
        <w:rPr>
          <w:rFonts w:ascii="Candara" w:hAnsi="Candara"/>
        </w:rPr>
        <w:t xml:space="preserve"> relaxation, though to be fair to the residents of the Brundall Ward it is at the far end of the Broadland Northway / A1270.</w:t>
      </w:r>
    </w:p>
    <w:p w:rsidR="001F1758" w:rsidRDefault="001F1758">
      <w:pPr>
        <w:rPr>
          <w:rFonts w:ascii="Candara" w:hAnsi="Candara"/>
        </w:rPr>
      </w:pPr>
      <w:r>
        <w:rPr>
          <w:rFonts w:ascii="Candara" w:hAnsi="Candara"/>
        </w:rPr>
        <w:lastRenderedPageBreak/>
        <w:t>Further extensions are being made from April to our Food Waste Collection Service, though again to be fair to the Brundall Ward residents, t</w:t>
      </w:r>
      <w:r w:rsidR="0035677F">
        <w:rPr>
          <w:rFonts w:ascii="Candara" w:hAnsi="Candara"/>
        </w:rPr>
        <w:t xml:space="preserve">hey </w:t>
      </w:r>
      <w:r w:rsidR="004322E0">
        <w:rPr>
          <w:rFonts w:ascii="Candara" w:hAnsi="Candara"/>
        </w:rPr>
        <w:t>will</w:t>
      </w:r>
      <w:r w:rsidR="0035677F">
        <w:rPr>
          <w:rFonts w:ascii="Candara" w:hAnsi="Candara"/>
        </w:rPr>
        <w:t xml:space="preserve"> not </w:t>
      </w:r>
      <w:r w:rsidR="000D422D">
        <w:rPr>
          <w:rFonts w:ascii="Candara" w:hAnsi="Candara"/>
        </w:rPr>
        <w:t>one of the areas</w:t>
      </w:r>
      <w:r w:rsidR="0035677F">
        <w:rPr>
          <w:rFonts w:ascii="Candara" w:hAnsi="Candara"/>
        </w:rPr>
        <w:t xml:space="preserve"> to benefit.   F</w:t>
      </w:r>
      <w:r>
        <w:rPr>
          <w:rFonts w:ascii="Candara" w:hAnsi="Candara"/>
        </w:rPr>
        <w:t xml:space="preserve">rom September 2022 however, all Broadland Residents will benefit from a new Waste Collection Service, </w:t>
      </w:r>
      <w:r w:rsidR="0035677F">
        <w:rPr>
          <w:rFonts w:ascii="Candara" w:hAnsi="Candara"/>
        </w:rPr>
        <w:t xml:space="preserve">which is </w:t>
      </w:r>
      <w:r>
        <w:rPr>
          <w:rFonts w:ascii="Candara" w:hAnsi="Candara"/>
        </w:rPr>
        <w:t xml:space="preserve">currently under negotiation.  </w:t>
      </w:r>
    </w:p>
    <w:p w:rsidR="0035677F" w:rsidRDefault="001F1758">
      <w:pPr>
        <w:rPr>
          <w:rFonts w:ascii="Candara" w:hAnsi="Candara"/>
        </w:rPr>
      </w:pPr>
      <w:r>
        <w:rPr>
          <w:rFonts w:ascii="Candara" w:hAnsi="Candara"/>
        </w:rPr>
        <w:t xml:space="preserve">Also </w:t>
      </w:r>
      <w:r w:rsidR="0035677F">
        <w:rPr>
          <w:rFonts w:ascii="Candara" w:hAnsi="Candara"/>
        </w:rPr>
        <w:t>from April 2021</w:t>
      </w:r>
      <w:r>
        <w:rPr>
          <w:rFonts w:ascii="Candara" w:hAnsi="Candara"/>
        </w:rPr>
        <w:t xml:space="preserve"> a substantially improved Housing Allocation System </w:t>
      </w:r>
      <w:r w:rsidR="0035677F">
        <w:rPr>
          <w:rFonts w:ascii="Candara" w:hAnsi="Candara"/>
        </w:rPr>
        <w:t>in coming on stream with easier access and greater flexibility where most needed.</w:t>
      </w:r>
    </w:p>
    <w:p w:rsidR="00AC0C38" w:rsidRDefault="0035677F">
      <w:pPr>
        <w:rPr>
          <w:rFonts w:ascii="Candara" w:hAnsi="Candara"/>
          <w:b/>
        </w:rPr>
      </w:pPr>
      <w:r w:rsidRPr="0035677F">
        <w:rPr>
          <w:rFonts w:ascii="Candara" w:hAnsi="Candara"/>
          <w:b/>
        </w:rPr>
        <w:t xml:space="preserve">What did Broadland do for </w:t>
      </w:r>
      <w:r>
        <w:rPr>
          <w:rFonts w:ascii="Candara" w:hAnsi="Candara"/>
          <w:b/>
        </w:rPr>
        <w:t xml:space="preserve">the parishes within </w:t>
      </w:r>
      <w:r w:rsidRPr="0035677F">
        <w:rPr>
          <w:rFonts w:ascii="Candara" w:hAnsi="Candara"/>
          <w:b/>
        </w:rPr>
        <w:t>Brundall Ward last year?</w:t>
      </w:r>
    </w:p>
    <w:p w:rsidR="0035677F" w:rsidRDefault="00F62BAB">
      <w:pPr>
        <w:rPr>
          <w:rFonts w:ascii="Candara" w:hAnsi="Candara"/>
          <w:b/>
        </w:rPr>
      </w:pPr>
      <w:r w:rsidRPr="00F62BAB">
        <w:rPr>
          <w:rFonts w:ascii="Candara" w:hAnsi="Candara"/>
          <w:b/>
        </w:rPr>
        <w:t xml:space="preserve">Brundall </w:t>
      </w:r>
    </w:p>
    <w:p w:rsidR="00F62BAB" w:rsidRPr="00F62BAB" w:rsidRDefault="00F62BAB" w:rsidP="00F62BAB">
      <w:pPr>
        <w:pStyle w:val="ListParagraph"/>
        <w:numPr>
          <w:ilvl w:val="0"/>
          <w:numId w:val="1"/>
        </w:numPr>
        <w:rPr>
          <w:rFonts w:ascii="Candara" w:hAnsi="Candara"/>
        </w:rPr>
      </w:pPr>
      <w:r w:rsidRPr="00F62BAB">
        <w:rPr>
          <w:rFonts w:ascii="Candara" w:hAnsi="Candara"/>
        </w:rPr>
        <w:t>Member’s financial support for the Pre-school</w:t>
      </w:r>
    </w:p>
    <w:p w:rsidR="00F62BAB" w:rsidRPr="00F62BAB" w:rsidRDefault="00F62BAB" w:rsidP="00F62BAB">
      <w:pPr>
        <w:pStyle w:val="ListParagraph"/>
        <w:numPr>
          <w:ilvl w:val="0"/>
          <w:numId w:val="1"/>
        </w:numPr>
        <w:rPr>
          <w:rFonts w:ascii="Candara" w:hAnsi="Candara"/>
        </w:rPr>
      </w:pPr>
      <w:r w:rsidRPr="00F62BAB">
        <w:rPr>
          <w:rFonts w:ascii="Candara" w:hAnsi="Candara"/>
        </w:rPr>
        <w:t>Supported application for new pedestrian crossing</w:t>
      </w:r>
    </w:p>
    <w:p w:rsidR="00F62BAB" w:rsidRPr="00F62BAB" w:rsidRDefault="00F62BAB" w:rsidP="00F62BAB">
      <w:pPr>
        <w:pStyle w:val="ListParagraph"/>
        <w:numPr>
          <w:ilvl w:val="0"/>
          <w:numId w:val="1"/>
        </w:numPr>
        <w:rPr>
          <w:rFonts w:ascii="Candara" w:hAnsi="Candara"/>
        </w:rPr>
      </w:pPr>
      <w:r w:rsidRPr="00F62BAB">
        <w:rPr>
          <w:rFonts w:ascii="Candara" w:hAnsi="Candara"/>
        </w:rPr>
        <w:t xml:space="preserve">Serviced 10 planning applications:  </w:t>
      </w:r>
    </w:p>
    <w:p w:rsidR="00F62BAB" w:rsidRDefault="00F62BAB" w:rsidP="00F62BAB">
      <w:pPr>
        <w:ind w:left="720"/>
        <w:rPr>
          <w:rFonts w:ascii="Candara" w:hAnsi="Candara"/>
        </w:rPr>
      </w:pPr>
      <w:r>
        <w:rPr>
          <w:rFonts w:ascii="Candara" w:hAnsi="Candara"/>
        </w:rPr>
        <w:t>DECIDED</w:t>
      </w:r>
      <w:r>
        <w:rPr>
          <w:rFonts w:ascii="Candara" w:hAnsi="Candara"/>
        </w:rPr>
        <w:tab/>
        <w:t>2</w:t>
      </w:r>
      <w:r>
        <w:rPr>
          <w:rFonts w:ascii="Candara" w:hAnsi="Candara"/>
        </w:rPr>
        <w:br/>
        <w:t>WITHDRAWN</w:t>
      </w:r>
      <w:r>
        <w:rPr>
          <w:rFonts w:ascii="Candara" w:hAnsi="Candara"/>
        </w:rPr>
        <w:tab/>
        <w:t>2</w:t>
      </w:r>
      <w:r>
        <w:rPr>
          <w:rFonts w:ascii="Candara" w:hAnsi="Candara"/>
        </w:rPr>
        <w:br/>
        <w:t>ONGOING</w:t>
      </w:r>
      <w:r>
        <w:rPr>
          <w:rFonts w:ascii="Candara" w:hAnsi="Candara"/>
        </w:rPr>
        <w:tab/>
        <w:t>6</w:t>
      </w:r>
    </w:p>
    <w:p w:rsidR="00F62BAB" w:rsidRDefault="00F62BAB" w:rsidP="00F62BAB">
      <w:pPr>
        <w:rPr>
          <w:rFonts w:ascii="Candara" w:hAnsi="Candara"/>
          <w:b/>
        </w:rPr>
      </w:pPr>
      <w:r w:rsidRPr="00F62BAB">
        <w:rPr>
          <w:rFonts w:ascii="Candara" w:hAnsi="Candara"/>
          <w:b/>
        </w:rPr>
        <w:t>Postwick</w:t>
      </w:r>
    </w:p>
    <w:p w:rsidR="00F62BAB" w:rsidRDefault="00F62BAB" w:rsidP="00F62BAB">
      <w:pPr>
        <w:pStyle w:val="ListParagraph"/>
        <w:numPr>
          <w:ilvl w:val="0"/>
          <w:numId w:val="2"/>
        </w:numPr>
        <w:rPr>
          <w:rFonts w:ascii="Candara" w:hAnsi="Candara"/>
        </w:rPr>
      </w:pPr>
      <w:r w:rsidRPr="00F62BAB">
        <w:rPr>
          <w:rFonts w:ascii="Candara" w:hAnsi="Candara"/>
        </w:rPr>
        <w:t xml:space="preserve">Serviced </w:t>
      </w:r>
      <w:r>
        <w:rPr>
          <w:rFonts w:ascii="Candara" w:hAnsi="Candara"/>
        </w:rPr>
        <w:t>52 planning applications of which 42 concerned the Broadland Business P</w:t>
      </w:r>
      <w:r w:rsidR="00CF7E24">
        <w:rPr>
          <w:rFonts w:ascii="Candara" w:hAnsi="Candara"/>
        </w:rPr>
        <w:t>ark.</w:t>
      </w:r>
    </w:p>
    <w:p w:rsidR="00F62BAB" w:rsidRDefault="00F62BAB" w:rsidP="00F62BAB">
      <w:pPr>
        <w:pStyle w:val="ListParagraph"/>
        <w:rPr>
          <w:rFonts w:ascii="Candara" w:hAnsi="Candara"/>
        </w:rPr>
      </w:pPr>
      <w:r>
        <w:rPr>
          <w:rFonts w:ascii="Candara" w:hAnsi="Candara"/>
        </w:rPr>
        <w:t>Of the re</w:t>
      </w:r>
      <w:r w:rsidR="00782327">
        <w:rPr>
          <w:rFonts w:ascii="Candara" w:hAnsi="Candara"/>
        </w:rPr>
        <w:t>mai</w:t>
      </w:r>
      <w:r>
        <w:rPr>
          <w:rFonts w:ascii="Candara" w:hAnsi="Candara"/>
        </w:rPr>
        <w:t xml:space="preserve">ning 10, </w:t>
      </w:r>
      <w:r w:rsidR="00782327">
        <w:rPr>
          <w:rFonts w:ascii="Candara" w:hAnsi="Candara"/>
        </w:rPr>
        <w:t>relevant</w:t>
      </w:r>
      <w:r>
        <w:rPr>
          <w:rFonts w:ascii="Candara" w:hAnsi="Candara"/>
        </w:rPr>
        <w:t xml:space="preserve"> to </w:t>
      </w:r>
      <w:r w:rsidR="00782327">
        <w:rPr>
          <w:rFonts w:ascii="Candara" w:hAnsi="Candara"/>
        </w:rPr>
        <w:t>the immediate village</w:t>
      </w:r>
      <w:r w:rsidR="00CF7E24">
        <w:rPr>
          <w:rFonts w:ascii="Candara" w:hAnsi="Candara"/>
        </w:rPr>
        <w:t>s:</w:t>
      </w:r>
    </w:p>
    <w:p w:rsidR="00782327" w:rsidRDefault="00782327" w:rsidP="00F62BAB">
      <w:pPr>
        <w:pStyle w:val="ListParagraph"/>
        <w:rPr>
          <w:rFonts w:ascii="Candara" w:hAnsi="Candara"/>
        </w:rPr>
      </w:pPr>
    </w:p>
    <w:p w:rsidR="00782327" w:rsidRDefault="00782327" w:rsidP="00F62BAB">
      <w:pPr>
        <w:pStyle w:val="ListParagraph"/>
        <w:rPr>
          <w:rFonts w:ascii="Candara" w:hAnsi="Candara"/>
        </w:rPr>
      </w:pPr>
      <w:r>
        <w:rPr>
          <w:rFonts w:ascii="Candara" w:hAnsi="Candara"/>
        </w:rPr>
        <w:t xml:space="preserve">DECIDED </w:t>
      </w:r>
      <w:r>
        <w:rPr>
          <w:rFonts w:ascii="Candara" w:hAnsi="Candara"/>
        </w:rPr>
        <w:tab/>
        <w:t>4</w:t>
      </w:r>
      <w:r>
        <w:rPr>
          <w:rFonts w:ascii="Candara" w:hAnsi="Candara"/>
        </w:rPr>
        <w:br/>
        <w:t>ONGOING</w:t>
      </w:r>
      <w:r>
        <w:rPr>
          <w:rFonts w:ascii="Candara" w:hAnsi="Candara"/>
        </w:rPr>
        <w:tab/>
        <w:t>6</w:t>
      </w:r>
    </w:p>
    <w:p w:rsidR="00782327" w:rsidRPr="00782327" w:rsidRDefault="00782327" w:rsidP="00782327">
      <w:pPr>
        <w:rPr>
          <w:rFonts w:ascii="Candara" w:hAnsi="Candara"/>
          <w:b/>
        </w:rPr>
      </w:pPr>
      <w:r w:rsidRPr="00782327">
        <w:rPr>
          <w:rFonts w:ascii="Candara" w:hAnsi="Candara"/>
          <w:b/>
        </w:rPr>
        <w:t xml:space="preserve">Strumpshaw </w:t>
      </w:r>
    </w:p>
    <w:p w:rsidR="00782327" w:rsidRDefault="00782327" w:rsidP="00782327">
      <w:pPr>
        <w:pStyle w:val="ListParagraph"/>
        <w:numPr>
          <w:ilvl w:val="0"/>
          <w:numId w:val="2"/>
        </w:numPr>
        <w:rPr>
          <w:rFonts w:ascii="Candara" w:hAnsi="Candara"/>
        </w:rPr>
      </w:pPr>
      <w:r>
        <w:rPr>
          <w:rFonts w:ascii="Candara" w:hAnsi="Candara"/>
        </w:rPr>
        <w:t>Members’ financial support for the Air Scouts</w:t>
      </w:r>
    </w:p>
    <w:p w:rsidR="00782327" w:rsidRDefault="00782327" w:rsidP="00782327">
      <w:pPr>
        <w:pStyle w:val="ListParagraph"/>
        <w:numPr>
          <w:ilvl w:val="0"/>
          <w:numId w:val="2"/>
        </w:numPr>
        <w:rPr>
          <w:rFonts w:ascii="Candara" w:hAnsi="Candara"/>
        </w:rPr>
      </w:pPr>
      <w:r>
        <w:rPr>
          <w:rFonts w:ascii="Candara" w:hAnsi="Candara"/>
        </w:rPr>
        <w:t>Serviced 24 planning applications</w:t>
      </w:r>
      <w:r w:rsidR="00CF7E24">
        <w:rPr>
          <w:rFonts w:ascii="Candara" w:hAnsi="Candara"/>
        </w:rPr>
        <w:t>:</w:t>
      </w:r>
    </w:p>
    <w:p w:rsidR="00782327" w:rsidRDefault="00782327" w:rsidP="00782327">
      <w:pPr>
        <w:pStyle w:val="ListParagraph"/>
        <w:rPr>
          <w:rFonts w:ascii="Candara" w:hAnsi="Candara"/>
        </w:rPr>
      </w:pPr>
    </w:p>
    <w:p w:rsidR="00782327" w:rsidRDefault="00782327" w:rsidP="00782327">
      <w:pPr>
        <w:pStyle w:val="ListParagraph"/>
        <w:rPr>
          <w:rFonts w:ascii="Candara" w:hAnsi="Candara"/>
        </w:rPr>
      </w:pPr>
      <w:r>
        <w:rPr>
          <w:rFonts w:ascii="Candara" w:hAnsi="Candara"/>
        </w:rPr>
        <w:t>DECIDED</w:t>
      </w:r>
      <w:r>
        <w:rPr>
          <w:rFonts w:ascii="Candara" w:hAnsi="Candara"/>
        </w:rPr>
        <w:tab/>
        <w:t>14</w:t>
      </w:r>
    </w:p>
    <w:p w:rsidR="00782327" w:rsidRDefault="00782327" w:rsidP="00782327">
      <w:pPr>
        <w:pStyle w:val="ListParagraph"/>
        <w:rPr>
          <w:rFonts w:ascii="Candara" w:hAnsi="Candara"/>
        </w:rPr>
      </w:pPr>
      <w:r>
        <w:rPr>
          <w:rFonts w:ascii="Candara" w:hAnsi="Candara"/>
        </w:rPr>
        <w:t xml:space="preserve">WITHDRAWN </w:t>
      </w:r>
      <w:r>
        <w:rPr>
          <w:rFonts w:ascii="Candara" w:hAnsi="Candara"/>
        </w:rPr>
        <w:tab/>
        <w:t>2</w:t>
      </w:r>
    </w:p>
    <w:p w:rsidR="00782327" w:rsidRDefault="00782327" w:rsidP="00782327">
      <w:pPr>
        <w:pStyle w:val="ListParagraph"/>
        <w:rPr>
          <w:rFonts w:ascii="Candara" w:hAnsi="Candara"/>
        </w:rPr>
      </w:pPr>
      <w:r>
        <w:rPr>
          <w:rFonts w:ascii="Candara" w:hAnsi="Candara"/>
        </w:rPr>
        <w:t>ONGOING</w:t>
      </w:r>
      <w:r>
        <w:rPr>
          <w:rFonts w:ascii="Candara" w:hAnsi="Candara"/>
        </w:rPr>
        <w:tab/>
        <w:t>8</w:t>
      </w:r>
    </w:p>
    <w:p w:rsidR="00782327" w:rsidRPr="00782327" w:rsidRDefault="00782327" w:rsidP="00782327">
      <w:pPr>
        <w:rPr>
          <w:rFonts w:ascii="Candara" w:hAnsi="Candara"/>
          <w:b/>
        </w:rPr>
      </w:pPr>
      <w:r w:rsidRPr="00782327">
        <w:rPr>
          <w:rFonts w:ascii="Candara" w:hAnsi="Candara"/>
          <w:b/>
        </w:rPr>
        <w:t>Cantley</w:t>
      </w:r>
    </w:p>
    <w:p w:rsidR="00782327" w:rsidRDefault="00CF7E24" w:rsidP="00782327">
      <w:pPr>
        <w:pStyle w:val="ListParagraph"/>
        <w:numPr>
          <w:ilvl w:val="0"/>
          <w:numId w:val="3"/>
        </w:numPr>
        <w:rPr>
          <w:rFonts w:ascii="Candara" w:hAnsi="Candara"/>
        </w:rPr>
      </w:pPr>
      <w:r>
        <w:rPr>
          <w:rFonts w:ascii="Candara" w:hAnsi="Candara"/>
        </w:rPr>
        <w:t>Serviced 13</w:t>
      </w:r>
      <w:r w:rsidR="00782327" w:rsidRPr="00782327">
        <w:rPr>
          <w:rFonts w:ascii="Candara" w:hAnsi="Candara"/>
        </w:rPr>
        <w:t xml:space="preserve"> planning applications</w:t>
      </w:r>
      <w:r>
        <w:rPr>
          <w:rFonts w:ascii="Candara" w:hAnsi="Candara"/>
        </w:rPr>
        <w:t xml:space="preserve"> of which 2 concerned the Sugar Beet Factory.</w:t>
      </w:r>
      <w:r>
        <w:rPr>
          <w:rFonts w:ascii="Candara" w:hAnsi="Candara"/>
        </w:rPr>
        <w:br/>
        <w:t>Of the remaining 11, relevant to the immediate villages:</w:t>
      </w:r>
    </w:p>
    <w:p w:rsidR="00CF7E24" w:rsidRDefault="00CF7E24" w:rsidP="00CF7E24">
      <w:pPr>
        <w:pStyle w:val="ListParagraph"/>
        <w:rPr>
          <w:rFonts w:ascii="Candara" w:hAnsi="Candara"/>
        </w:rPr>
      </w:pPr>
    </w:p>
    <w:p w:rsidR="00782327" w:rsidRDefault="00782327" w:rsidP="00782327">
      <w:pPr>
        <w:pStyle w:val="ListParagraph"/>
        <w:rPr>
          <w:rFonts w:ascii="Candara" w:hAnsi="Candara"/>
        </w:rPr>
      </w:pPr>
      <w:r>
        <w:rPr>
          <w:rFonts w:ascii="Candara" w:hAnsi="Candara"/>
        </w:rPr>
        <w:t>DECIDED</w:t>
      </w:r>
      <w:r>
        <w:rPr>
          <w:rFonts w:ascii="Candara" w:hAnsi="Candara"/>
        </w:rPr>
        <w:tab/>
      </w:r>
      <w:r w:rsidR="00CF7E24">
        <w:rPr>
          <w:rFonts w:ascii="Candara" w:hAnsi="Candara"/>
        </w:rPr>
        <w:t>8</w:t>
      </w:r>
    </w:p>
    <w:p w:rsidR="00CF7E24" w:rsidRDefault="00CF7E24" w:rsidP="00782327">
      <w:pPr>
        <w:pStyle w:val="ListParagraph"/>
        <w:rPr>
          <w:rFonts w:ascii="Candara" w:hAnsi="Candara"/>
        </w:rPr>
      </w:pPr>
      <w:r>
        <w:rPr>
          <w:rFonts w:ascii="Candara" w:hAnsi="Candara"/>
        </w:rPr>
        <w:t xml:space="preserve">WITHDRAWN </w:t>
      </w:r>
      <w:r>
        <w:rPr>
          <w:rFonts w:ascii="Candara" w:hAnsi="Candara"/>
        </w:rPr>
        <w:tab/>
        <w:t>1</w:t>
      </w:r>
    </w:p>
    <w:p w:rsidR="00782327" w:rsidRDefault="00782327" w:rsidP="00782327">
      <w:pPr>
        <w:pStyle w:val="ListParagraph"/>
        <w:rPr>
          <w:rFonts w:ascii="Candara" w:hAnsi="Candara"/>
        </w:rPr>
      </w:pPr>
      <w:r>
        <w:rPr>
          <w:rFonts w:ascii="Candara" w:hAnsi="Candara"/>
        </w:rPr>
        <w:t xml:space="preserve">ONGOING </w:t>
      </w:r>
      <w:r>
        <w:rPr>
          <w:rFonts w:ascii="Candara" w:hAnsi="Candara"/>
        </w:rPr>
        <w:tab/>
      </w:r>
      <w:r w:rsidR="00CF7E24">
        <w:rPr>
          <w:rFonts w:ascii="Candara" w:hAnsi="Candara"/>
        </w:rPr>
        <w:t>2</w:t>
      </w:r>
    </w:p>
    <w:p w:rsidR="00CF7E24" w:rsidRDefault="00CF7E24" w:rsidP="00CF7E24">
      <w:pPr>
        <w:rPr>
          <w:rFonts w:ascii="Candara" w:hAnsi="Candara"/>
        </w:rPr>
      </w:pPr>
      <w:r>
        <w:rPr>
          <w:rFonts w:ascii="Candara" w:hAnsi="Candara"/>
        </w:rPr>
        <w:t>Thank you for welcoming us to your meetings</w:t>
      </w:r>
      <w:bookmarkStart w:id="0" w:name="_GoBack"/>
      <w:bookmarkEnd w:id="0"/>
      <w:r>
        <w:rPr>
          <w:rFonts w:ascii="Candara" w:hAnsi="Candara"/>
        </w:rPr>
        <w:t>.</w:t>
      </w:r>
    </w:p>
    <w:p w:rsidR="00CF7E24" w:rsidRPr="00CF7E24" w:rsidRDefault="00CF7E24" w:rsidP="00CF7E24">
      <w:pPr>
        <w:rPr>
          <w:rFonts w:ascii="Candara" w:hAnsi="Candara"/>
        </w:rPr>
      </w:pPr>
      <w:r>
        <w:rPr>
          <w:rFonts w:ascii="Candara" w:hAnsi="Candara"/>
        </w:rPr>
        <w:t xml:space="preserve">SMP </w:t>
      </w:r>
      <w:r>
        <w:rPr>
          <w:rFonts w:ascii="Candara" w:hAnsi="Candara"/>
        </w:rPr>
        <w:br/>
        <w:t>5.4.2021</w:t>
      </w:r>
    </w:p>
    <w:p w:rsidR="00782327" w:rsidRPr="00782327" w:rsidRDefault="00782327" w:rsidP="00782327">
      <w:pPr>
        <w:rPr>
          <w:rFonts w:ascii="Candara" w:hAnsi="Candara"/>
        </w:rPr>
      </w:pPr>
    </w:p>
    <w:p w:rsidR="00782327" w:rsidRPr="00006CB9" w:rsidRDefault="00782327" w:rsidP="00006CB9">
      <w:pPr>
        <w:rPr>
          <w:rFonts w:ascii="Candara" w:hAnsi="Candara"/>
        </w:rPr>
      </w:pPr>
    </w:p>
    <w:sectPr w:rsidR="00782327" w:rsidRPr="00006C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6C" w:rsidRDefault="002B6A6C" w:rsidP="006A708A">
      <w:pPr>
        <w:spacing w:after="0" w:line="240" w:lineRule="auto"/>
      </w:pPr>
      <w:r>
        <w:separator/>
      </w:r>
    </w:p>
  </w:endnote>
  <w:endnote w:type="continuationSeparator" w:id="0">
    <w:p w:rsidR="002B6A6C" w:rsidRDefault="002B6A6C" w:rsidP="006A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8A" w:rsidRDefault="006A70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8A" w:rsidRDefault="006A70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8A" w:rsidRDefault="006A7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6C" w:rsidRDefault="002B6A6C" w:rsidP="006A708A">
      <w:pPr>
        <w:spacing w:after="0" w:line="240" w:lineRule="auto"/>
      </w:pPr>
      <w:r>
        <w:separator/>
      </w:r>
    </w:p>
  </w:footnote>
  <w:footnote w:type="continuationSeparator" w:id="0">
    <w:p w:rsidR="002B6A6C" w:rsidRDefault="002B6A6C" w:rsidP="006A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8A" w:rsidRDefault="006A70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8A" w:rsidRDefault="006A70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8A" w:rsidRDefault="006A70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B5C1C"/>
    <w:multiLevelType w:val="hybridMultilevel"/>
    <w:tmpl w:val="D8B4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F40DC"/>
    <w:multiLevelType w:val="hybridMultilevel"/>
    <w:tmpl w:val="45A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F798E"/>
    <w:multiLevelType w:val="hybridMultilevel"/>
    <w:tmpl w:val="3A2E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BD"/>
    <w:rsid w:val="00006CB9"/>
    <w:rsid w:val="000D422D"/>
    <w:rsid w:val="0014583D"/>
    <w:rsid w:val="0015787F"/>
    <w:rsid w:val="001C7E00"/>
    <w:rsid w:val="001F1758"/>
    <w:rsid w:val="002B6A6C"/>
    <w:rsid w:val="0035677F"/>
    <w:rsid w:val="003F00E6"/>
    <w:rsid w:val="004322E0"/>
    <w:rsid w:val="005A015E"/>
    <w:rsid w:val="005D403E"/>
    <w:rsid w:val="005E069D"/>
    <w:rsid w:val="00670D6D"/>
    <w:rsid w:val="006A708A"/>
    <w:rsid w:val="00782327"/>
    <w:rsid w:val="00794DBD"/>
    <w:rsid w:val="007E15B8"/>
    <w:rsid w:val="00811040"/>
    <w:rsid w:val="00AC0A0A"/>
    <w:rsid w:val="00AC0C38"/>
    <w:rsid w:val="00AE15A1"/>
    <w:rsid w:val="00B14687"/>
    <w:rsid w:val="00C978E6"/>
    <w:rsid w:val="00CF7E24"/>
    <w:rsid w:val="00F62BAB"/>
    <w:rsid w:val="00FA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B94A"/>
  <w15:chartTrackingRefBased/>
  <w15:docId w15:val="{67EC284D-9113-4239-9CDF-3B4D369F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AB"/>
    <w:pPr>
      <w:ind w:left="720"/>
      <w:contextualSpacing/>
    </w:pPr>
  </w:style>
  <w:style w:type="paragraph" w:styleId="BalloonText">
    <w:name w:val="Balloon Text"/>
    <w:basedOn w:val="Normal"/>
    <w:link w:val="BalloonTextChar"/>
    <w:uiPriority w:val="99"/>
    <w:semiHidden/>
    <w:unhideWhenUsed/>
    <w:rsid w:val="00157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7F"/>
    <w:rPr>
      <w:rFonts w:ascii="Segoe UI" w:hAnsi="Segoe UI" w:cs="Segoe UI"/>
      <w:sz w:val="18"/>
      <w:szCs w:val="18"/>
    </w:rPr>
  </w:style>
  <w:style w:type="paragraph" w:styleId="Header">
    <w:name w:val="header"/>
    <w:basedOn w:val="Normal"/>
    <w:link w:val="HeaderChar"/>
    <w:uiPriority w:val="99"/>
    <w:unhideWhenUsed/>
    <w:rsid w:val="006A7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08A"/>
  </w:style>
  <w:style w:type="paragraph" w:styleId="Footer">
    <w:name w:val="footer"/>
    <w:basedOn w:val="Normal"/>
    <w:link w:val="FooterChar"/>
    <w:uiPriority w:val="99"/>
    <w:unhideWhenUsed/>
    <w:rsid w:val="006A7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03CD-D3D0-431D-8761-0EA160CD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Prutton</dc:creator>
  <cp:keywords/>
  <dc:description/>
  <cp:lastModifiedBy>Sue Prutton</cp:lastModifiedBy>
  <cp:revision>13</cp:revision>
  <cp:lastPrinted>2021-04-05T11:10:00Z</cp:lastPrinted>
  <dcterms:created xsi:type="dcterms:W3CDTF">2021-04-05T08:34:00Z</dcterms:created>
  <dcterms:modified xsi:type="dcterms:W3CDTF">2021-04-18T11:04:00Z</dcterms:modified>
</cp:coreProperties>
</file>