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25A7A" w14:textId="4DC80B0F" w:rsidR="0047569A" w:rsidRPr="00923D35" w:rsidRDefault="00923D35" w:rsidP="00923D35">
      <w:pPr>
        <w:jc w:val="center"/>
        <w:rPr>
          <w:b/>
          <w:bCs/>
          <w:sz w:val="28"/>
          <w:szCs w:val="28"/>
        </w:rPr>
      </w:pPr>
      <w:proofErr w:type="spellStart"/>
      <w:r w:rsidRPr="00923D35">
        <w:rPr>
          <w:b/>
          <w:bCs/>
          <w:sz w:val="28"/>
          <w:szCs w:val="28"/>
        </w:rPr>
        <w:t>Brundall</w:t>
      </w:r>
      <w:proofErr w:type="spellEnd"/>
      <w:r w:rsidRPr="00923D35">
        <w:rPr>
          <w:b/>
          <w:bCs/>
          <w:sz w:val="28"/>
          <w:szCs w:val="28"/>
        </w:rPr>
        <w:t xml:space="preserve"> Parish Council</w:t>
      </w:r>
    </w:p>
    <w:p w14:paraId="736265C2" w14:textId="67F1BE5E" w:rsidR="00923D35" w:rsidRPr="00923D35" w:rsidRDefault="00923D35" w:rsidP="00923D35">
      <w:pPr>
        <w:jc w:val="center"/>
        <w:rPr>
          <w:b/>
          <w:bCs/>
          <w:sz w:val="28"/>
          <w:szCs w:val="28"/>
        </w:rPr>
      </w:pPr>
      <w:r w:rsidRPr="00923D35">
        <w:rPr>
          <w:b/>
          <w:bCs/>
          <w:sz w:val="28"/>
          <w:szCs w:val="28"/>
        </w:rPr>
        <w:t>Annual Parish Meeting 11 April 2022</w:t>
      </w:r>
    </w:p>
    <w:p w14:paraId="61C6019F" w14:textId="3B94036D" w:rsidR="00923D35" w:rsidRPr="00923D35" w:rsidRDefault="00923D35" w:rsidP="00923D35">
      <w:pPr>
        <w:jc w:val="center"/>
        <w:rPr>
          <w:b/>
          <w:bCs/>
          <w:sz w:val="28"/>
          <w:szCs w:val="28"/>
        </w:rPr>
      </w:pPr>
      <w:r w:rsidRPr="00923D35">
        <w:rPr>
          <w:b/>
          <w:bCs/>
          <w:sz w:val="28"/>
          <w:szCs w:val="28"/>
        </w:rPr>
        <w:t>Chairman’s Report</w:t>
      </w:r>
    </w:p>
    <w:p w14:paraId="46C4DDEB" w14:textId="77777777" w:rsidR="00923D35" w:rsidRDefault="00923D35">
      <w:pPr>
        <w:rPr>
          <w:sz w:val="28"/>
          <w:szCs w:val="28"/>
        </w:rPr>
      </w:pPr>
    </w:p>
    <w:p w14:paraId="6FCD0DC2" w14:textId="4841C6E8" w:rsidR="00923D35" w:rsidRDefault="00923D35">
      <w:pPr>
        <w:rPr>
          <w:sz w:val="28"/>
          <w:szCs w:val="28"/>
        </w:rPr>
      </w:pPr>
      <w:r>
        <w:rPr>
          <w:sz w:val="28"/>
          <w:szCs w:val="28"/>
        </w:rPr>
        <w:t xml:space="preserve">The year under review continued to be challenging for the Parish Council </w:t>
      </w:r>
      <w:proofErr w:type="gramStart"/>
      <w:r>
        <w:rPr>
          <w:sz w:val="28"/>
          <w:szCs w:val="28"/>
        </w:rPr>
        <w:t>as a consequence of</w:t>
      </w:r>
      <w:proofErr w:type="gramEnd"/>
      <w:r>
        <w:rPr>
          <w:sz w:val="28"/>
          <w:szCs w:val="28"/>
        </w:rPr>
        <w:t xml:space="preserve"> issues relating to the pandemic but I am delighted to report that business has continued pretty much as normal as we adjusted to a new way of working </w:t>
      </w:r>
    </w:p>
    <w:p w14:paraId="1BB32C22" w14:textId="2109084E" w:rsidR="00923D35" w:rsidRDefault="00923D35">
      <w:pPr>
        <w:rPr>
          <w:sz w:val="28"/>
          <w:szCs w:val="28"/>
        </w:rPr>
      </w:pPr>
      <w:r>
        <w:rPr>
          <w:sz w:val="28"/>
          <w:szCs w:val="28"/>
        </w:rPr>
        <w:t xml:space="preserve">In the previous year we had </w:t>
      </w:r>
      <w:r w:rsidR="00F54D3E">
        <w:rPr>
          <w:sz w:val="28"/>
          <w:szCs w:val="28"/>
        </w:rPr>
        <w:t xml:space="preserve">delivered most of our business virtually but from May 2021 this no longer became an option for formal meetings. We returned to ‘in person’ formal meetings in a COVID safe environment and have continued to </w:t>
      </w:r>
      <w:r w:rsidR="004F4886">
        <w:rPr>
          <w:sz w:val="28"/>
          <w:szCs w:val="28"/>
        </w:rPr>
        <w:t xml:space="preserve">operate effectively during the year.  </w:t>
      </w:r>
    </w:p>
    <w:p w14:paraId="6C008AAB" w14:textId="313A24C8" w:rsidR="004F4886" w:rsidRDefault="004F4886">
      <w:pPr>
        <w:rPr>
          <w:sz w:val="28"/>
          <w:szCs w:val="28"/>
        </w:rPr>
      </w:pPr>
      <w:r>
        <w:rPr>
          <w:sz w:val="28"/>
          <w:szCs w:val="28"/>
        </w:rPr>
        <w:t xml:space="preserve">Following an extended period of preparation and planning, we have now agreed to move forward with our Sports Hub </w:t>
      </w:r>
      <w:r w:rsidR="00537006">
        <w:rPr>
          <w:sz w:val="28"/>
          <w:szCs w:val="28"/>
        </w:rPr>
        <w:t>project,</w:t>
      </w:r>
      <w:r>
        <w:rPr>
          <w:sz w:val="28"/>
          <w:szCs w:val="28"/>
        </w:rPr>
        <w:t xml:space="preserve"> and this will be delivered in phases, with the first phase being the 3G pitch which is due for completion later in 2022. This will provide a </w:t>
      </w:r>
      <w:proofErr w:type="gramStart"/>
      <w:r>
        <w:rPr>
          <w:sz w:val="28"/>
          <w:szCs w:val="28"/>
        </w:rPr>
        <w:t>much needed</w:t>
      </w:r>
      <w:proofErr w:type="gramEnd"/>
      <w:r>
        <w:rPr>
          <w:sz w:val="28"/>
          <w:szCs w:val="28"/>
        </w:rPr>
        <w:t xml:space="preserve"> facility for the community and is the first stage of improving our recreational offer. </w:t>
      </w:r>
    </w:p>
    <w:p w14:paraId="6FE09447" w14:textId="684B6F36" w:rsidR="00537006" w:rsidRDefault="004F4886">
      <w:pPr>
        <w:rPr>
          <w:sz w:val="28"/>
          <w:szCs w:val="28"/>
        </w:rPr>
      </w:pPr>
      <w:r>
        <w:rPr>
          <w:sz w:val="28"/>
          <w:szCs w:val="28"/>
        </w:rPr>
        <w:t xml:space="preserve">We are also working in parallel on the Village Green and Country Park projects which will be delivered on Land East of the Memorial Hall under a Section 106 agreement with the developers. This work is in the planning and preparation stage, pending when the land and funding </w:t>
      </w:r>
      <w:r w:rsidR="00537006">
        <w:rPr>
          <w:sz w:val="28"/>
          <w:szCs w:val="28"/>
        </w:rPr>
        <w:t>becomes</w:t>
      </w:r>
      <w:r>
        <w:rPr>
          <w:sz w:val="28"/>
          <w:szCs w:val="28"/>
        </w:rPr>
        <w:t xml:space="preserve"> available. </w:t>
      </w:r>
      <w:r w:rsidR="00537006">
        <w:rPr>
          <w:sz w:val="28"/>
          <w:szCs w:val="28"/>
        </w:rPr>
        <w:t xml:space="preserve">For the Country Park we are working in collaboration with </w:t>
      </w:r>
      <w:proofErr w:type="spellStart"/>
      <w:r w:rsidR="00537006">
        <w:rPr>
          <w:sz w:val="28"/>
          <w:szCs w:val="28"/>
        </w:rPr>
        <w:t>Blofield</w:t>
      </w:r>
      <w:proofErr w:type="spellEnd"/>
      <w:r w:rsidR="00537006">
        <w:rPr>
          <w:sz w:val="28"/>
          <w:szCs w:val="28"/>
        </w:rPr>
        <w:t xml:space="preserve"> Parish Council and likewise for the </w:t>
      </w:r>
      <w:r w:rsidR="00B63901">
        <w:rPr>
          <w:sz w:val="28"/>
          <w:szCs w:val="28"/>
        </w:rPr>
        <w:t>Village Green</w:t>
      </w:r>
      <w:r w:rsidR="00537006">
        <w:rPr>
          <w:sz w:val="28"/>
          <w:szCs w:val="28"/>
        </w:rPr>
        <w:t xml:space="preserve"> we will be working with </w:t>
      </w:r>
      <w:proofErr w:type="spellStart"/>
      <w:r w:rsidR="00537006">
        <w:rPr>
          <w:sz w:val="28"/>
          <w:szCs w:val="28"/>
        </w:rPr>
        <w:t>Brundall</w:t>
      </w:r>
      <w:proofErr w:type="spellEnd"/>
      <w:r w:rsidR="00537006">
        <w:rPr>
          <w:sz w:val="28"/>
          <w:szCs w:val="28"/>
        </w:rPr>
        <w:t xml:space="preserve"> Memorial Hall. </w:t>
      </w:r>
    </w:p>
    <w:p w14:paraId="19C6E51A" w14:textId="06EC130A" w:rsidR="00537006" w:rsidRDefault="00537006">
      <w:pPr>
        <w:rPr>
          <w:sz w:val="28"/>
          <w:szCs w:val="28"/>
        </w:rPr>
      </w:pPr>
      <w:r>
        <w:rPr>
          <w:sz w:val="28"/>
          <w:szCs w:val="28"/>
        </w:rPr>
        <w:t xml:space="preserve">These opportunities will significantly improve our recreational provision and facilities in the village and residents will begin to see delivery of the projects during 2022/3. The recent survey of residents worked extremely well and helps inform and shape our thinking. </w:t>
      </w:r>
    </w:p>
    <w:p w14:paraId="674FCC12" w14:textId="700221A5" w:rsidR="004F4886" w:rsidRDefault="00537006">
      <w:pPr>
        <w:rPr>
          <w:sz w:val="28"/>
          <w:szCs w:val="28"/>
        </w:rPr>
      </w:pPr>
      <w:r>
        <w:rPr>
          <w:sz w:val="28"/>
          <w:szCs w:val="28"/>
        </w:rPr>
        <w:t xml:space="preserve">The Council has continued to deliver its normal business </w:t>
      </w:r>
      <w:r w:rsidR="00A5235F">
        <w:rPr>
          <w:sz w:val="28"/>
          <w:szCs w:val="28"/>
        </w:rPr>
        <w:t xml:space="preserve">through the </w:t>
      </w:r>
      <w:proofErr w:type="spellStart"/>
      <w:r w:rsidR="00A5235F">
        <w:rPr>
          <w:sz w:val="28"/>
          <w:szCs w:val="28"/>
        </w:rPr>
        <w:t>sub committee</w:t>
      </w:r>
      <w:proofErr w:type="spellEnd"/>
      <w:r w:rsidR="00A5235F">
        <w:rPr>
          <w:sz w:val="28"/>
          <w:szCs w:val="28"/>
        </w:rPr>
        <w:t xml:space="preserve"> and working group structure and I am grateful for all the work that councillors, the </w:t>
      </w:r>
      <w:proofErr w:type="gramStart"/>
      <w:r w:rsidR="00A5235F">
        <w:rPr>
          <w:sz w:val="28"/>
          <w:szCs w:val="28"/>
        </w:rPr>
        <w:t>clerks</w:t>
      </w:r>
      <w:proofErr w:type="gramEnd"/>
      <w:r w:rsidR="00A5235F">
        <w:rPr>
          <w:sz w:val="28"/>
          <w:szCs w:val="28"/>
        </w:rPr>
        <w:t xml:space="preserve"> and co-opted members put in as we regularly report at our council meetings</w:t>
      </w:r>
    </w:p>
    <w:p w14:paraId="087734CA" w14:textId="2978D67F" w:rsidR="00A5235F" w:rsidRDefault="00A5235F">
      <w:pPr>
        <w:rPr>
          <w:sz w:val="28"/>
          <w:szCs w:val="28"/>
        </w:rPr>
      </w:pPr>
      <w:r>
        <w:rPr>
          <w:sz w:val="28"/>
          <w:szCs w:val="28"/>
        </w:rPr>
        <w:t xml:space="preserve">We are also </w:t>
      </w:r>
      <w:r w:rsidR="00B63901">
        <w:rPr>
          <w:sz w:val="28"/>
          <w:szCs w:val="28"/>
        </w:rPr>
        <w:t>appreciative of</w:t>
      </w:r>
      <w:r>
        <w:rPr>
          <w:sz w:val="28"/>
          <w:szCs w:val="28"/>
        </w:rPr>
        <w:t xml:space="preserve"> the regular reports and ongoing work of our county and district councillors – although we were grateful for the district </w:t>
      </w:r>
      <w:r>
        <w:rPr>
          <w:sz w:val="28"/>
          <w:szCs w:val="28"/>
        </w:rPr>
        <w:lastRenderedPageBreak/>
        <w:t xml:space="preserve">councillors who temporarily supported us during the absence of the elected councillors, </w:t>
      </w:r>
      <w:r w:rsidR="00B63901">
        <w:rPr>
          <w:sz w:val="28"/>
          <w:szCs w:val="28"/>
        </w:rPr>
        <w:t xml:space="preserve">since the September 2021 election </w:t>
      </w:r>
      <w:r>
        <w:rPr>
          <w:sz w:val="28"/>
          <w:szCs w:val="28"/>
        </w:rPr>
        <w:t xml:space="preserve">we </w:t>
      </w:r>
      <w:r w:rsidR="00B63901">
        <w:rPr>
          <w:sz w:val="28"/>
          <w:szCs w:val="28"/>
        </w:rPr>
        <w:t xml:space="preserve">have benefited from the service of two active district members. </w:t>
      </w:r>
    </w:p>
    <w:p w14:paraId="1BC99ABC" w14:textId="4C4C0739" w:rsidR="008E0C30" w:rsidRDefault="008E0C30">
      <w:pPr>
        <w:rPr>
          <w:sz w:val="28"/>
          <w:szCs w:val="28"/>
        </w:rPr>
      </w:pPr>
      <w:r>
        <w:rPr>
          <w:sz w:val="28"/>
          <w:szCs w:val="28"/>
        </w:rPr>
        <w:t xml:space="preserve">This Easter will see the departure of the Revd Peter Leech and his wife Paula-Marie to </w:t>
      </w:r>
      <w:r w:rsidR="007F0047">
        <w:rPr>
          <w:sz w:val="28"/>
          <w:szCs w:val="28"/>
        </w:rPr>
        <w:t xml:space="preserve">a new challenge in the Diocese of Ely. Peter has been rector of </w:t>
      </w:r>
      <w:proofErr w:type="gramStart"/>
      <w:r w:rsidR="007F0047">
        <w:rPr>
          <w:sz w:val="28"/>
          <w:szCs w:val="28"/>
        </w:rPr>
        <w:t>our  parish</w:t>
      </w:r>
      <w:proofErr w:type="gramEnd"/>
      <w:r w:rsidR="007F0047">
        <w:rPr>
          <w:sz w:val="28"/>
          <w:szCs w:val="28"/>
        </w:rPr>
        <w:t xml:space="preserve"> for over 8 years and has worked tirelessly to bring the community together and we are grateful for all of his efforts and work with the Parish Council and </w:t>
      </w:r>
      <w:proofErr w:type="spellStart"/>
      <w:r w:rsidR="0014586A">
        <w:rPr>
          <w:sz w:val="28"/>
          <w:szCs w:val="28"/>
        </w:rPr>
        <w:t>Brundall</w:t>
      </w:r>
      <w:proofErr w:type="spellEnd"/>
      <w:r w:rsidR="0014586A">
        <w:rPr>
          <w:sz w:val="28"/>
          <w:szCs w:val="28"/>
        </w:rPr>
        <w:t xml:space="preserve"> Memorial Hall. </w:t>
      </w:r>
    </w:p>
    <w:p w14:paraId="74A4178A" w14:textId="59D9B825" w:rsidR="00B63901" w:rsidRDefault="0014586A">
      <w:pPr>
        <w:rPr>
          <w:sz w:val="28"/>
          <w:szCs w:val="28"/>
        </w:rPr>
      </w:pPr>
      <w:r>
        <w:rPr>
          <w:sz w:val="28"/>
          <w:szCs w:val="28"/>
        </w:rPr>
        <w:t>As we move into a new business year, t</w:t>
      </w:r>
      <w:r w:rsidR="00B63901">
        <w:rPr>
          <w:sz w:val="28"/>
          <w:szCs w:val="28"/>
        </w:rPr>
        <w:t xml:space="preserve">he Council’s agenda remains busy not only to deliver </w:t>
      </w:r>
      <w:r>
        <w:rPr>
          <w:sz w:val="28"/>
          <w:szCs w:val="28"/>
        </w:rPr>
        <w:t xml:space="preserve">our </w:t>
      </w:r>
      <w:r w:rsidR="00B63901">
        <w:rPr>
          <w:sz w:val="28"/>
          <w:szCs w:val="28"/>
        </w:rPr>
        <w:t xml:space="preserve">normal </w:t>
      </w:r>
      <w:r>
        <w:rPr>
          <w:sz w:val="28"/>
          <w:szCs w:val="28"/>
        </w:rPr>
        <w:t xml:space="preserve">service </w:t>
      </w:r>
      <w:r w:rsidR="00B63901">
        <w:rPr>
          <w:sz w:val="28"/>
          <w:szCs w:val="28"/>
        </w:rPr>
        <w:t>but also to focus on priorities such as road safet</w:t>
      </w:r>
      <w:r w:rsidR="008E0C30">
        <w:rPr>
          <w:sz w:val="28"/>
          <w:szCs w:val="28"/>
        </w:rPr>
        <w:t>y</w:t>
      </w:r>
      <w:r>
        <w:rPr>
          <w:sz w:val="28"/>
          <w:szCs w:val="28"/>
        </w:rPr>
        <w:t xml:space="preserve"> and the delivery of recreational projects</w:t>
      </w:r>
      <w:r w:rsidR="008E0C30">
        <w:rPr>
          <w:sz w:val="28"/>
          <w:szCs w:val="28"/>
        </w:rPr>
        <w:t xml:space="preserve">. </w:t>
      </w:r>
    </w:p>
    <w:p w14:paraId="4CA6FBB0" w14:textId="1BBE0427" w:rsidR="008E0C30" w:rsidRDefault="008E0C30">
      <w:pPr>
        <w:rPr>
          <w:sz w:val="28"/>
          <w:szCs w:val="28"/>
        </w:rPr>
      </w:pPr>
      <w:r>
        <w:rPr>
          <w:sz w:val="28"/>
          <w:szCs w:val="28"/>
        </w:rPr>
        <w:t xml:space="preserve">I am grateful for the commitment and contributions of all parish councillors as well as the Clerk, Sharon, and Deputy Clerk and RFO, Claudia who combine to bring the whole council together and allow us to deliver the best service we can </w:t>
      </w:r>
      <w:r w:rsidR="0014586A">
        <w:rPr>
          <w:sz w:val="28"/>
          <w:szCs w:val="28"/>
        </w:rPr>
        <w:t>for</w:t>
      </w:r>
      <w:r>
        <w:rPr>
          <w:sz w:val="28"/>
          <w:szCs w:val="28"/>
        </w:rPr>
        <w:t xml:space="preserve"> the local community. </w:t>
      </w:r>
    </w:p>
    <w:p w14:paraId="63B21BF7" w14:textId="42E7BDBA" w:rsidR="0014586A" w:rsidRDefault="0014586A">
      <w:pPr>
        <w:rPr>
          <w:sz w:val="28"/>
          <w:szCs w:val="28"/>
        </w:rPr>
      </w:pPr>
    </w:p>
    <w:p w14:paraId="4F667118" w14:textId="4C649CF6" w:rsidR="0014586A" w:rsidRDefault="0014586A">
      <w:pPr>
        <w:rPr>
          <w:sz w:val="28"/>
          <w:szCs w:val="28"/>
        </w:rPr>
      </w:pPr>
      <w:r>
        <w:rPr>
          <w:sz w:val="28"/>
          <w:szCs w:val="28"/>
        </w:rPr>
        <w:t>Kevin Wilkins</w:t>
      </w:r>
    </w:p>
    <w:p w14:paraId="4AE678A3" w14:textId="514C3AA4" w:rsidR="0014586A" w:rsidRDefault="0014586A">
      <w:pPr>
        <w:rPr>
          <w:sz w:val="28"/>
          <w:szCs w:val="28"/>
        </w:rPr>
      </w:pPr>
      <w:r>
        <w:rPr>
          <w:sz w:val="28"/>
          <w:szCs w:val="28"/>
        </w:rPr>
        <w:t xml:space="preserve">Chairman </w:t>
      </w:r>
    </w:p>
    <w:p w14:paraId="74727B98" w14:textId="56418525" w:rsidR="0014586A" w:rsidRDefault="0014586A">
      <w:pPr>
        <w:rPr>
          <w:sz w:val="28"/>
          <w:szCs w:val="28"/>
        </w:rPr>
      </w:pPr>
      <w:proofErr w:type="spellStart"/>
      <w:r>
        <w:rPr>
          <w:sz w:val="28"/>
          <w:szCs w:val="28"/>
        </w:rPr>
        <w:t>Brundall</w:t>
      </w:r>
      <w:proofErr w:type="spellEnd"/>
      <w:r>
        <w:rPr>
          <w:sz w:val="28"/>
          <w:szCs w:val="28"/>
        </w:rPr>
        <w:t xml:space="preserve"> PC</w:t>
      </w:r>
    </w:p>
    <w:p w14:paraId="2A9DC8A4" w14:textId="7999BCA0" w:rsidR="0014586A" w:rsidRDefault="0014586A">
      <w:pPr>
        <w:rPr>
          <w:sz w:val="28"/>
          <w:szCs w:val="28"/>
        </w:rPr>
      </w:pPr>
      <w:r>
        <w:rPr>
          <w:sz w:val="28"/>
          <w:szCs w:val="28"/>
        </w:rPr>
        <w:t xml:space="preserve">11 April 2022 </w:t>
      </w:r>
    </w:p>
    <w:p w14:paraId="69818930" w14:textId="77777777" w:rsidR="008E0C30" w:rsidRDefault="008E0C30">
      <w:pPr>
        <w:rPr>
          <w:sz w:val="28"/>
          <w:szCs w:val="28"/>
        </w:rPr>
      </w:pPr>
    </w:p>
    <w:p w14:paraId="6CA5AC22" w14:textId="77777777" w:rsidR="00B63901" w:rsidRDefault="00B63901">
      <w:pPr>
        <w:rPr>
          <w:sz w:val="28"/>
          <w:szCs w:val="28"/>
        </w:rPr>
      </w:pPr>
    </w:p>
    <w:p w14:paraId="6B08AF96" w14:textId="77777777" w:rsidR="00B63901" w:rsidRDefault="00B63901">
      <w:pPr>
        <w:rPr>
          <w:sz w:val="28"/>
          <w:szCs w:val="28"/>
        </w:rPr>
      </w:pPr>
    </w:p>
    <w:p w14:paraId="4DBD233C" w14:textId="77777777" w:rsidR="00923D35" w:rsidRPr="00923D35" w:rsidRDefault="00923D35">
      <w:pPr>
        <w:rPr>
          <w:sz w:val="24"/>
          <w:szCs w:val="24"/>
        </w:rPr>
      </w:pPr>
    </w:p>
    <w:p w14:paraId="055A331D" w14:textId="77777777" w:rsidR="00923D35" w:rsidRPr="00923D35" w:rsidRDefault="00923D35">
      <w:pPr>
        <w:rPr>
          <w:sz w:val="28"/>
          <w:szCs w:val="28"/>
        </w:rPr>
      </w:pPr>
    </w:p>
    <w:sectPr w:rsidR="00923D35" w:rsidRPr="00923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D35"/>
    <w:rsid w:val="000832C7"/>
    <w:rsid w:val="0014586A"/>
    <w:rsid w:val="0047569A"/>
    <w:rsid w:val="004F4886"/>
    <w:rsid w:val="00537006"/>
    <w:rsid w:val="007F0047"/>
    <w:rsid w:val="008E0C30"/>
    <w:rsid w:val="00923D35"/>
    <w:rsid w:val="00A5235F"/>
    <w:rsid w:val="00B63901"/>
    <w:rsid w:val="00F54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D70AF"/>
  <w15:chartTrackingRefBased/>
  <w15:docId w15:val="{2D97B8F7-9EE0-45B0-8480-61378EDA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Norfolk and Suffolk Constabulary</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 Kevin</dc:creator>
  <cp:keywords/>
  <dc:description/>
  <cp:lastModifiedBy>Wilkins, Kevin</cp:lastModifiedBy>
  <cp:revision>1</cp:revision>
  <dcterms:created xsi:type="dcterms:W3CDTF">2022-04-07T13:26:00Z</dcterms:created>
  <dcterms:modified xsi:type="dcterms:W3CDTF">2022-04-07T14:43:00Z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8ce926-556f-4b1d-a91b-c6365a99e315_Enabled">
    <vt:lpwstr>true</vt:lpwstr>
  </property>
  <property fmtid="{D5CDD505-2E9C-101B-9397-08002B2CF9AE}" pid="3" name="MSIP_Label_a98ce926-556f-4b1d-a91b-c6365a99e315_SetDate">
    <vt:lpwstr>2022-04-07T13:26:01Z</vt:lpwstr>
  </property>
  <property fmtid="{D5CDD505-2E9C-101B-9397-08002B2CF9AE}" pid="4" name="MSIP_Label_a98ce926-556f-4b1d-a91b-c6365a99e315_Method">
    <vt:lpwstr>Standard</vt:lpwstr>
  </property>
  <property fmtid="{D5CDD505-2E9C-101B-9397-08002B2CF9AE}" pid="5" name="MSIP_Label_a98ce926-556f-4b1d-a91b-c6365a99e315_Name">
    <vt:lpwstr>a98ce926-556f-4b1d-a91b-c6365a99e315</vt:lpwstr>
  </property>
  <property fmtid="{D5CDD505-2E9C-101B-9397-08002B2CF9AE}" pid="6" name="MSIP_Label_a98ce926-556f-4b1d-a91b-c6365a99e315_SiteId">
    <vt:lpwstr>63c6bc72-b093-42db-bf8a-14e2a998e211</vt:lpwstr>
  </property>
  <property fmtid="{D5CDD505-2E9C-101B-9397-08002B2CF9AE}" pid="7" name="MSIP_Label_a98ce926-556f-4b1d-a91b-c6365a99e315_ActionId">
    <vt:lpwstr>da55287c-43fc-4c5e-a0d5-3f59e6f6da61</vt:lpwstr>
  </property>
  <property fmtid="{D5CDD505-2E9C-101B-9397-08002B2CF9AE}" pid="8" name="MSIP_Label_a98ce926-556f-4b1d-a91b-c6365a99e315_ContentBits">
    <vt:lpwstr>0</vt:lpwstr>
  </property>
</Properties>
</file>