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5533" w14:textId="405D241B" w:rsidR="005A714C" w:rsidRPr="003810C4" w:rsidRDefault="005A714C">
      <w:pPr>
        <w:rPr>
          <w:b/>
          <w:bCs/>
        </w:rPr>
      </w:pPr>
      <w:r w:rsidRPr="003810C4">
        <w:rPr>
          <w:b/>
          <w:bCs/>
        </w:rPr>
        <w:t>Brundall Parish Council AGM – Monday 11</w:t>
      </w:r>
      <w:r w:rsidRPr="003810C4">
        <w:rPr>
          <w:b/>
          <w:bCs/>
          <w:vertAlign w:val="superscript"/>
        </w:rPr>
        <w:t>th</w:t>
      </w:r>
      <w:r w:rsidRPr="003810C4">
        <w:rPr>
          <w:b/>
          <w:bCs/>
        </w:rPr>
        <w:t xml:space="preserve"> April 2022 – Police report – Acle Local Policing Neighbourhood Team. </w:t>
      </w:r>
    </w:p>
    <w:p w14:paraId="503EE75D" w14:textId="183EC689" w:rsidR="005A714C" w:rsidRDefault="005A714C"/>
    <w:p w14:paraId="3B5330E3" w14:textId="7C6D953C" w:rsidR="005A714C" w:rsidRDefault="005A714C">
      <w:r>
        <w:t xml:space="preserve">PC 1586 Jackie Chambers and PC 1682 Steve Godden. </w:t>
      </w:r>
    </w:p>
    <w:p w14:paraId="6B476B4E" w14:textId="262B5AFA" w:rsidR="005A714C" w:rsidRDefault="005A714C">
      <w:r>
        <w:t xml:space="preserve">Please note recent change of supervisor to Sgt 487 Olly </w:t>
      </w:r>
      <w:proofErr w:type="spellStart"/>
      <w:r>
        <w:t>Ketteridge</w:t>
      </w:r>
      <w:proofErr w:type="spellEnd"/>
      <w:r>
        <w:t>.</w:t>
      </w:r>
    </w:p>
    <w:p w14:paraId="684E001C" w14:textId="13672377" w:rsidR="005A714C" w:rsidRDefault="005A714C"/>
    <w:p w14:paraId="76C85848" w14:textId="63B94743" w:rsidR="005A714C" w:rsidRDefault="005A714C">
      <w:r>
        <w:t xml:space="preserve">We have had a look at the crime figures for just Brundall from 01/01/2022 to </w:t>
      </w:r>
      <w:r w:rsidR="00235FDE">
        <w:t xml:space="preserve">30/03/2022. </w:t>
      </w:r>
    </w:p>
    <w:p w14:paraId="55EFBA1E" w14:textId="5E08F119" w:rsidR="00235FDE" w:rsidRDefault="00235FDE">
      <w:r>
        <w:t xml:space="preserve">There were 23 Crimes </w:t>
      </w:r>
      <w:proofErr w:type="gramStart"/>
      <w:r>
        <w:t>raised;</w:t>
      </w:r>
      <w:proofErr w:type="gramEnd"/>
    </w:p>
    <w:p w14:paraId="58AD4381" w14:textId="1BF039A6" w:rsidR="00235FDE" w:rsidRDefault="00235FDE" w:rsidP="00235FDE">
      <w:pPr>
        <w:tabs>
          <w:tab w:val="left" w:pos="5295"/>
        </w:tabs>
      </w:pPr>
      <w:r>
        <w:t xml:space="preserve">9 of those were committed within a care home facility. </w:t>
      </w:r>
      <w:r>
        <w:tab/>
      </w:r>
    </w:p>
    <w:p w14:paraId="69E06061" w14:textId="419C5ACD" w:rsidR="00235FDE" w:rsidRDefault="00235FDE" w:rsidP="00235FDE">
      <w:pPr>
        <w:tabs>
          <w:tab w:val="left" w:pos="5295"/>
        </w:tabs>
      </w:pPr>
      <w:r>
        <w:t xml:space="preserve">4 Thefts – minor theft, nothing for the community to be concerned about, isolated </w:t>
      </w:r>
      <w:r w:rsidR="00434D51">
        <w:t>offences,</w:t>
      </w:r>
      <w:r>
        <w:t xml:space="preserve"> but the main one under investigation is the Theft of the tip jar at East Hills café at the Brundall Marina. </w:t>
      </w:r>
    </w:p>
    <w:p w14:paraId="2A282F38" w14:textId="460EC654" w:rsidR="00434D51" w:rsidRDefault="00434D51" w:rsidP="00235FDE">
      <w:pPr>
        <w:tabs>
          <w:tab w:val="left" w:pos="5295"/>
        </w:tabs>
      </w:pPr>
      <w:r>
        <w:t xml:space="preserve">2 Burglary Dwellings – one under investigation with a suspect and the other one was domestic related. </w:t>
      </w:r>
    </w:p>
    <w:p w14:paraId="3FDB68C5" w14:textId="1E725B72" w:rsidR="00434D51" w:rsidRDefault="00434D51" w:rsidP="00235FDE">
      <w:pPr>
        <w:tabs>
          <w:tab w:val="left" w:pos="5295"/>
        </w:tabs>
      </w:pPr>
      <w:r>
        <w:t xml:space="preserve">2 public Oder offences – parties known to each other on both occasions. </w:t>
      </w:r>
    </w:p>
    <w:p w14:paraId="242AEDEC" w14:textId="25D942A7" w:rsidR="00434D51" w:rsidRDefault="00434D51" w:rsidP="00235FDE">
      <w:pPr>
        <w:tabs>
          <w:tab w:val="left" w:pos="5295"/>
        </w:tabs>
      </w:pPr>
      <w:r>
        <w:t xml:space="preserve">1 Public Order/harassment and Malicious communications – all part of same incident with parties known to each other. </w:t>
      </w:r>
    </w:p>
    <w:p w14:paraId="40F26D26" w14:textId="6EACE15E" w:rsidR="00434D51" w:rsidRDefault="00434D51" w:rsidP="00235FDE">
      <w:pPr>
        <w:tabs>
          <w:tab w:val="left" w:pos="5295"/>
        </w:tabs>
      </w:pPr>
      <w:r>
        <w:t xml:space="preserve">1 criminal damage – garden furniture. </w:t>
      </w:r>
    </w:p>
    <w:p w14:paraId="794ECDF4" w14:textId="4B815F6F" w:rsidR="00434D51" w:rsidRDefault="00434D51" w:rsidP="00235FDE">
      <w:pPr>
        <w:tabs>
          <w:tab w:val="left" w:pos="5295"/>
        </w:tabs>
      </w:pPr>
      <w:r>
        <w:t xml:space="preserve">1 drug offence – as a result of a planned warrant executed. </w:t>
      </w:r>
    </w:p>
    <w:p w14:paraId="3D36F101" w14:textId="66235CB3" w:rsidR="00434D51" w:rsidRDefault="00434D51" w:rsidP="00235FDE">
      <w:pPr>
        <w:tabs>
          <w:tab w:val="left" w:pos="5295"/>
        </w:tabs>
      </w:pPr>
      <w:r>
        <w:t xml:space="preserve">1 Burglary Business – appears to be known suspects in dispute with current owners. </w:t>
      </w:r>
    </w:p>
    <w:p w14:paraId="0B5377A7" w14:textId="65258665" w:rsidR="00235FDE" w:rsidRDefault="008549EA" w:rsidP="00235FDE">
      <w:pPr>
        <w:tabs>
          <w:tab w:val="left" w:pos="5295"/>
        </w:tabs>
      </w:pPr>
      <w:r>
        <w:t>We held our Priority Setting Meeting for the Acle LPNT, which includes Brundall, on 29</w:t>
      </w:r>
      <w:r w:rsidRPr="008549EA">
        <w:rPr>
          <w:vertAlign w:val="superscript"/>
        </w:rPr>
        <w:t>th</w:t>
      </w:r>
      <w:r>
        <w:t xml:space="preserve"> March. </w:t>
      </w:r>
    </w:p>
    <w:p w14:paraId="6BA1BFA8" w14:textId="67D5E2B8" w:rsidR="008549EA" w:rsidRDefault="008549EA" w:rsidP="00235FDE">
      <w:pPr>
        <w:tabs>
          <w:tab w:val="left" w:pos="5295"/>
        </w:tabs>
      </w:pPr>
      <w:r>
        <w:t>The following priorities we set:</w:t>
      </w:r>
    </w:p>
    <w:p w14:paraId="13679E97" w14:textId="51645A65" w:rsidR="008549EA" w:rsidRPr="008549EA" w:rsidRDefault="008549EA" w:rsidP="00235FDE">
      <w:pPr>
        <w:tabs>
          <w:tab w:val="left" w:pos="5295"/>
        </w:tabs>
        <w:rPr>
          <w:b/>
          <w:bCs/>
        </w:rPr>
      </w:pPr>
      <w:r w:rsidRPr="008549EA">
        <w:rPr>
          <w:b/>
          <w:bCs/>
        </w:rPr>
        <w:t>Speeding and Traffic Calming</w:t>
      </w:r>
      <w:r>
        <w:rPr>
          <w:b/>
          <w:bCs/>
        </w:rPr>
        <w:t>.</w:t>
      </w:r>
    </w:p>
    <w:p w14:paraId="486E94AD" w14:textId="395F0872" w:rsidR="008549EA" w:rsidRDefault="008549EA" w:rsidP="00235FDE">
      <w:pPr>
        <w:tabs>
          <w:tab w:val="left" w:pos="5295"/>
        </w:tabs>
        <w:rPr>
          <w:b/>
          <w:bCs/>
        </w:rPr>
      </w:pPr>
      <w:r w:rsidRPr="008549EA">
        <w:rPr>
          <w:b/>
          <w:bCs/>
        </w:rPr>
        <w:t xml:space="preserve">Tackling </w:t>
      </w:r>
      <w:r w:rsidR="003810C4">
        <w:rPr>
          <w:b/>
          <w:bCs/>
        </w:rPr>
        <w:t>a</w:t>
      </w:r>
      <w:r w:rsidRPr="008549EA">
        <w:rPr>
          <w:b/>
          <w:bCs/>
        </w:rPr>
        <w:t>nti</w:t>
      </w:r>
      <w:r w:rsidR="003810C4">
        <w:rPr>
          <w:b/>
          <w:bCs/>
        </w:rPr>
        <w:t>-s</w:t>
      </w:r>
      <w:r w:rsidRPr="008549EA">
        <w:rPr>
          <w:b/>
          <w:bCs/>
        </w:rPr>
        <w:t xml:space="preserve">ocial Behaviour. </w:t>
      </w:r>
    </w:p>
    <w:p w14:paraId="2412816B" w14:textId="3C987C62" w:rsidR="008549EA" w:rsidRDefault="008549EA" w:rsidP="00235FDE">
      <w:pPr>
        <w:tabs>
          <w:tab w:val="left" w:pos="5295"/>
        </w:tabs>
      </w:pPr>
      <w:r>
        <w:t xml:space="preserve">We continue to pay attention to the school parking issues along The Dales in Brundall.  </w:t>
      </w:r>
      <w:r w:rsidR="00D95B82">
        <w:t xml:space="preserve">We have been in contact with Tim Youngs from the CC Highways Service, regarding the yellow zig zags along The Dales.  We have both made reports/requests that Clear Way signs need to be in place, along with the TRO (that we have been informed exists) for the school Zig Zags.  We are aware that the zig zags at the bottom of The Dales are redundant. </w:t>
      </w:r>
    </w:p>
    <w:p w14:paraId="7BD55149" w14:textId="77777777" w:rsidR="00E100B6" w:rsidRDefault="00D95B82" w:rsidP="00235FDE">
      <w:pPr>
        <w:tabs>
          <w:tab w:val="left" w:pos="5295"/>
        </w:tabs>
      </w:pPr>
      <w:r>
        <w:t xml:space="preserve">We have conducted several speed checks along Cucumber Lane and Strumpshaw Road and will continue to do so.  Further plans </w:t>
      </w:r>
      <w:r w:rsidR="00E100B6">
        <w:t xml:space="preserve">are </w:t>
      </w:r>
      <w:r>
        <w:t xml:space="preserve">in place to carry out more action days with the Road Collision Reduction Team which will encompass further speed checks.  Our local Special Constabulary Traffic officer has also been </w:t>
      </w:r>
      <w:proofErr w:type="gramStart"/>
      <w:r>
        <w:t>helping out</w:t>
      </w:r>
      <w:proofErr w:type="gramEnd"/>
      <w:r>
        <w:t xml:space="preserve"> in the area.  </w:t>
      </w:r>
    </w:p>
    <w:p w14:paraId="1CAE9816" w14:textId="08189665" w:rsidR="00E100B6" w:rsidRPr="008549EA" w:rsidRDefault="00E100B6" w:rsidP="00235FDE">
      <w:pPr>
        <w:tabs>
          <w:tab w:val="left" w:pos="5295"/>
        </w:tabs>
      </w:pPr>
      <w:r>
        <w:t xml:space="preserve">Please see the enclosed promotional posters for Community Speed watch and Neighbourhood Watch. </w:t>
      </w:r>
    </w:p>
    <w:sectPr w:rsidR="00E100B6" w:rsidRPr="008549EA" w:rsidSect="005A714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4C"/>
    <w:rsid w:val="00235FDE"/>
    <w:rsid w:val="003810C4"/>
    <w:rsid w:val="00434D51"/>
    <w:rsid w:val="005A714C"/>
    <w:rsid w:val="00836B7E"/>
    <w:rsid w:val="008549EA"/>
    <w:rsid w:val="00D95B82"/>
    <w:rsid w:val="00E10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8C17"/>
  <w15:chartTrackingRefBased/>
  <w15:docId w15:val="{3EBA2D76-5209-4943-9E5C-498BA6AC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Jacqueline</dc:creator>
  <cp:keywords/>
  <dc:description/>
  <cp:lastModifiedBy>Sharon Smyth</cp:lastModifiedBy>
  <cp:revision>2</cp:revision>
  <dcterms:created xsi:type="dcterms:W3CDTF">2022-04-05T10:44:00Z</dcterms:created>
  <dcterms:modified xsi:type="dcterms:W3CDTF">2022-04-13T07:11:00Z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8ce926-556f-4b1d-a91b-c6365a99e315_Enabled">
    <vt:lpwstr>true</vt:lpwstr>
  </property>
  <property fmtid="{D5CDD505-2E9C-101B-9397-08002B2CF9AE}" pid="3" name="MSIP_Label_a98ce926-556f-4b1d-a91b-c6365a99e315_SetDate">
    <vt:lpwstr>2022-04-05T10:44:24Z</vt:lpwstr>
  </property>
  <property fmtid="{D5CDD505-2E9C-101B-9397-08002B2CF9AE}" pid="4" name="MSIP_Label_a98ce926-556f-4b1d-a91b-c6365a99e315_Method">
    <vt:lpwstr>Standard</vt:lpwstr>
  </property>
  <property fmtid="{D5CDD505-2E9C-101B-9397-08002B2CF9AE}" pid="5" name="MSIP_Label_a98ce926-556f-4b1d-a91b-c6365a99e315_Name">
    <vt:lpwstr>a98ce926-556f-4b1d-a91b-c6365a99e315</vt:lpwstr>
  </property>
  <property fmtid="{D5CDD505-2E9C-101B-9397-08002B2CF9AE}" pid="6" name="MSIP_Label_a98ce926-556f-4b1d-a91b-c6365a99e315_SiteId">
    <vt:lpwstr>63c6bc72-b093-42db-bf8a-14e2a998e211</vt:lpwstr>
  </property>
  <property fmtid="{D5CDD505-2E9C-101B-9397-08002B2CF9AE}" pid="7" name="MSIP_Label_a98ce926-556f-4b1d-a91b-c6365a99e315_ActionId">
    <vt:lpwstr>855fc5cf-6091-459a-a3c5-2ead7897f09a</vt:lpwstr>
  </property>
  <property fmtid="{D5CDD505-2E9C-101B-9397-08002B2CF9AE}" pid="8" name="MSIP_Label_a98ce926-556f-4b1d-a91b-c6365a99e315_ContentBits">
    <vt:lpwstr>0</vt:lpwstr>
  </property>
</Properties>
</file>