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807DAB" w:rsidRDefault="003420AB"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807DAB">
        <w:rPr>
          <w:sz w:val="36"/>
        </w:rPr>
        <w:t>Brundall Parish Council</w:t>
      </w:r>
    </w:p>
    <w:p w:rsidR="00061A30" w:rsidRPr="00CD4201" w:rsidRDefault="00EC6954" w:rsidP="00EC6954">
      <w:pPr>
        <w:pStyle w:val="Title"/>
        <w:rPr>
          <w:sz w:val="48"/>
        </w:rPr>
      </w:pPr>
      <w:r w:rsidRPr="00CD4201">
        <w:rPr>
          <w:sz w:val="48"/>
        </w:rPr>
        <w:t xml:space="preserve">Minutes of the </w:t>
      </w:r>
      <w:r w:rsidR="00302235" w:rsidRPr="00CD4201">
        <w:rPr>
          <w:sz w:val="48"/>
        </w:rPr>
        <w:t xml:space="preserve">Parish Council Meeting </w:t>
      </w:r>
      <w:r w:rsidR="000E796C" w:rsidRPr="00CD4201">
        <w:rPr>
          <w:sz w:val="48"/>
        </w:rPr>
        <w:t>h</w:t>
      </w:r>
      <w:r w:rsidR="004E02E4" w:rsidRPr="00CD4201">
        <w:rPr>
          <w:sz w:val="48"/>
        </w:rPr>
        <w:t xml:space="preserve">eld on </w:t>
      </w:r>
      <w:r w:rsidR="00A2647B" w:rsidRPr="00CD4201">
        <w:rPr>
          <w:sz w:val="48"/>
        </w:rPr>
        <w:t>Mon</w:t>
      </w:r>
      <w:r w:rsidR="00136F76" w:rsidRPr="00CD4201">
        <w:rPr>
          <w:sz w:val="48"/>
        </w:rPr>
        <w:t>day</w:t>
      </w:r>
      <w:r w:rsidR="00BD6701" w:rsidRPr="00CD4201">
        <w:rPr>
          <w:sz w:val="48"/>
        </w:rPr>
        <w:t xml:space="preserve"> </w:t>
      </w:r>
      <w:r w:rsidR="00C21253" w:rsidRPr="00CD4201">
        <w:rPr>
          <w:sz w:val="48"/>
        </w:rPr>
        <w:t>2</w:t>
      </w:r>
      <w:r w:rsidR="00783B28" w:rsidRPr="00CD4201">
        <w:rPr>
          <w:sz w:val="48"/>
        </w:rPr>
        <w:t>5</w:t>
      </w:r>
      <w:r w:rsidR="009C5ADB" w:rsidRPr="00CD4201">
        <w:rPr>
          <w:sz w:val="48"/>
          <w:vertAlign w:val="superscript"/>
        </w:rPr>
        <w:t>th</w:t>
      </w:r>
      <w:r w:rsidR="009C5ADB" w:rsidRPr="00CD4201">
        <w:rPr>
          <w:sz w:val="48"/>
        </w:rPr>
        <w:t xml:space="preserve"> Ju</w:t>
      </w:r>
      <w:r w:rsidR="00783B28" w:rsidRPr="00CD4201">
        <w:rPr>
          <w:sz w:val="48"/>
        </w:rPr>
        <w:t>ly</w:t>
      </w:r>
      <w:r w:rsidR="002D53A7" w:rsidRPr="00CD4201">
        <w:rPr>
          <w:sz w:val="48"/>
        </w:rPr>
        <w:t xml:space="preserve"> </w:t>
      </w:r>
      <w:r w:rsidR="005550AF" w:rsidRPr="00CD4201">
        <w:rPr>
          <w:sz w:val="48"/>
        </w:rPr>
        <w:t>20</w:t>
      </w:r>
      <w:r w:rsidR="00C21253" w:rsidRPr="00CD4201">
        <w:rPr>
          <w:sz w:val="48"/>
        </w:rPr>
        <w:t>22</w:t>
      </w:r>
      <w:r w:rsidR="002240FE" w:rsidRPr="00CD4201">
        <w:rPr>
          <w:sz w:val="48"/>
        </w:rPr>
        <w:t xml:space="preserve"> </w:t>
      </w:r>
      <w:r w:rsidR="00F33B70" w:rsidRPr="00CD4201">
        <w:rPr>
          <w:sz w:val="48"/>
        </w:rPr>
        <w:t>at 1</w:t>
      </w:r>
      <w:r w:rsidR="00C63079" w:rsidRPr="00CD4201">
        <w:rPr>
          <w:sz w:val="48"/>
        </w:rPr>
        <w:t>9</w:t>
      </w:r>
      <w:r w:rsidR="00061A30" w:rsidRPr="00CD4201">
        <w:rPr>
          <w:sz w:val="48"/>
        </w:rPr>
        <w:t>:</w:t>
      </w:r>
      <w:r w:rsidR="00CC43FA" w:rsidRPr="00CD4201">
        <w:rPr>
          <w:sz w:val="48"/>
        </w:rPr>
        <w:t>00</w:t>
      </w:r>
      <w:r w:rsidR="0035278E" w:rsidRPr="00CD4201">
        <w:rPr>
          <w:sz w:val="48"/>
        </w:rPr>
        <w:t xml:space="preserve"> </w:t>
      </w:r>
      <w:r w:rsidR="00A2647B" w:rsidRPr="00CD4201">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CD4201"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CD4201" w:rsidRDefault="005E7FC6">
            <w:pPr>
              <w:tabs>
                <w:tab w:val="left" w:pos="1110"/>
                <w:tab w:val="left" w:pos="4860"/>
                <w:tab w:val="left" w:pos="7200"/>
              </w:tabs>
              <w:spacing w:before="120" w:after="120"/>
              <w:jc w:val="both"/>
              <w:rPr>
                <w:rFonts w:cs="Arial"/>
                <w:b/>
                <w:bCs/>
                <w:sz w:val="18"/>
                <w:szCs w:val="18"/>
              </w:rPr>
            </w:pPr>
            <w:r w:rsidRPr="00CD4201">
              <w:rPr>
                <w:rFonts w:cs="Arial"/>
                <w:b/>
                <w:bCs/>
                <w:sz w:val="18"/>
                <w:szCs w:val="18"/>
              </w:rPr>
              <w:t>Present:</w:t>
            </w:r>
            <w:r w:rsidR="00612109" w:rsidRPr="00CD4201">
              <w:rPr>
                <w:rFonts w:cs="Arial"/>
                <w:b/>
                <w:bCs/>
                <w:sz w:val="18"/>
                <w:szCs w:val="18"/>
              </w:rPr>
              <w:tab/>
            </w:r>
          </w:p>
          <w:p w:rsidR="002F4EA6" w:rsidRPr="00CD4201" w:rsidRDefault="004509D9" w:rsidP="00016C69">
            <w:pPr>
              <w:tabs>
                <w:tab w:val="left" w:pos="1110"/>
                <w:tab w:val="left" w:pos="4860"/>
                <w:tab w:val="left" w:pos="7200"/>
              </w:tabs>
              <w:spacing w:before="120" w:after="120"/>
              <w:jc w:val="both"/>
              <w:rPr>
                <w:rFonts w:cs="Arial"/>
                <w:sz w:val="18"/>
                <w:szCs w:val="18"/>
              </w:rPr>
            </w:pPr>
            <w:r w:rsidRPr="00CD4201">
              <w:rPr>
                <w:rFonts w:cs="Arial"/>
                <w:b/>
                <w:sz w:val="18"/>
                <w:szCs w:val="18"/>
              </w:rPr>
              <w:t>Chairman</w:t>
            </w:r>
            <w:r w:rsidRPr="00CD4201">
              <w:rPr>
                <w:rFonts w:cs="Arial"/>
                <w:sz w:val="18"/>
                <w:szCs w:val="18"/>
              </w:rPr>
              <w:t xml:space="preserve">: </w:t>
            </w:r>
            <w:r w:rsidR="001A285F" w:rsidRPr="00CD4201">
              <w:rPr>
                <w:rFonts w:cs="Arial"/>
                <w:sz w:val="18"/>
                <w:szCs w:val="18"/>
              </w:rPr>
              <w:t xml:space="preserve">Cllr </w:t>
            </w:r>
            <w:r w:rsidR="00965D4B" w:rsidRPr="00CD4201">
              <w:rPr>
                <w:rFonts w:cs="Arial"/>
                <w:sz w:val="18"/>
                <w:szCs w:val="18"/>
              </w:rPr>
              <w:t xml:space="preserve">K </w:t>
            </w:r>
            <w:r w:rsidR="00690394" w:rsidRPr="00CD4201">
              <w:rPr>
                <w:rFonts w:cs="Arial"/>
                <w:sz w:val="18"/>
                <w:szCs w:val="18"/>
              </w:rPr>
              <w:t>Wilkins</w:t>
            </w:r>
          </w:p>
          <w:p w:rsidR="00A802A9" w:rsidRPr="00CD4201" w:rsidRDefault="00A207F6" w:rsidP="00A802A9">
            <w:pPr>
              <w:pStyle w:val="Default"/>
              <w:spacing w:after="120"/>
              <w:jc w:val="both"/>
              <w:rPr>
                <w:color w:val="auto"/>
                <w:sz w:val="18"/>
                <w:szCs w:val="18"/>
              </w:rPr>
            </w:pPr>
            <w:r w:rsidRPr="00CD4201">
              <w:rPr>
                <w:sz w:val="18"/>
                <w:szCs w:val="18"/>
              </w:rPr>
              <w:t>Cllr G Abbott,</w:t>
            </w:r>
            <w:r w:rsidRPr="00CD4201">
              <w:rPr>
                <w:iCs/>
                <w:sz w:val="18"/>
                <w:szCs w:val="18"/>
              </w:rPr>
              <w:t xml:space="preserve"> </w:t>
            </w:r>
            <w:r w:rsidR="00DD3349" w:rsidRPr="00CD4201">
              <w:rPr>
                <w:iCs/>
                <w:sz w:val="18"/>
                <w:szCs w:val="18"/>
              </w:rPr>
              <w:t xml:space="preserve">Cllr </w:t>
            </w:r>
            <w:r w:rsidR="00A230D9" w:rsidRPr="00CD4201">
              <w:rPr>
                <w:iCs/>
                <w:sz w:val="18"/>
                <w:szCs w:val="18"/>
              </w:rPr>
              <w:t>A Bonham</w:t>
            </w:r>
            <w:r w:rsidR="00DD3349" w:rsidRPr="00CD4201">
              <w:rPr>
                <w:iCs/>
                <w:sz w:val="18"/>
                <w:szCs w:val="18"/>
              </w:rPr>
              <w:t xml:space="preserve">, </w:t>
            </w:r>
            <w:r w:rsidR="00A230D9" w:rsidRPr="00CD4201">
              <w:rPr>
                <w:iCs/>
                <w:sz w:val="18"/>
                <w:szCs w:val="18"/>
              </w:rPr>
              <w:t xml:space="preserve">Cllr L Britt, </w:t>
            </w:r>
            <w:r w:rsidRPr="00CD4201">
              <w:rPr>
                <w:iCs/>
                <w:sz w:val="18"/>
                <w:szCs w:val="18"/>
              </w:rPr>
              <w:t>Cllr P Gabillia</w:t>
            </w:r>
            <w:r w:rsidRPr="00CD4201">
              <w:rPr>
                <w:iCs/>
                <w:color w:val="auto"/>
                <w:sz w:val="18"/>
                <w:szCs w:val="18"/>
              </w:rPr>
              <w:t xml:space="preserve">, </w:t>
            </w:r>
            <w:r w:rsidR="009D0B49" w:rsidRPr="00CD4201">
              <w:rPr>
                <w:iCs/>
                <w:sz w:val="18"/>
                <w:szCs w:val="18"/>
              </w:rPr>
              <w:t>Cllr J Mickelburgh,</w:t>
            </w:r>
            <w:r w:rsidR="009D0B49" w:rsidRPr="00CD4201">
              <w:rPr>
                <w:sz w:val="18"/>
                <w:szCs w:val="18"/>
              </w:rPr>
              <w:t xml:space="preserve"> </w:t>
            </w:r>
            <w:r w:rsidR="00A94851" w:rsidRPr="00CD4201">
              <w:rPr>
                <w:sz w:val="18"/>
                <w:szCs w:val="18"/>
              </w:rPr>
              <w:t>Cllr M Savory</w:t>
            </w:r>
            <w:r w:rsidR="00A94851" w:rsidRPr="00CD4201">
              <w:rPr>
                <w:iCs/>
                <w:sz w:val="18"/>
                <w:szCs w:val="18"/>
              </w:rPr>
              <w:t xml:space="preserve">, </w:t>
            </w:r>
            <w:r w:rsidR="00DD3349" w:rsidRPr="00CD4201">
              <w:rPr>
                <w:iCs/>
                <w:sz w:val="18"/>
                <w:szCs w:val="18"/>
              </w:rPr>
              <w:t>Cllr R Tungate,</w:t>
            </w:r>
            <w:r w:rsidR="00DD3349" w:rsidRPr="00CD4201">
              <w:rPr>
                <w:iCs/>
                <w:color w:val="auto"/>
                <w:sz w:val="18"/>
                <w:szCs w:val="18"/>
              </w:rPr>
              <w:t xml:space="preserve"> </w:t>
            </w:r>
            <w:r w:rsidRPr="00CD4201">
              <w:rPr>
                <w:iCs/>
                <w:color w:val="auto"/>
                <w:sz w:val="18"/>
                <w:szCs w:val="18"/>
              </w:rPr>
              <w:t>Cllr</w:t>
            </w:r>
            <w:r w:rsidRPr="00CD4201">
              <w:rPr>
                <w:iCs/>
                <w:sz w:val="18"/>
                <w:szCs w:val="18"/>
              </w:rPr>
              <w:t xml:space="preserve"> C Whitehouse</w:t>
            </w:r>
            <w:r w:rsidR="003F5216" w:rsidRPr="00CD4201">
              <w:rPr>
                <w:iCs/>
                <w:sz w:val="18"/>
                <w:szCs w:val="18"/>
              </w:rPr>
              <w:t xml:space="preserve">, </w:t>
            </w:r>
          </w:p>
          <w:p w:rsidR="00D91FF2" w:rsidRPr="00CD4201" w:rsidRDefault="00612109" w:rsidP="00A230D9">
            <w:pPr>
              <w:pStyle w:val="Default"/>
              <w:spacing w:after="120"/>
              <w:jc w:val="both"/>
              <w:rPr>
                <w:color w:val="auto"/>
                <w:sz w:val="18"/>
                <w:szCs w:val="18"/>
              </w:rPr>
            </w:pPr>
            <w:r w:rsidRPr="00CD4201">
              <w:rPr>
                <w:b/>
                <w:color w:val="auto"/>
                <w:sz w:val="18"/>
                <w:szCs w:val="18"/>
              </w:rPr>
              <w:t>Parish Clerk</w:t>
            </w:r>
            <w:r w:rsidR="00B06D62" w:rsidRPr="00CD4201">
              <w:rPr>
                <w:b/>
                <w:color w:val="auto"/>
                <w:sz w:val="18"/>
                <w:szCs w:val="18"/>
              </w:rPr>
              <w:t>(</w:t>
            </w:r>
            <w:r w:rsidR="003D2BF8" w:rsidRPr="00CD4201">
              <w:rPr>
                <w:b/>
                <w:color w:val="auto"/>
                <w:sz w:val="18"/>
                <w:szCs w:val="18"/>
              </w:rPr>
              <w:t>s</w:t>
            </w:r>
            <w:r w:rsidR="00B06D62" w:rsidRPr="00CD4201">
              <w:rPr>
                <w:b/>
                <w:color w:val="auto"/>
                <w:sz w:val="18"/>
                <w:szCs w:val="18"/>
              </w:rPr>
              <w:t>)</w:t>
            </w:r>
            <w:r w:rsidR="00690394" w:rsidRPr="00CD4201">
              <w:rPr>
                <w:color w:val="auto"/>
                <w:sz w:val="18"/>
                <w:szCs w:val="18"/>
              </w:rPr>
              <w:t xml:space="preserve">: </w:t>
            </w:r>
            <w:r w:rsidR="00DD3349" w:rsidRPr="00CD4201">
              <w:rPr>
                <w:color w:val="auto"/>
                <w:sz w:val="18"/>
                <w:szCs w:val="18"/>
              </w:rPr>
              <w:t>C Dickson</w:t>
            </w:r>
          </w:p>
          <w:p w:rsidR="000C3CF2" w:rsidRPr="00CD4201" w:rsidRDefault="000C3CF2" w:rsidP="00A230D9">
            <w:pPr>
              <w:pStyle w:val="Default"/>
              <w:spacing w:after="120"/>
              <w:jc w:val="both"/>
              <w:rPr>
                <w:color w:val="auto"/>
                <w:sz w:val="18"/>
                <w:szCs w:val="18"/>
              </w:rPr>
            </w:pPr>
            <w:r w:rsidRPr="00CD4201">
              <w:rPr>
                <w:color w:val="auto"/>
                <w:sz w:val="18"/>
                <w:szCs w:val="18"/>
              </w:rPr>
              <w:t>9 members of the public</w:t>
            </w:r>
          </w:p>
        </w:tc>
      </w:tr>
      <w:tr w:rsidR="00612109" w:rsidRPr="00CD4201"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CD4201"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CD4201" w:rsidRDefault="00612109">
            <w:pPr>
              <w:tabs>
                <w:tab w:val="left" w:pos="4500"/>
                <w:tab w:val="left" w:pos="5940"/>
              </w:tabs>
              <w:jc w:val="both"/>
              <w:rPr>
                <w:rFonts w:cs="Arial"/>
                <w:i/>
                <w:sz w:val="18"/>
                <w:szCs w:val="18"/>
              </w:rPr>
            </w:pPr>
            <w:r w:rsidRPr="00CD4201">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CD4201" w:rsidRDefault="00612109">
            <w:pPr>
              <w:tabs>
                <w:tab w:val="left" w:pos="4500"/>
                <w:tab w:val="left" w:pos="5940"/>
              </w:tabs>
              <w:jc w:val="both"/>
              <w:rPr>
                <w:rFonts w:cs="Arial"/>
                <w:i/>
                <w:sz w:val="18"/>
                <w:szCs w:val="18"/>
              </w:rPr>
            </w:pPr>
            <w:r w:rsidRPr="00CD4201">
              <w:rPr>
                <w:rFonts w:cs="Arial"/>
                <w:i/>
                <w:sz w:val="18"/>
                <w:szCs w:val="18"/>
              </w:rPr>
              <w:t>Action</w:t>
            </w:r>
          </w:p>
        </w:tc>
      </w:tr>
      <w:tr w:rsidR="00612109" w:rsidRPr="00CD4201"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CD4201"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CD4201" w:rsidRDefault="00612109">
            <w:pPr>
              <w:tabs>
                <w:tab w:val="left" w:pos="4500"/>
                <w:tab w:val="left" w:pos="5940"/>
              </w:tabs>
              <w:spacing w:before="120" w:after="120" w:line="240" w:lineRule="atLeast"/>
              <w:jc w:val="both"/>
              <w:rPr>
                <w:rFonts w:cs="Arial"/>
                <w:b/>
                <w:sz w:val="16"/>
                <w:szCs w:val="16"/>
              </w:rPr>
            </w:pPr>
            <w:r w:rsidRPr="00CD4201">
              <w:rPr>
                <w:rFonts w:cs="Arial"/>
                <w:b/>
                <w:sz w:val="16"/>
                <w:szCs w:val="16"/>
              </w:rPr>
              <w:t>Housekeeping</w:t>
            </w:r>
          </w:p>
          <w:p w:rsidR="00A94851" w:rsidRPr="00CD4201" w:rsidRDefault="00193373" w:rsidP="009D0B49">
            <w:pPr>
              <w:tabs>
                <w:tab w:val="left" w:pos="4500"/>
                <w:tab w:val="left" w:pos="5940"/>
              </w:tabs>
              <w:spacing w:before="120"/>
              <w:jc w:val="both"/>
              <w:rPr>
                <w:rFonts w:cs="Arial"/>
                <w:sz w:val="16"/>
                <w:szCs w:val="16"/>
              </w:rPr>
            </w:pPr>
            <w:r w:rsidRPr="00CD4201">
              <w:rPr>
                <w:rFonts w:cs="Arial"/>
                <w:sz w:val="16"/>
                <w:szCs w:val="16"/>
              </w:rPr>
              <w:t xml:space="preserve">The </w:t>
            </w:r>
            <w:r w:rsidR="00612109" w:rsidRPr="00CD4201">
              <w:rPr>
                <w:rFonts w:cs="Arial"/>
                <w:sz w:val="16"/>
                <w:szCs w:val="16"/>
              </w:rPr>
              <w:t xml:space="preserve">Chairman </w:t>
            </w:r>
            <w:r w:rsidR="0016611D" w:rsidRPr="00CD4201">
              <w:rPr>
                <w:rFonts w:cs="Arial"/>
                <w:sz w:val="16"/>
                <w:szCs w:val="16"/>
              </w:rPr>
              <w:t>welcomed those in attendance</w:t>
            </w:r>
            <w:r w:rsidR="00A94851" w:rsidRPr="00CD4201">
              <w:rPr>
                <w:rFonts w:cs="Arial"/>
                <w:sz w:val="16"/>
                <w:szCs w:val="16"/>
              </w:rPr>
              <w:t xml:space="preserve"> and advised the locations of the fire exits.</w:t>
            </w:r>
          </w:p>
          <w:p w:rsidR="00896DEC" w:rsidRPr="00CD4201" w:rsidRDefault="00A94851" w:rsidP="00191119">
            <w:pPr>
              <w:tabs>
                <w:tab w:val="left" w:pos="4500"/>
                <w:tab w:val="left" w:pos="5940"/>
              </w:tabs>
              <w:spacing w:before="120" w:after="120"/>
              <w:jc w:val="both"/>
              <w:rPr>
                <w:rFonts w:cs="Arial"/>
                <w:sz w:val="16"/>
                <w:szCs w:val="16"/>
              </w:rPr>
            </w:pPr>
            <w:r w:rsidRPr="00CD4201">
              <w:rPr>
                <w:rFonts w:cs="Arial"/>
                <w:sz w:val="16"/>
                <w:szCs w:val="18"/>
              </w:rPr>
              <w:t>The Chairman advised members of the public of the procedure for them speaking at Meetings of the Parish Council</w:t>
            </w:r>
            <w:r w:rsidR="007964EC" w:rsidRPr="00CD4201">
              <w:rPr>
                <w:rFonts w:cs="Arial"/>
                <w:sz w:val="18"/>
                <w:szCs w:val="18"/>
              </w:rPr>
              <w:t xml:space="preserve">. </w:t>
            </w:r>
            <w:r w:rsidR="0016611D" w:rsidRPr="00CD4201">
              <w:rPr>
                <w:rFonts w:cs="Arial"/>
                <w:sz w:val="16"/>
                <w:szCs w:val="16"/>
              </w:rPr>
              <w:t>T</w:t>
            </w:r>
            <w:r w:rsidR="009D0B49" w:rsidRPr="00CD4201">
              <w:rPr>
                <w:rFonts w:cs="Arial"/>
                <w:sz w:val="16"/>
                <w:szCs w:val="16"/>
              </w:rPr>
              <w:t xml:space="preserve">he meeting is </w:t>
            </w:r>
            <w:r w:rsidR="007964EC" w:rsidRPr="00CD4201">
              <w:rPr>
                <w:rFonts w:cs="Arial"/>
                <w:sz w:val="16"/>
                <w:szCs w:val="16"/>
              </w:rPr>
              <w:t>live streamed</w:t>
            </w:r>
            <w:r w:rsidR="009D0B49" w:rsidRPr="00CD4201">
              <w:rPr>
                <w:rFonts w:cs="Arial"/>
                <w:sz w:val="16"/>
                <w:szCs w:val="16"/>
              </w:rPr>
              <w:t xml:space="preserve"> via Facebook</w:t>
            </w:r>
            <w:r w:rsidR="001D14E8" w:rsidRPr="00CD4201">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D4201" w:rsidRDefault="00612109">
            <w:pPr>
              <w:tabs>
                <w:tab w:val="left" w:pos="4500"/>
                <w:tab w:val="left" w:pos="5940"/>
              </w:tabs>
              <w:jc w:val="both"/>
              <w:rPr>
                <w:rFonts w:cs="Arial"/>
                <w:i/>
                <w:sz w:val="18"/>
                <w:szCs w:val="18"/>
              </w:rPr>
            </w:pPr>
          </w:p>
        </w:tc>
      </w:tr>
      <w:tr w:rsidR="00612109" w:rsidRPr="00CD4201"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CD4201" w:rsidRDefault="0012325E" w:rsidP="00A230D9">
            <w:pPr>
              <w:spacing w:before="120"/>
              <w:rPr>
                <w:rFonts w:cs="Arial"/>
                <w:b/>
                <w:sz w:val="18"/>
                <w:szCs w:val="18"/>
              </w:rPr>
            </w:pPr>
            <w:r w:rsidRPr="00CD4201">
              <w:rPr>
                <w:rFonts w:cs="Arial"/>
                <w:b/>
                <w:sz w:val="18"/>
                <w:szCs w:val="18"/>
              </w:rPr>
              <w:t>20</w:t>
            </w:r>
            <w:r w:rsidR="002240FE" w:rsidRPr="00CD4201">
              <w:rPr>
                <w:rFonts w:cs="Arial"/>
                <w:b/>
                <w:sz w:val="18"/>
                <w:szCs w:val="18"/>
              </w:rPr>
              <w:t>2</w:t>
            </w:r>
            <w:r w:rsidR="00A207F6" w:rsidRPr="00CD4201">
              <w:rPr>
                <w:rFonts w:cs="Arial"/>
                <w:b/>
                <w:sz w:val="18"/>
                <w:szCs w:val="18"/>
              </w:rPr>
              <w:t>2</w:t>
            </w:r>
            <w:r w:rsidR="00586C7C" w:rsidRPr="00CD4201">
              <w:rPr>
                <w:rFonts w:cs="Arial"/>
                <w:b/>
                <w:sz w:val="18"/>
                <w:szCs w:val="18"/>
              </w:rPr>
              <w:t>-0</w:t>
            </w:r>
            <w:r w:rsidR="00A230D9" w:rsidRPr="00CD4201">
              <w:rPr>
                <w:rFonts w:cs="Arial"/>
                <w:b/>
                <w:sz w:val="18"/>
                <w:szCs w:val="18"/>
              </w:rPr>
              <w:t>111</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CD4201" w:rsidRDefault="00612109" w:rsidP="00C97338">
            <w:pPr>
              <w:tabs>
                <w:tab w:val="left" w:pos="4500"/>
                <w:tab w:val="left" w:pos="5940"/>
              </w:tabs>
              <w:spacing w:before="120" w:after="120"/>
              <w:jc w:val="both"/>
              <w:rPr>
                <w:rFonts w:cs="Arial"/>
                <w:b/>
                <w:sz w:val="18"/>
                <w:szCs w:val="18"/>
              </w:rPr>
            </w:pPr>
            <w:r w:rsidRPr="00CD4201">
              <w:rPr>
                <w:rFonts w:cs="Arial"/>
                <w:b/>
                <w:sz w:val="18"/>
                <w:szCs w:val="18"/>
              </w:rPr>
              <w:t>Apologies for Absence</w:t>
            </w:r>
            <w:r w:rsidR="00BD6701" w:rsidRPr="00CD4201">
              <w:rPr>
                <w:rFonts w:cs="Arial"/>
                <w:b/>
                <w:sz w:val="18"/>
                <w:szCs w:val="18"/>
              </w:rPr>
              <w:t xml:space="preserve"> </w:t>
            </w:r>
          </w:p>
          <w:p w:rsidR="00D5141B" w:rsidRPr="00CD4201" w:rsidRDefault="00DD3349" w:rsidP="00A230D9">
            <w:pPr>
              <w:tabs>
                <w:tab w:val="left" w:pos="1110"/>
                <w:tab w:val="left" w:pos="4860"/>
                <w:tab w:val="left" w:pos="7200"/>
              </w:tabs>
              <w:spacing w:before="120" w:after="120"/>
              <w:jc w:val="both"/>
              <w:rPr>
                <w:sz w:val="18"/>
                <w:szCs w:val="18"/>
              </w:rPr>
            </w:pPr>
            <w:r w:rsidRPr="00CD4201">
              <w:rPr>
                <w:iCs/>
                <w:sz w:val="18"/>
                <w:szCs w:val="18"/>
              </w:rPr>
              <w:t>Cllr</w:t>
            </w:r>
            <w:r w:rsidR="00A230D9" w:rsidRPr="00CD4201">
              <w:rPr>
                <w:iCs/>
                <w:sz w:val="18"/>
                <w:szCs w:val="18"/>
              </w:rPr>
              <w:t xml:space="preserve"> G Buckley, Cllr J Warne, Cllr J Warns</w:t>
            </w:r>
            <w:r w:rsidR="007964EC" w:rsidRPr="00CD4201">
              <w:rPr>
                <w:sz w:val="18"/>
                <w:szCs w:val="18"/>
              </w:rPr>
              <w:t>.</w:t>
            </w:r>
            <w:r w:rsidR="00232097" w:rsidRPr="00CD4201">
              <w:rPr>
                <w:sz w:val="18"/>
                <w:szCs w:val="18"/>
              </w:rPr>
              <w:t xml:space="preserve"> Noted.</w:t>
            </w:r>
            <w:r w:rsidR="00A230D9" w:rsidRPr="00CD4201">
              <w:rPr>
                <w:sz w:val="18"/>
                <w:szCs w:val="18"/>
              </w:rPr>
              <w:t xml:space="preserve"> The Clerk, S Smyth.</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CD4201" w:rsidRDefault="00612109">
            <w:pPr>
              <w:tabs>
                <w:tab w:val="left" w:pos="4500"/>
                <w:tab w:val="left" w:pos="5940"/>
              </w:tabs>
              <w:spacing w:before="120" w:after="120"/>
              <w:jc w:val="both"/>
              <w:rPr>
                <w:rFonts w:cs="Arial"/>
                <w:sz w:val="18"/>
                <w:szCs w:val="18"/>
              </w:rPr>
            </w:pPr>
          </w:p>
        </w:tc>
      </w:tr>
      <w:tr w:rsidR="006A0DB9" w:rsidRPr="00CD4201"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CD4201" w:rsidRDefault="00D13711" w:rsidP="00A230D9">
            <w:pPr>
              <w:spacing w:before="120"/>
              <w:rPr>
                <w:rFonts w:cs="Arial"/>
                <w:b/>
                <w:sz w:val="18"/>
                <w:szCs w:val="18"/>
              </w:rPr>
            </w:pPr>
            <w:r w:rsidRPr="00CD4201">
              <w:rPr>
                <w:rFonts w:cs="Arial"/>
                <w:b/>
                <w:sz w:val="18"/>
                <w:szCs w:val="18"/>
              </w:rPr>
              <w:t>2</w:t>
            </w:r>
            <w:r w:rsidR="006A0DB9" w:rsidRPr="00CD4201">
              <w:rPr>
                <w:rFonts w:cs="Arial"/>
                <w:b/>
                <w:sz w:val="18"/>
                <w:szCs w:val="18"/>
              </w:rPr>
              <w:t>0</w:t>
            </w:r>
            <w:r w:rsidR="00D2245B" w:rsidRPr="00CD4201">
              <w:rPr>
                <w:rFonts w:cs="Arial"/>
                <w:b/>
                <w:sz w:val="18"/>
                <w:szCs w:val="18"/>
              </w:rPr>
              <w:t>22</w:t>
            </w:r>
            <w:r w:rsidR="006A0DB9" w:rsidRPr="00CD4201">
              <w:rPr>
                <w:rFonts w:cs="Arial"/>
                <w:b/>
                <w:sz w:val="18"/>
                <w:szCs w:val="18"/>
              </w:rPr>
              <w:t>-0</w:t>
            </w:r>
            <w:r w:rsidR="00A230D9" w:rsidRPr="00CD4201">
              <w:rPr>
                <w:rFonts w:cs="Arial"/>
                <w:b/>
                <w:sz w:val="18"/>
                <w:szCs w:val="18"/>
              </w:rPr>
              <w:t>112</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CD4201" w:rsidRDefault="00AD2D4B" w:rsidP="00947F7C">
            <w:pPr>
              <w:tabs>
                <w:tab w:val="left" w:pos="4500"/>
                <w:tab w:val="left" w:pos="5940"/>
              </w:tabs>
              <w:spacing w:before="120" w:after="120"/>
              <w:rPr>
                <w:rFonts w:cs="Arial"/>
                <w:b/>
                <w:sz w:val="18"/>
                <w:szCs w:val="18"/>
              </w:rPr>
            </w:pPr>
            <w:r w:rsidRPr="00CD4201">
              <w:rPr>
                <w:rFonts w:cs="Arial"/>
                <w:b/>
                <w:sz w:val="18"/>
                <w:szCs w:val="18"/>
              </w:rPr>
              <w:t xml:space="preserve">Declarations of </w:t>
            </w:r>
            <w:r w:rsidR="006A0DB9" w:rsidRPr="00CD4201">
              <w:rPr>
                <w:rFonts w:cs="Arial"/>
                <w:b/>
                <w:sz w:val="18"/>
                <w:szCs w:val="18"/>
              </w:rPr>
              <w:t xml:space="preserve">Interests </w:t>
            </w:r>
            <w:r w:rsidR="00B40DB8" w:rsidRPr="00CD4201">
              <w:rPr>
                <w:rFonts w:cs="Arial"/>
                <w:b/>
                <w:sz w:val="18"/>
                <w:szCs w:val="18"/>
              </w:rPr>
              <w:t>of items on the agenda</w:t>
            </w:r>
          </w:p>
          <w:p w:rsidR="00A207F6" w:rsidRPr="00CD4201" w:rsidRDefault="00B40DB8" w:rsidP="00A94851">
            <w:pPr>
              <w:tabs>
                <w:tab w:val="left" w:pos="4500"/>
                <w:tab w:val="left" w:pos="5940"/>
              </w:tabs>
              <w:spacing w:after="120"/>
              <w:rPr>
                <w:rFonts w:cs="Arial"/>
                <w:sz w:val="18"/>
                <w:szCs w:val="18"/>
              </w:rPr>
            </w:pPr>
            <w:r w:rsidRPr="00CD4201">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CD4201" w:rsidRDefault="006A0DB9" w:rsidP="006A0DB9">
            <w:pPr>
              <w:tabs>
                <w:tab w:val="left" w:pos="4500"/>
                <w:tab w:val="left" w:pos="5940"/>
              </w:tabs>
              <w:spacing w:before="120" w:after="120"/>
              <w:jc w:val="both"/>
              <w:rPr>
                <w:rFonts w:cs="Arial"/>
                <w:sz w:val="18"/>
                <w:szCs w:val="18"/>
              </w:rPr>
            </w:pPr>
          </w:p>
        </w:tc>
      </w:tr>
      <w:tr w:rsidR="006A0DB9" w:rsidRPr="00CD4201"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CD4201" w:rsidRDefault="00D2245B" w:rsidP="00C25BF9">
            <w:pPr>
              <w:spacing w:before="120"/>
              <w:rPr>
                <w:rFonts w:cs="Arial"/>
                <w:sz w:val="18"/>
                <w:szCs w:val="18"/>
              </w:rPr>
            </w:pPr>
            <w:r w:rsidRPr="00CD4201">
              <w:rPr>
                <w:rFonts w:cs="Arial"/>
                <w:b/>
                <w:sz w:val="18"/>
                <w:szCs w:val="18"/>
              </w:rPr>
              <w:t>2022</w:t>
            </w:r>
            <w:r w:rsidR="002240FE" w:rsidRPr="00CD4201">
              <w:rPr>
                <w:rFonts w:cs="Arial"/>
                <w:b/>
                <w:sz w:val="18"/>
                <w:szCs w:val="18"/>
              </w:rPr>
              <w:t>-0</w:t>
            </w:r>
            <w:r w:rsidR="00A230D9" w:rsidRPr="00CD4201">
              <w:rPr>
                <w:rFonts w:cs="Arial"/>
                <w:b/>
                <w:sz w:val="18"/>
                <w:szCs w:val="18"/>
              </w:rPr>
              <w:t>113</w:t>
            </w:r>
          </w:p>
        </w:tc>
        <w:tc>
          <w:tcPr>
            <w:tcW w:w="7883" w:type="dxa"/>
            <w:tcBorders>
              <w:top w:val="single" w:sz="4" w:space="0" w:color="auto"/>
              <w:left w:val="single" w:sz="4" w:space="0" w:color="auto"/>
              <w:bottom w:val="single" w:sz="4" w:space="0" w:color="auto"/>
              <w:right w:val="single" w:sz="4" w:space="0" w:color="auto"/>
            </w:tcBorders>
            <w:hideMark/>
          </w:tcPr>
          <w:p w:rsidR="006A0DB9" w:rsidRPr="00CD4201" w:rsidRDefault="008C354C" w:rsidP="00FC6B1B">
            <w:pPr>
              <w:tabs>
                <w:tab w:val="left" w:pos="4500"/>
                <w:tab w:val="left" w:pos="5940"/>
              </w:tabs>
              <w:spacing w:before="120" w:after="120"/>
              <w:rPr>
                <w:rFonts w:cs="Arial"/>
                <w:b/>
                <w:sz w:val="18"/>
                <w:szCs w:val="18"/>
              </w:rPr>
            </w:pPr>
            <w:r w:rsidRPr="00CD4201">
              <w:rPr>
                <w:rFonts w:cs="Arial"/>
                <w:b/>
                <w:sz w:val="18"/>
                <w:szCs w:val="18"/>
              </w:rPr>
              <w:t>Minutes of the Previous Meeting</w:t>
            </w:r>
          </w:p>
          <w:p w:rsidR="00A207F6" w:rsidRPr="00CD4201" w:rsidRDefault="00C25BF9" w:rsidP="00A207F6">
            <w:pPr>
              <w:tabs>
                <w:tab w:val="left" w:pos="4500"/>
                <w:tab w:val="left" w:pos="5940"/>
              </w:tabs>
              <w:spacing w:before="120" w:after="120"/>
              <w:rPr>
                <w:rFonts w:cs="Arial"/>
                <w:sz w:val="18"/>
                <w:szCs w:val="18"/>
              </w:rPr>
            </w:pPr>
            <w:r w:rsidRPr="00CD4201">
              <w:rPr>
                <w:rFonts w:cs="Arial"/>
                <w:sz w:val="18"/>
                <w:szCs w:val="18"/>
              </w:rPr>
              <w:t xml:space="preserve">It was </w:t>
            </w:r>
            <w:r w:rsidRPr="00CD4201">
              <w:rPr>
                <w:rFonts w:cs="Arial"/>
                <w:b/>
                <w:sz w:val="18"/>
                <w:szCs w:val="18"/>
              </w:rPr>
              <w:t>resolved</w:t>
            </w:r>
            <w:r w:rsidRPr="00CD4201">
              <w:rPr>
                <w:rFonts w:cs="Arial"/>
                <w:sz w:val="18"/>
                <w:szCs w:val="18"/>
              </w:rPr>
              <w:t xml:space="preserve">, with </w:t>
            </w:r>
            <w:r w:rsidR="000C3CF2" w:rsidRPr="00CD4201">
              <w:rPr>
                <w:rFonts w:cs="Arial"/>
                <w:sz w:val="18"/>
                <w:szCs w:val="18"/>
              </w:rPr>
              <w:t>one abstention</w:t>
            </w:r>
            <w:r w:rsidRPr="00CD4201">
              <w:rPr>
                <w:rFonts w:cs="Arial"/>
                <w:sz w:val="18"/>
                <w:szCs w:val="18"/>
              </w:rPr>
              <w:t>, to approve the Minutes of the extra Ordinary Parish Council meeting held on 2</w:t>
            </w:r>
            <w:r w:rsidR="000C3CF2" w:rsidRPr="00CD4201">
              <w:rPr>
                <w:rFonts w:cs="Arial"/>
                <w:sz w:val="18"/>
                <w:szCs w:val="18"/>
              </w:rPr>
              <w:t>7</w:t>
            </w:r>
            <w:r w:rsidRPr="00CD4201">
              <w:rPr>
                <w:rFonts w:cs="Arial"/>
                <w:sz w:val="18"/>
                <w:szCs w:val="18"/>
                <w:vertAlign w:val="superscript"/>
              </w:rPr>
              <w:t>th</w:t>
            </w:r>
            <w:r w:rsidRPr="00CD4201">
              <w:rPr>
                <w:rFonts w:cs="Arial"/>
                <w:sz w:val="18"/>
                <w:szCs w:val="18"/>
              </w:rPr>
              <w:t xml:space="preserve"> June 2022.</w:t>
            </w:r>
            <w:r w:rsidR="007964EC" w:rsidRPr="00CD4201">
              <w:rPr>
                <w:rFonts w:cs="Arial"/>
                <w:sz w:val="18"/>
                <w:szCs w:val="18"/>
              </w:rPr>
              <w:t xml:space="preserve"> </w:t>
            </w:r>
          </w:p>
          <w:p w:rsidR="00BA0734" w:rsidRPr="00CD4201" w:rsidRDefault="003F5216" w:rsidP="00A207F6">
            <w:pPr>
              <w:tabs>
                <w:tab w:val="left" w:pos="4500"/>
                <w:tab w:val="left" w:pos="5940"/>
              </w:tabs>
              <w:spacing w:before="120" w:after="120"/>
              <w:rPr>
                <w:rFonts w:cs="Arial"/>
                <w:sz w:val="18"/>
                <w:szCs w:val="18"/>
              </w:rPr>
            </w:pPr>
            <w:r w:rsidRPr="00CD4201">
              <w:rPr>
                <w:rFonts w:cs="Arial"/>
                <w:sz w:val="18"/>
                <w:szCs w:val="18"/>
              </w:rPr>
              <w:t xml:space="preserve">The </w:t>
            </w:r>
            <w:r w:rsidR="00241FF8" w:rsidRPr="00CD4201">
              <w:rPr>
                <w:rFonts w:cs="Arial"/>
                <w:sz w:val="18"/>
                <w:szCs w:val="18"/>
              </w:rPr>
              <w:t>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CD4201" w:rsidRDefault="00D40BFC" w:rsidP="006A0DB9">
            <w:pPr>
              <w:tabs>
                <w:tab w:val="left" w:pos="4500"/>
                <w:tab w:val="left" w:pos="5940"/>
              </w:tabs>
              <w:spacing w:before="120" w:after="120"/>
              <w:jc w:val="both"/>
              <w:rPr>
                <w:rFonts w:cs="Arial"/>
                <w:sz w:val="18"/>
                <w:szCs w:val="18"/>
              </w:rPr>
            </w:pPr>
          </w:p>
        </w:tc>
      </w:tr>
      <w:tr w:rsidR="006A0DB9" w:rsidRPr="00CD4201"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CD4201" w:rsidRDefault="00D2245B" w:rsidP="001C2603">
            <w:pPr>
              <w:spacing w:before="120"/>
              <w:rPr>
                <w:rFonts w:cs="Arial"/>
                <w:sz w:val="18"/>
                <w:szCs w:val="18"/>
              </w:rPr>
            </w:pPr>
            <w:r w:rsidRPr="00CD4201">
              <w:rPr>
                <w:rFonts w:cs="Arial"/>
                <w:b/>
                <w:sz w:val="18"/>
                <w:szCs w:val="18"/>
              </w:rPr>
              <w:t>2022</w:t>
            </w:r>
            <w:r w:rsidR="002240FE" w:rsidRPr="00CD4201">
              <w:rPr>
                <w:rFonts w:cs="Arial"/>
                <w:b/>
                <w:sz w:val="18"/>
                <w:szCs w:val="18"/>
              </w:rPr>
              <w:t>-0</w:t>
            </w:r>
            <w:r w:rsidR="001C2603" w:rsidRPr="00CD4201">
              <w:rPr>
                <w:rFonts w:cs="Arial"/>
                <w:b/>
                <w:sz w:val="18"/>
                <w:szCs w:val="18"/>
              </w:rPr>
              <w:t>1</w:t>
            </w:r>
            <w:r w:rsidR="00A230D9" w:rsidRPr="00CD4201">
              <w:rPr>
                <w:rFonts w:cs="Arial"/>
                <w:b/>
                <w:sz w:val="18"/>
                <w:szCs w:val="18"/>
              </w:rPr>
              <w:t>14</w:t>
            </w:r>
          </w:p>
        </w:tc>
        <w:tc>
          <w:tcPr>
            <w:tcW w:w="7883" w:type="dxa"/>
            <w:tcBorders>
              <w:top w:val="single" w:sz="4" w:space="0" w:color="auto"/>
              <w:left w:val="single" w:sz="4" w:space="0" w:color="auto"/>
              <w:bottom w:val="single" w:sz="4" w:space="0" w:color="auto"/>
              <w:right w:val="single" w:sz="4" w:space="0" w:color="auto"/>
            </w:tcBorders>
            <w:hideMark/>
          </w:tcPr>
          <w:p w:rsidR="00D30A9E" w:rsidRPr="00CD4201" w:rsidRDefault="006A0DB9" w:rsidP="00BD28C9">
            <w:pPr>
              <w:spacing w:before="120" w:after="120"/>
              <w:jc w:val="both"/>
              <w:rPr>
                <w:rFonts w:cs="Arial"/>
                <w:sz w:val="18"/>
                <w:szCs w:val="18"/>
              </w:rPr>
            </w:pPr>
            <w:r w:rsidRPr="00CD4201">
              <w:rPr>
                <w:rFonts w:cs="Arial"/>
                <w:b/>
                <w:sz w:val="18"/>
                <w:szCs w:val="18"/>
              </w:rPr>
              <w:t>Actions from the Minutes (Not on the Agenda)</w:t>
            </w:r>
          </w:p>
          <w:p w:rsidR="00DD3349" w:rsidRPr="00CD4201" w:rsidRDefault="00BA0734" w:rsidP="000C3CF2">
            <w:pPr>
              <w:rPr>
                <w:rFonts w:cs="Arial"/>
                <w:sz w:val="18"/>
                <w:szCs w:val="16"/>
                <w:lang w:val="en-US" w:eastAsia="en-US"/>
              </w:rPr>
            </w:pPr>
            <w:r w:rsidRPr="00CD4201">
              <w:rPr>
                <w:rFonts w:cs="Arial"/>
                <w:b/>
                <w:sz w:val="18"/>
                <w:szCs w:val="16"/>
                <w:lang w:val="en-US" w:eastAsia="en-US"/>
              </w:rPr>
              <w:t>202</w:t>
            </w:r>
            <w:r w:rsidR="007648BC" w:rsidRPr="00CD4201">
              <w:rPr>
                <w:rFonts w:cs="Arial"/>
                <w:b/>
                <w:sz w:val="18"/>
                <w:szCs w:val="16"/>
                <w:lang w:val="en-US" w:eastAsia="en-US"/>
              </w:rPr>
              <w:t>2</w:t>
            </w:r>
            <w:r w:rsidRPr="00CD4201">
              <w:rPr>
                <w:rFonts w:cs="Arial"/>
                <w:b/>
                <w:sz w:val="18"/>
                <w:szCs w:val="16"/>
                <w:lang w:val="en-US" w:eastAsia="en-US"/>
              </w:rPr>
              <w:t>-0</w:t>
            </w:r>
            <w:r w:rsidR="000C3CF2" w:rsidRPr="00CD4201">
              <w:rPr>
                <w:rFonts w:cs="Arial"/>
                <w:b/>
                <w:sz w:val="18"/>
                <w:szCs w:val="16"/>
                <w:lang w:val="en-US" w:eastAsia="en-US"/>
              </w:rPr>
              <w:t>1</w:t>
            </w:r>
            <w:r w:rsidR="007648BC" w:rsidRPr="00CD4201">
              <w:rPr>
                <w:rFonts w:cs="Arial"/>
                <w:b/>
                <w:sz w:val="18"/>
                <w:szCs w:val="16"/>
                <w:lang w:val="en-US" w:eastAsia="en-US"/>
              </w:rPr>
              <w:t>0</w:t>
            </w:r>
            <w:r w:rsidR="000C3CF2" w:rsidRPr="00CD4201">
              <w:rPr>
                <w:rFonts w:cs="Arial"/>
                <w:b/>
                <w:sz w:val="18"/>
                <w:szCs w:val="16"/>
                <w:lang w:val="en-US" w:eastAsia="en-US"/>
              </w:rPr>
              <w:t>1</w:t>
            </w:r>
            <w:r w:rsidRPr="00CD4201">
              <w:rPr>
                <w:rFonts w:cs="Arial"/>
                <w:sz w:val="18"/>
                <w:szCs w:val="16"/>
                <w:lang w:val="en-US" w:eastAsia="en-US"/>
              </w:rPr>
              <w:t xml:space="preserve"> – </w:t>
            </w:r>
            <w:r w:rsidR="000C3CF2" w:rsidRPr="00CD4201">
              <w:rPr>
                <w:rFonts w:cs="Arial"/>
                <w:sz w:val="18"/>
                <w:szCs w:val="16"/>
                <w:lang w:val="en-US" w:eastAsia="en-US"/>
              </w:rPr>
              <w:t>requesting the football clubs not parking in the cemetery car park</w:t>
            </w:r>
            <w:r w:rsidR="00DC7CFD" w:rsidRPr="00CD4201">
              <w:rPr>
                <w:rFonts w:cs="Arial"/>
                <w:sz w:val="18"/>
                <w:szCs w:val="16"/>
                <w:lang w:val="en-US" w:eastAsia="en-US"/>
              </w:rPr>
              <w:t xml:space="preserve"> – </w:t>
            </w:r>
            <w:r w:rsidR="000C3CF2" w:rsidRPr="00CD4201">
              <w:rPr>
                <w:rFonts w:cs="Arial"/>
                <w:sz w:val="18"/>
                <w:szCs w:val="16"/>
                <w:lang w:val="en-US" w:eastAsia="en-US"/>
              </w:rPr>
              <w:t>complete</w:t>
            </w:r>
          </w:p>
          <w:p w:rsidR="000C3CF2" w:rsidRPr="00CD4201" w:rsidRDefault="000C3CF2" w:rsidP="000C3CF2">
            <w:pPr>
              <w:rPr>
                <w:rFonts w:cs="Arial"/>
                <w:sz w:val="18"/>
                <w:szCs w:val="16"/>
                <w:lang w:val="en-US" w:eastAsia="en-US"/>
              </w:rPr>
            </w:pPr>
            <w:r w:rsidRPr="00CD4201">
              <w:rPr>
                <w:rFonts w:cs="Arial"/>
                <w:b/>
                <w:sz w:val="18"/>
                <w:szCs w:val="16"/>
                <w:lang w:val="en-US" w:eastAsia="en-US"/>
              </w:rPr>
              <w:t>2022-0103</w:t>
            </w:r>
            <w:r w:rsidRPr="00CD4201">
              <w:rPr>
                <w:rFonts w:cs="Arial"/>
                <w:sz w:val="18"/>
                <w:szCs w:val="16"/>
                <w:lang w:val="en-US" w:eastAsia="en-US"/>
              </w:rPr>
              <w:t xml:space="preserve"> – thank you to the Friends of Cremer’s Meadow – complete</w:t>
            </w:r>
          </w:p>
          <w:p w:rsidR="000C3CF2" w:rsidRPr="00CD4201" w:rsidRDefault="000C3CF2" w:rsidP="000C3CF2">
            <w:pPr>
              <w:spacing w:after="120"/>
              <w:rPr>
                <w:rFonts w:cs="Arial"/>
                <w:sz w:val="18"/>
                <w:szCs w:val="16"/>
                <w:lang w:val="en-US" w:eastAsia="en-US"/>
              </w:rPr>
            </w:pPr>
            <w:r w:rsidRPr="00CD4201">
              <w:rPr>
                <w:rFonts w:cs="Arial"/>
                <w:b/>
                <w:sz w:val="18"/>
                <w:szCs w:val="16"/>
                <w:lang w:val="en-US" w:eastAsia="en-US"/>
              </w:rPr>
              <w:t>2022-0106</w:t>
            </w:r>
            <w:r w:rsidRPr="00CD4201">
              <w:rPr>
                <w:rFonts w:cs="Arial"/>
                <w:sz w:val="18"/>
                <w:szCs w:val="16"/>
                <w:lang w:val="en-US" w:eastAsia="en-US"/>
              </w:rPr>
              <w:t xml:space="preserve"> – SAM2 calibration – overhanging trees may have caused the problem as there were no issues this month.</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CD4201" w:rsidRDefault="00DC7CFD" w:rsidP="006A0DB9">
            <w:pPr>
              <w:tabs>
                <w:tab w:val="left" w:pos="4500"/>
                <w:tab w:val="left" w:pos="5940"/>
              </w:tabs>
              <w:spacing w:before="120" w:after="120"/>
              <w:jc w:val="both"/>
              <w:rPr>
                <w:rFonts w:cs="Arial"/>
                <w:sz w:val="18"/>
                <w:szCs w:val="18"/>
              </w:rPr>
            </w:pPr>
          </w:p>
        </w:tc>
      </w:tr>
      <w:tr w:rsidR="001C2603" w:rsidRPr="00CD4201"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CD4201" w:rsidRDefault="001C2603" w:rsidP="001C2603">
            <w:pPr>
              <w:spacing w:before="120" w:after="120"/>
              <w:rPr>
                <w:rFonts w:cs="Arial"/>
                <w:b/>
                <w:sz w:val="18"/>
                <w:szCs w:val="18"/>
              </w:rPr>
            </w:pPr>
            <w:r w:rsidRPr="00CD4201">
              <w:rPr>
                <w:rFonts w:cs="Arial"/>
                <w:b/>
                <w:sz w:val="18"/>
                <w:szCs w:val="18"/>
              </w:rPr>
              <w:t>2022-011</w:t>
            </w:r>
            <w:r w:rsidR="00A230D9" w:rsidRPr="00CD4201">
              <w:rPr>
                <w:rFonts w:cs="Arial"/>
                <w:b/>
                <w:sz w:val="18"/>
                <w:szCs w:val="18"/>
              </w:rPr>
              <w:t>5</w:t>
            </w:r>
          </w:p>
        </w:tc>
        <w:tc>
          <w:tcPr>
            <w:tcW w:w="7883" w:type="dxa"/>
            <w:tcBorders>
              <w:top w:val="single" w:sz="4" w:space="0" w:color="auto"/>
              <w:left w:val="single" w:sz="4" w:space="0" w:color="auto"/>
              <w:bottom w:val="single" w:sz="4" w:space="0" w:color="auto"/>
              <w:right w:val="single" w:sz="4" w:space="0" w:color="auto"/>
            </w:tcBorders>
          </w:tcPr>
          <w:p w:rsidR="001C2603" w:rsidRPr="00CD4201" w:rsidRDefault="001C2603" w:rsidP="008E06E8">
            <w:pPr>
              <w:spacing w:before="120" w:after="120"/>
              <w:rPr>
                <w:rFonts w:cs="Arial"/>
                <w:b/>
                <w:sz w:val="18"/>
                <w:szCs w:val="18"/>
                <w:lang w:val="en-US"/>
              </w:rPr>
            </w:pPr>
            <w:r w:rsidRPr="00CD4201">
              <w:rPr>
                <w:rFonts w:cs="Arial"/>
                <w:b/>
                <w:sz w:val="18"/>
                <w:szCs w:val="18"/>
                <w:lang w:val="en-US"/>
              </w:rPr>
              <w:t>Public Participation</w:t>
            </w:r>
          </w:p>
          <w:p w:rsidR="000C3CF2" w:rsidRPr="00CD4201" w:rsidRDefault="000C3CF2" w:rsidP="00DC0B61">
            <w:pPr>
              <w:shd w:val="clear" w:color="auto" w:fill="FFFFFF"/>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 xml:space="preserve">CCllr Proctor gave a Norfolk County Council update: </w:t>
            </w:r>
            <w:r w:rsidR="009660D5" w:rsidRPr="00CD4201">
              <w:rPr>
                <w:rFonts w:cs="Arial"/>
                <w:color w:val="201F1E"/>
                <w:sz w:val="18"/>
                <w:szCs w:val="23"/>
                <w:bdr w:val="none" w:sz="0" w:space="0" w:color="auto" w:frame="1"/>
              </w:rPr>
              <w:t xml:space="preserve">£60m shortfall </w:t>
            </w:r>
            <w:r w:rsidR="00DC0B61" w:rsidRPr="00CD4201">
              <w:rPr>
                <w:rFonts w:cs="Arial"/>
                <w:color w:val="201F1E"/>
                <w:sz w:val="18"/>
                <w:szCs w:val="23"/>
                <w:bdr w:val="none" w:sz="0" w:space="0" w:color="auto" w:frame="1"/>
              </w:rPr>
              <w:t>for 20</w:t>
            </w:r>
            <w:r w:rsidR="009660D5" w:rsidRPr="00CD4201">
              <w:rPr>
                <w:rFonts w:cs="Arial"/>
                <w:color w:val="201F1E"/>
                <w:sz w:val="18"/>
                <w:szCs w:val="23"/>
                <w:bdr w:val="none" w:sz="0" w:space="0" w:color="auto" w:frame="1"/>
              </w:rPr>
              <w:t>23/24</w:t>
            </w:r>
            <w:r w:rsidR="00DC0B61" w:rsidRPr="00CD4201">
              <w:rPr>
                <w:rFonts w:cs="Arial"/>
                <w:color w:val="201F1E"/>
                <w:sz w:val="18"/>
                <w:szCs w:val="23"/>
                <w:bdr w:val="none" w:sz="0" w:space="0" w:color="auto" w:frame="1"/>
              </w:rPr>
              <w:t>.  A lot of that is driven by inflation,</w:t>
            </w:r>
            <w:r w:rsidR="009660D5" w:rsidRPr="00CD4201">
              <w:rPr>
                <w:rFonts w:cs="Arial"/>
                <w:color w:val="201F1E"/>
                <w:sz w:val="18"/>
                <w:szCs w:val="23"/>
                <w:bdr w:val="none" w:sz="0" w:space="0" w:color="auto" w:frame="1"/>
              </w:rPr>
              <w:t xml:space="preserve"> demographic</w:t>
            </w:r>
            <w:r w:rsidR="00DC0B61" w:rsidRPr="00CD4201">
              <w:rPr>
                <w:rFonts w:cs="Arial"/>
                <w:color w:val="201F1E"/>
                <w:sz w:val="18"/>
                <w:szCs w:val="23"/>
                <w:bdr w:val="none" w:sz="0" w:space="0" w:color="auto" w:frame="1"/>
              </w:rPr>
              <w:t xml:space="preserve"> pressures, and</w:t>
            </w:r>
            <w:r w:rsidR="009660D5" w:rsidRPr="00CD4201">
              <w:rPr>
                <w:rFonts w:cs="Arial"/>
                <w:color w:val="201F1E"/>
                <w:sz w:val="18"/>
                <w:szCs w:val="23"/>
                <w:bdr w:val="none" w:sz="0" w:space="0" w:color="auto" w:frame="1"/>
              </w:rPr>
              <w:t xml:space="preserve"> wage</w:t>
            </w:r>
            <w:r w:rsidR="00DC0B61" w:rsidRPr="00CD4201">
              <w:rPr>
                <w:rFonts w:cs="Arial"/>
                <w:color w:val="201F1E"/>
                <w:sz w:val="18"/>
                <w:szCs w:val="23"/>
                <w:bdr w:val="none" w:sz="0" w:space="0" w:color="auto" w:frame="1"/>
              </w:rPr>
              <w:t xml:space="preserve"> pressures.  There is also </w:t>
            </w:r>
            <w:r w:rsidR="009660D5" w:rsidRPr="00CD4201">
              <w:rPr>
                <w:rFonts w:cs="Arial"/>
                <w:color w:val="201F1E"/>
                <w:sz w:val="18"/>
                <w:szCs w:val="23"/>
                <w:bdr w:val="none" w:sz="0" w:space="0" w:color="auto" w:frame="1"/>
              </w:rPr>
              <w:t>lack of clarity</w:t>
            </w:r>
            <w:r w:rsidR="00DC0B61" w:rsidRPr="00CD4201">
              <w:rPr>
                <w:rFonts w:cs="Arial"/>
                <w:color w:val="201F1E"/>
                <w:sz w:val="18"/>
                <w:szCs w:val="23"/>
                <w:bdr w:val="none" w:sz="0" w:space="0" w:color="auto" w:frame="1"/>
              </w:rPr>
              <w:t xml:space="preserve"> at the moment regarding</w:t>
            </w:r>
            <w:r w:rsidR="009660D5" w:rsidRPr="00CD4201">
              <w:rPr>
                <w:rFonts w:cs="Arial"/>
                <w:color w:val="201F1E"/>
                <w:sz w:val="18"/>
                <w:szCs w:val="23"/>
                <w:bdr w:val="none" w:sz="0" w:space="0" w:color="auto" w:frame="1"/>
              </w:rPr>
              <w:t xml:space="preserve"> government funding. </w:t>
            </w:r>
          </w:p>
          <w:p w:rsidR="00DC0B61" w:rsidRPr="00CD4201" w:rsidRDefault="009660D5" w:rsidP="00DC0B61">
            <w:pPr>
              <w:shd w:val="clear" w:color="auto" w:fill="FFFFFF"/>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Norwich Western Link</w:t>
            </w:r>
            <w:r w:rsidR="00DC0B61"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w:t>
            </w:r>
            <w:r w:rsidR="00DC0B61" w:rsidRPr="00CD4201">
              <w:rPr>
                <w:rFonts w:cs="Arial"/>
                <w:color w:val="201F1E"/>
                <w:sz w:val="18"/>
                <w:szCs w:val="23"/>
                <w:bdr w:val="none" w:sz="0" w:space="0" w:color="auto" w:frame="1"/>
              </w:rPr>
              <w:t xml:space="preserve">the road </w:t>
            </w:r>
            <w:proofErr w:type="gramStart"/>
            <w:r w:rsidR="00DC0B61" w:rsidRPr="00CD4201">
              <w:rPr>
                <w:rFonts w:cs="Arial"/>
                <w:color w:val="201F1E"/>
                <w:sz w:val="18"/>
                <w:szCs w:val="23"/>
                <w:bdr w:val="none" w:sz="0" w:space="0" w:color="auto" w:frame="1"/>
              </w:rPr>
              <w:t>project  went</w:t>
            </w:r>
            <w:proofErr w:type="gramEnd"/>
            <w:r w:rsidR="00DC0B61" w:rsidRPr="00CD4201">
              <w:rPr>
                <w:rFonts w:cs="Arial"/>
                <w:color w:val="201F1E"/>
                <w:sz w:val="18"/>
                <w:szCs w:val="23"/>
                <w:bdr w:val="none" w:sz="0" w:space="0" w:color="auto" w:frame="1"/>
              </w:rPr>
              <w:t xml:space="preserve"> to Cabinet on the </w:t>
            </w:r>
            <w:r w:rsidRPr="00CD4201">
              <w:rPr>
                <w:rFonts w:cs="Arial"/>
                <w:color w:val="201F1E"/>
                <w:sz w:val="18"/>
                <w:szCs w:val="23"/>
                <w:bdr w:val="none" w:sz="0" w:space="0" w:color="auto" w:frame="1"/>
              </w:rPr>
              <w:t>4</w:t>
            </w:r>
            <w:r w:rsidRPr="00CD4201">
              <w:rPr>
                <w:rFonts w:cs="Arial"/>
                <w:color w:val="201F1E"/>
                <w:sz w:val="18"/>
                <w:szCs w:val="23"/>
                <w:bdr w:val="none" w:sz="0" w:space="0" w:color="auto" w:frame="1"/>
                <w:vertAlign w:val="superscript"/>
              </w:rPr>
              <w:t>th</w:t>
            </w:r>
            <w:r w:rsidRPr="00CD4201">
              <w:rPr>
                <w:rFonts w:cs="Arial"/>
                <w:color w:val="201F1E"/>
                <w:sz w:val="18"/>
                <w:szCs w:val="23"/>
                <w:bdr w:val="none" w:sz="0" w:space="0" w:color="auto" w:frame="1"/>
              </w:rPr>
              <w:t xml:space="preserve"> July &amp; </w:t>
            </w:r>
            <w:r w:rsidR="00DC0B61" w:rsidRPr="00CD4201">
              <w:rPr>
                <w:rFonts w:cs="Arial"/>
                <w:color w:val="201F1E"/>
                <w:sz w:val="18"/>
                <w:szCs w:val="23"/>
                <w:bdr w:val="none" w:sz="0" w:space="0" w:color="auto" w:frame="1"/>
              </w:rPr>
              <w:t xml:space="preserve">was considered by the Council </w:t>
            </w:r>
            <w:r w:rsidRPr="00CD4201">
              <w:rPr>
                <w:rFonts w:cs="Arial"/>
                <w:color w:val="201F1E"/>
                <w:sz w:val="18"/>
                <w:szCs w:val="23"/>
                <w:bdr w:val="none" w:sz="0" w:space="0" w:color="auto" w:frame="1"/>
              </w:rPr>
              <w:t xml:space="preserve">last week. </w:t>
            </w:r>
            <w:r w:rsidR="00DC0B61" w:rsidRPr="00CD4201">
              <w:rPr>
                <w:rFonts w:cs="Arial"/>
                <w:color w:val="201F1E"/>
                <w:sz w:val="18"/>
                <w:szCs w:val="23"/>
                <w:bdr w:val="none" w:sz="0" w:space="0" w:color="auto" w:frame="1"/>
              </w:rPr>
              <w:t>The project costs have</w:t>
            </w:r>
            <w:r w:rsidRPr="00CD4201">
              <w:rPr>
                <w:rFonts w:cs="Arial"/>
                <w:color w:val="201F1E"/>
                <w:sz w:val="18"/>
                <w:szCs w:val="23"/>
                <w:bdr w:val="none" w:sz="0" w:space="0" w:color="auto" w:frame="1"/>
              </w:rPr>
              <w:t xml:space="preserve"> gone up </w:t>
            </w:r>
            <w:r w:rsidR="00DC0B61" w:rsidRPr="00CD4201">
              <w:rPr>
                <w:rFonts w:cs="Arial"/>
                <w:color w:val="201F1E"/>
                <w:sz w:val="18"/>
                <w:szCs w:val="23"/>
                <w:bdr w:val="none" w:sz="0" w:space="0" w:color="auto" w:frame="1"/>
              </w:rPr>
              <w:t xml:space="preserve">to </w:t>
            </w:r>
            <w:r w:rsidRPr="00CD4201">
              <w:rPr>
                <w:rFonts w:cs="Arial"/>
                <w:color w:val="201F1E"/>
                <w:sz w:val="18"/>
                <w:szCs w:val="23"/>
                <w:bdr w:val="none" w:sz="0" w:space="0" w:color="auto" w:frame="1"/>
              </w:rPr>
              <w:t xml:space="preserve">£251m </w:t>
            </w:r>
            <w:r w:rsidR="00DC0B61" w:rsidRPr="00CD4201">
              <w:rPr>
                <w:rFonts w:cs="Arial"/>
                <w:color w:val="201F1E"/>
                <w:sz w:val="18"/>
                <w:szCs w:val="23"/>
                <w:bdr w:val="none" w:sz="0" w:space="0" w:color="auto" w:frame="1"/>
              </w:rPr>
              <w:t xml:space="preserve">but there will be a </w:t>
            </w:r>
            <w:r w:rsidRPr="00CD4201">
              <w:rPr>
                <w:rFonts w:cs="Arial"/>
                <w:color w:val="201F1E"/>
                <w:sz w:val="18"/>
                <w:szCs w:val="23"/>
                <w:bdr w:val="none" w:sz="0" w:space="0" w:color="auto" w:frame="1"/>
              </w:rPr>
              <w:t>revised bid</w:t>
            </w:r>
            <w:r w:rsidR="00DC0B61" w:rsidRPr="00CD4201">
              <w:rPr>
                <w:rFonts w:cs="Arial"/>
                <w:color w:val="201F1E"/>
                <w:sz w:val="18"/>
                <w:szCs w:val="23"/>
                <w:bdr w:val="none" w:sz="0" w:space="0" w:color="auto" w:frame="1"/>
              </w:rPr>
              <w:t xml:space="preserve"> to Government</w:t>
            </w:r>
            <w:r w:rsidRPr="00CD4201">
              <w:rPr>
                <w:rFonts w:cs="Arial"/>
                <w:color w:val="201F1E"/>
                <w:sz w:val="18"/>
                <w:szCs w:val="23"/>
                <w:bdr w:val="none" w:sz="0" w:space="0" w:color="auto" w:frame="1"/>
              </w:rPr>
              <w:t xml:space="preserve"> for 85%</w:t>
            </w:r>
            <w:r w:rsidR="00DC0B61" w:rsidRPr="00CD4201">
              <w:rPr>
                <w:rFonts w:cs="Arial"/>
                <w:color w:val="201F1E"/>
                <w:sz w:val="18"/>
                <w:szCs w:val="23"/>
                <w:bdr w:val="none" w:sz="0" w:space="0" w:color="auto" w:frame="1"/>
              </w:rPr>
              <w:t xml:space="preserve"> of those costs</w:t>
            </w:r>
            <w:r w:rsidRPr="00CD4201">
              <w:rPr>
                <w:rFonts w:cs="Arial"/>
                <w:color w:val="201F1E"/>
                <w:sz w:val="18"/>
                <w:szCs w:val="23"/>
                <w:bdr w:val="none" w:sz="0" w:space="0" w:color="auto" w:frame="1"/>
              </w:rPr>
              <w:t xml:space="preserve">. </w:t>
            </w:r>
            <w:r w:rsidR="00DC0B61" w:rsidRPr="00CD4201">
              <w:rPr>
                <w:rFonts w:cs="Arial"/>
                <w:color w:val="201F1E"/>
                <w:sz w:val="18"/>
                <w:szCs w:val="23"/>
                <w:bdr w:val="none" w:sz="0" w:space="0" w:color="auto" w:frame="1"/>
              </w:rPr>
              <w:t>The l</w:t>
            </w:r>
            <w:r w:rsidRPr="00CD4201">
              <w:rPr>
                <w:rFonts w:cs="Arial"/>
                <w:color w:val="201F1E"/>
                <w:sz w:val="18"/>
                <w:szCs w:val="23"/>
                <w:bdr w:val="none" w:sz="0" w:space="0" w:color="auto" w:frame="1"/>
              </w:rPr>
              <w:t xml:space="preserve">ocal </w:t>
            </w:r>
            <w:r w:rsidR="00DC0B61" w:rsidRPr="00CD4201">
              <w:rPr>
                <w:rFonts w:cs="Arial"/>
                <w:color w:val="201F1E"/>
                <w:sz w:val="18"/>
                <w:szCs w:val="23"/>
                <w:bdr w:val="none" w:sz="0" w:space="0" w:color="auto" w:frame="1"/>
              </w:rPr>
              <w:t>transport pla</w:t>
            </w:r>
            <w:r w:rsidRPr="00CD4201">
              <w:rPr>
                <w:rFonts w:cs="Arial"/>
                <w:color w:val="201F1E"/>
                <w:sz w:val="18"/>
                <w:szCs w:val="23"/>
                <w:bdr w:val="none" w:sz="0" w:space="0" w:color="auto" w:frame="1"/>
              </w:rPr>
              <w:t>n (LTP4)</w:t>
            </w:r>
            <w:r w:rsidR="00DC0B61" w:rsidRPr="00CD4201">
              <w:rPr>
                <w:rFonts w:cs="Arial"/>
                <w:color w:val="201F1E"/>
                <w:sz w:val="18"/>
                <w:szCs w:val="23"/>
                <w:bdr w:val="none" w:sz="0" w:space="0" w:color="auto" w:frame="1"/>
              </w:rPr>
              <w:t xml:space="preserve"> has been passed, setting out the Council’s transport policy</w:t>
            </w:r>
            <w:r w:rsidRPr="00CD4201">
              <w:rPr>
                <w:rFonts w:cs="Arial"/>
                <w:color w:val="201F1E"/>
                <w:sz w:val="18"/>
                <w:szCs w:val="23"/>
                <w:bdr w:val="none" w:sz="0" w:space="0" w:color="auto" w:frame="1"/>
              </w:rPr>
              <w:t xml:space="preserve"> for future years. </w:t>
            </w:r>
          </w:p>
          <w:p w:rsidR="009660D5" w:rsidRPr="00CD4201" w:rsidRDefault="009660D5" w:rsidP="00E623CB">
            <w:pPr>
              <w:shd w:val="clear" w:color="auto" w:fill="FFFFFF"/>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3</w:t>
            </w:r>
            <w:r w:rsidRPr="00CD4201">
              <w:rPr>
                <w:rFonts w:cs="Arial"/>
                <w:color w:val="201F1E"/>
                <w:sz w:val="18"/>
                <w:szCs w:val="23"/>
                <w:bdr w:val="none" w:sz="0" w:space="0" w:color="auto" w:frame="1"/>
                <w:vertAlign w:val="superscript"/>
              </w:rPr>
              <w:t>rd</w:t>
            </w:r>
            <w:r w:rsidRPr="00CD4201">
              <w:rPr>
                <w:rFonts w:cs="Arial"/>
                <w:color w:val="201F1E"/>
                <w:sz w:val="18"/>
                <w:szCs w:val="23"/>
                <w:bdr w:val="none" w:sz="0" w:space="0" w:color="auto" w:frame="1"/>
              </w:rPr>
              <w:t xml:space="preserve"> year of Social Infrastructure Fund</w:t>
            </w:r>
            <w:r w:rsidR="00DC0B61" w:rsidRPr="00CD4201">
              <w:rPr>
                <w:rFonts w:cs="Arial"/>
                <w:color w:val="201F1E"/>
                <w:sz w:val="18"/>
                <w:szCs w:val="23"/>
                <w:bdr w:val="none" w:sz="0" w:space="0" w:color="auto" w:frame="1"/>
              </w:rPr>
              <w:t>: £1m of capital going into community projects across the county.</w:t>
            </w:r>
            <w:r w:rsidRPr="00CD4201">
              <w:rPr>
                <w:rFonts w:cs="Arial"/>
                <w:color w:val="201F1E"/>
                <w:sz w:val="18"/>
                <w:szCs w:val="23"/>
                <w:bdr w:val="none" w:sz="0" w:space="0" w:color="auto" w:frame="1"/>
              </w:rPr>
              <w:t xml:space="preserve"> £225k </w:t>
            </w:r>
            <w:r w:rsidR="00DC0B61" w:rsidRPr="00CD4201">
              <w:rPr>
                <w:rFonts w:cs="Arial"/>
                <w:color w:val="201F1E"/>
                <w:sz w:val="18"/>
                <w:szCs w:val="23"/>
                <w:bdr w:val="none" w:sz="0" w:space="0" w:color="auto" w:frame="1"/>
              </w:rPr>
              <w:t xml:space="preserve">is going to the Nourishing </w:t>
            </w:r>
            <w:r w:rsidRPr="00CD4201">
              <w:rPr>
                <w:rFonts w:cs="Arial"/>
                <w:color w:val="201F1E"/>
                <w:sz w:val="18"/>
                <w:szCs w:val="23"/>
                <w:bdr w:val="none" w:sz="0" w:space="0" w:color="auto" w:frame="1"/>
              </w:rPr>
              <w:t>Norfolk</w:t>
            </w:r>
            <w:r w:rsidR="00DC0B61" w:rsidRPr="00CD4201">
              <w:rPr>
                <w:rFonts w:cs="Arial"/>
                <w:color w:val="201F1E"/>
                <w:sz w:val="18"/>
                <w:szCs w:val="23"/>
                <w:bdr w:val="none" w:sz="0" w:space="0" w:color="auto" w:frame="1"/>
              </w:rPr>
              <w:t xml:space="preserve"> project supporting</w:t>
            </w:r>
            <w:r w:rsidRPr="00CD4201">
              <w:rPr>
                <w:rFonts w:cs="Arial"/>
                <w:color w:val="201F1E"/>
                <w:sz w:val="18"/>
                <w:szCs w:val="23"/>
                <w:bdr w:val="none" w:sz="0" w:space="0" w:color="auto" w:frame="1"/>
              </w:rPr>
              <w:t xml:space="preserve"> </w:t>
            </w:r>
            <w:r w:rsidR="00DC0B61" w:rsidRPr="00CD4201">
              <w:rPr>
                <w:rFonts w:cs="Arial"/>
                <w:color w:val="201F1E"/>
                <w:sz w:val="18"/>
                <w:szCs w:val="23"/>
                <w:bdr w:val="none" w:sz="0" w:space="0" w:color="auto" w:frame="1"/>
              </w:rPr>
              <w:t>c</w:t>
            </w:r>
            <w:r w:rsidRPr="00CD4201">
              <w:rPr>
                <w:rFonts w:cs="Arial"/>
                <w:color w:val="201F1E"/>
                <w:sz w:val="18"/>
                <w:szCs w:val="23"/>
                <w:bdr w:val="none" w:sz="0" w:space="0" w:color="auto" w:frame="1"/>
              </w:rPr>
              <w:t xml:space="preserve">ommunity supermarkets. </w:t>
            </w:r>
            <w:r w:rsidR="00DC0B61" w:rsidRPr="00CD4201">
              <w:rPr>
                <w:rFonts w:cs="Arial"/>
                <w:color w:val="201F1E"/>
                <w:sz w:val="18"/>
                <w:szCs w:val="23"/>
                <w:bdr w:val="none" w:sz="0" w:space="0" w:color="auto" w:frame="1"/>
              </w:rPr>
              <w:t>The fund is f</w:t>
            </w:r>
            <w:r w:rsidRPr="00CD4201">
              <w:rPr>
                <w:rFonts w:cs="Arial"/>
                <w:color w:val="201F1E"/>
                <w:sz w:val="18"/>
                <w:szCs w:val="23"/>
                <w:bdr w:val="none" w:sz="0" w:space="0" w:color="auto" w:frame="1"/>
              </w:rPr>
              <w:t>or community projects</w:t>
            </w:r>
            <w:r w:rsidR="00DC0B61"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w:t>
            </w:r>
            <w:r w:rsidR="00DC0B61" w:rsidRPr="00CD4201">
              <w:rPr>
                <w:rFonts w:cs="Arial"/>
                <w:color w:val="201F1E"/>
                <w:sz w:val="18"/>
                <w:szCs w:val="23"/>
                <w:bdr w:val="none" w:sz="0" w:space="0" w:color="auto" w:frame="1"/>
              </w:rPr>
              <w:t>d</w:t>
            </w:r>
            <w:r w:rsidRPr="00CD4201">
              <w:rPr>
                <w:rFonts w:cs="Arial"/>
                <w:color w:val="201F1E"/>
                <w:sz w:val="18"/>
                <w:szCs w:val="23"/>
                <w:bdr w:val="none" w:sz="0" w:space="0" w:color="auto" w:frame="1"/>
              </w:rPr>
              <w:t xml:space="preserve">etails </w:t>
            </w:r>
            <w:r w:rsidR="00DC0B61" w:rsidRPr="00CD4201">
              <w:rPr>
                <w:rFonts w:cs="Arial"/>
                <w:color w:val="201F1E"/>
                <w:sz w:val="18"/>
                <w:szCs w:val="23"/>
                <w:bdr w:val="none" w:sz="0" w:space="0" w:color="auto" w:frame="1"/>
              </w:rPr>
              <w:t xml:space="preserve">are </w:t>
            </w:r>
            <w:r w:rsidRPr="00CD4201">
              <w:rPr>
                <w:rFonts w:cs="Arial"/>
                <w:color w:val="201F1E"/>
                <w:sz w:val="18"/>
                <w:szCs w:val="23"/>
                <w:bdr w:val="none" w:sz="0" w:space="0" w:color="auto" w:frame="1"/>
              </w:rPr>
              <w:t>on</w:t>
            </w:r>
            <w:r w:rsidR="00DC0B61" w:rsidRPr="00CD4201">
              <w:rPr>
                <w:rFonts w:cs="Arial"/>
                <w:color w:val="201F1E"/>
                <w:sz w:val="18"/>
                <w:szCs w:val="23"/>
                <w:bdr w:val="none" w:sz="0" w:space="0" w:color="auto" w:frame="1"/>
              </w:rPr>
              <w:t xml:space="preserve"> the</w:t>
            </w:r>
            <w:r w:rsidRPr="00CD4201">
              <w:rPr>
                <w:rFonts w:cs="Arial"/>
                <w:color w:val="201F1E"/>
                <w:sz w:val="18"/>
                <w:szCs w:val="23"/>
                <w:bdr w:val="none" w:sz="0" w:space="0" w:color="auto" w:frame="1"/>
              </w:rPr>
              <w:t xml:space="preserve"> website, </w:t>
            </w:r>
            <w:r w:rsidR="00DC0B61" w:rsidRPr="00CD4201">
              <w:rPr>
                <w:rFonts w:cs="Arial"/>
                <w:color w:val="201F1E"/>
                <w:sz w:val="18"/>
                <w:szCs w:val="23"/>
                <w:bdr w:val="none" w:sz="0" w:space="0" w:color="auto" w:frame="1"/>
              </w:rPr>
              <w:t xml:space="preserve">but it is </w:t>
            </w:r>
            <w:r w:rsidRPr="00CD4201">
              <w:rPr>
                <w:rFonts w:cs="Arial"/>
                <w:color w:val="201F1E"/>
                <w:sz w:val="18"/>
                <w:szCs w:val="23"/>
                <w:bdr w:val="none" w:sz="0" w:space="0" w:color="auto" w:frame="1"/>
              </w:rPr>
              <w:t>usually oversubscribed.</w:t>
            </w:r>
          </w:p>
          <w:p w:rsidR="009660D5" w:rsidRPr="00CD4201" w:rsidRDefault="00E623CB" w:rsidP="00EA769D">
            <w:pPr>
              <w:shd w:val="clear" w:color="auto" w:fill="FFFFFF"/>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 xml:space="preserve">Each County Councillor has a </w:t>
            </w:r>
            <w:r w:rsidR="009660D5" w:rsidRPr="00CD4201">
              <w:rPr>
                <w:rFonts w:cs="Arial"/>
                <w:color w:val="201F1E"/>
                <w:sz w:val="18"/>
                <w:szCs w:val="23"/>
                <w:bdr w:val="none" w:sz="0" w:space="0" w:color="auto" w:frame="1"/>
              </w:rPr>
              <w:t>Highways fund</w:t>
            </w:r>
            <w:r w:rsidRPr="00CD4201">
              <w:rPr>
                <w:rFonts w:cs="Arial"/>
                <w:color w:val="201F1E"/>
                <w:sz w:val="18"/>
                <w:szCs w:val="23"/>
                <w:bdr w:val="none" w:sz="0" w:space="0" w:color="auto" w:frame="1"/>
              </w:rPr>
              <w:t>,</w:t>
            </w:r>
            <w:r w:rsidR="009660D5" w:rsidRPr="00CD4201">
              <w:rPr>
                <w:rFonts w:cs="Arial"/>
                <w:color w:val="201F1E"/>
                <w:sz w:val="18"/>
                <w:szCs w:val="23"/>
                <w:bdr w:val="none" w:sz="0" w:space="0" w:color="auto" w:frame="1"/>
              </w:rPr>
              <w:t xml:space="preserve"> £10k </w:t>
            </w:r>
            <w:r w:rsidRPr="00CD4201">
              <w:rPr>
                <w:rFonts w:cs="Arial"/>
                <w:color w:val="201F1E"/>
                <w:sz w:val="18"/>
                <w:szCs w:val="23"/>
                <w:bdr w:val="none" w:sz="0" w:space="0" w:color="auto" w:frame="1"/>
              </w:rPr>
              <w:t xml:space="preserve">for </w:t>
            </w:r>
            <w:r w:rsidR="009660D5" w:rsidRPr="00CD4201">
              <w:rPr>
                <w:rFonts w:cs="Arial"/>
                <w:color w:val="201F1E"/>
                <w:sz w:val="18"/>
                <w:szCs w:val="23"/>
                <w:bdr w:val="none" w:sz="0" w:space="0" w:color="auto" w:frame="1"/>
              </w:rPr>
              <w:t>local</w:t>
            </w:r>
            <w:r w:rsidRPr="00CD4201">
              <w:rPr>
                <w:rFonts w:cs="Arial"/>
                <w:color w:val="201F1E"/>
                <w:sz w:val="18"/>
                <w:szCs w:val="23"/>
                <w:bdr w:val="none" w:sz="0" w:space="0" w:color="auto" w:frame="1"/>
              </w:rPr>
              <w:t xml:space="preserve"> Highways</w:t>
            </w:r>
            <w:r w:rsidR="009660D5" w:rsidRPr="00CD4201">
              <w:rPr>
                <w:rFonts w:cs="Arial"/>
                <w:color w:val="201F1E"/>
                <w:sz w:val="18"/>
                <w:szCs w:val="23"/>
                <w:bdr w:val="none" w:sz="0" w:space="0" w:color="auto" w:frame="1"/>
              </w:rPr>
              <w:t xml:space="preserve"> &amp; environment</w:t>
            </w:r>
            <w:r w:rsidRPr="00CD4201">
              <w:rPr>
                <w:rFonts w:cs="Arial"/>
                <w:color w:val="201F1E"/>
                <w:sz w:val="18"/>
                <w:szCs w:val="23"/>
                <w:bdr w:val="none" w:sz="0" w:space="0" w:color="auto" w:frame="1"/>
              </w:rPr>
              <w:t xml:space="preserve"> projects</w:t>
            </w:r>
            <w:r w:rsidR="009660D5"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Some has already been used but funds still available for s</w:t>
            </w:r>
            <w:r w:rsidR="009660D5" w:rsidRPr="00CD4201">
              <w:rPr>
                <w:rFonts w:cs="Arial"/>
                <w:color w:val="201F1E"/>
                <w:sz w:val="18"/>
                <w:szCs w:val="23"/>
                <w:bdr w:val="none" w:sz="0" w:space="0" w:color="auto" w:frame="1"/>
              </w:rPr>
              <w:t xml:space="preserve">mall projects in parish. </w:t>
            </w:r>
          </w:p>
          <w:p w:rsidR="001573D1" w:rsidRPr="00CD4201" w:rsidRDefault="009660D5"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Postwick P&amp;R</w:t>
            </w:r>
            <w:r w:rsidR="00E623CB"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w:t>
            </w:r>
            <w:r w:rsidR="00E623CB" w:rsidRPr="00CD4201">
              <w:rPr>
                <w:rFonts w:cs="Arial"/>
                <w:color w:val="201F1E"/>
                <w:sz w:val="18"/>
                <w:szCs w:val="23"/>
                <w:bdr w:val="none" w:sz="0" w:space="0" w:color="auto" w:frame="1"/>
              </w:rPr>
              <w:t xml:space="preserve">the </w:t>
            </w:r>
            <w:r w:rsidRPr="00CD4201">
              <w:rPr>
                <w:rFonts w:cs="Arial"/>
                <w:color w:val="201F1E"/>
                <w:sz w:val="18"/>
                <w:szCs w:val="23"/>
                <w:bdr w:val="none" w:sz="0" w:space="0" w:color="auto" w:frame="1"/>
              </w:rPr>
              <w:t xml:space="preserve">4 sites </w:t>
            </w:r>
            <w:r w:rsidR="00E623CB" w:rsidRPr="00CD4201">
              <w:rPr>
                <w:rFonts w:cs="Arial"/>
                <w:color w:val="201F1E"/>
                <w:sz w:val="18"/>
                <w:szCs w:val="23"/>
                <w:bdr w:val="none" w:sz="0" w:space="0" w:color="auto" w:frame="1"/>
              </w:rPr>
              <w:t xml:space="preserve">that are </w:t>
            </w:r>
            <w:r w:rsidRPr="00CD4201">
              <w:rPr>
                <w:rFonts w:cs="Arial"/>
                <w:color w:val="201F1E"/>
                <w:sz w:val="18"/>
                <w:szCs w:val="23"/>
                <w:bdr w:val="none" w:sz="0" w:space="0" w:color="auto" w:frame="1"/>
              </w:rPr>
              <w:t>open</w:t>
            </w:r>
            <w:r w:rsidR="00E623CB" w:rsidRPr="00CD4201">
              <w:rPr>
                <w:rFonts w:cs="Arial"/>
                <w:color w:val="201F1E"/>
                <w:sz w:val="18"/>
                <w:szCs w:val="23"/>
                <w:bdr w:val="none" w:sz="0" w:space="0" w:color="auto" w:frame="1"/>
              </w:rPr>
              <w:t xml:space="preserve"> are only operating at</w:t>
            </w:r>
            <w:r w:rsidRPr="00CD4201">
              <w:rPr>
                <w:rFonts w:cs="Arial"/>
                <w:color w:val="201F1E"/>
                <w:sz w:val="18"/>
                <w:szCs w:val="23"/>
                <w:bdr w:val="none" w:sz="0" w:space="0" w:color="auto" w:frame="1"/>
              </w:rPr>
              <w:t xml:space="preserve"> 35-40% pre Covid numbers. </w:t>
            </w:r>
            <w:r w:rsidR="00E623CB" w:rsidRPr="00CD4201">
              <w:rPr>
                <w:rFonts w:cs="Arial"/>
                <w:color w:val="201F1E"/>
                <w:sz w:val="18"/>
                <w:szCs w:val="23"/>
                <w:bdr w:val="none" w:sz="0" w:space="0" w:color="auto" w:frame="1"/>
              </w:rPr>
              <w:t>They were d</w:t>
            </w:r>
            <w:r w:rsidRPr="00CD4201">
              <w:rPr>
                <w:rFonts w:cs="Arial"/>
                <w:color w:val="201F1E"/>
                <w:sz w:val="18"/>
                <w:szCs w:val="23"/>
                <w:bdr w:val="none" w:sz="0" w:space="0" w:color="auto" w:frame="1"/>
              </w:rPr>
              <w:t>esigned to be self financing but aren’t at present</w:t>
            </w:r>
            <w:r w:rsidR="00EA769D"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N</w:t>
            </w:r>
            <w:r w:rsidR="00E623CB" w:rsidRPr="00CD4201">
              <w:rPr>
                <w:rFonts w:cs="Arial"/>
                <w:color w:val="201F1E"/>
                <w:sz w:val="18"/>
                <w:szCs w:val="23"/>
                <w:bdr w:val="none" w:sz="0" w:space="0" w:color="auto" w:frame="1"/>
              </w:rPr>
              <w:t>CC is contributing</w:t>
            </w:r>
            <w:r w:rsidRPr="00CD4201">
              <w:rPr>
                <w:rFonts w:cs="Arial"/>
                <w:color w:val="201F1E"/>
                <w:sz w:val="18"/>
                <w:szCs w:val="23"/>
                <w:bdr w:val="none" w:sz="0" w:space="0" w:color="auto" w:frame="1"/>
              </w:rPr>
              <w:t xml:space="preserve"> £500k </w:t>
            </w:r>
            <w:r w:rsidR="00E623CB" w:rsidRPr="00CD4201">
              <w:rPr>
                <w:rFonts w:cs="Arial"/>
                <w:color w:val="201F1E"/>
                <w:sz w:val="18"/>
                <w:szCs w:val="23"/>
                <w:bdr w:val="none" w:sz="0" w:space="0" w:color="auto" w:frame="1"/>
              </w:rPr>
              <w:t>to keep them operating</w:t>
            </w:r>
            <w:r w:rsidRPr="00CD4201">
              <w:rPr>
                <w:rFonts w:cs="Arial"/>
                <w:color w:val="201F1E"/>
                <w:sz w:val="18"/>
                <w:szCs w:val="23"/>
                <w:bdr w:val="none" w:sz="0" w:space="0" w:color="auto" w:frame="1"/>
              </w:rPr>
              <w:t xml:space="preserve">. </w:t>
            </w:r>
            <w:r w:rsidR="00E623CB" w:rsidRPr="00CD4201">
              <w:rPr>
                <w:rFonts w:cs="Arial"/>
                <w:color w:val="201F1E"/>
                <w:sz w:val="18"/>
                <w:szCs w:val="23"/>
                <w:bdr w:val="none" w:sz="0" w:space="0" w:color="auto" w:frame="1"/>
              </w:rPr>
              <w:t xml:space="preserve">The Department of Health lease for Postwick ends on the </w:t>
            </w:r>
            <w:r w:rsidRPr="00CD4201">
              <w:rPr>
                <w:rFonts w:cs="Arial"/>
                <w:color w:val="201F1E"/>
                <w:sz w:val="18"/>
                <w:szCs w:val="23"/>
                <w:bdr w:val="none" w:sz="0" w:space="0" w:color="auto" w:frame="1"/>
              </w:rPr>
              <w:t>2</w:t>
            </w:r>
            <w:r w:rsidRPr="00CD4201">
              <w:rPr>
                <w:rFonts w:cs="Arial"/>
                <w:color w:val="201F1E"/>
                <w:sz w:val="18"/>
                <w:szCs w:val="23"/>
                <w:bdr w:val="none" w:sz="0" w:space="0" w:color="auto" w:frame="1"/>
                <w:vertAlign w:val="superscript"/>
              </w:rPr>
              <w:t>nd</w:t>
            </w:r>
            <w:r w:rsidRPr="00CD4201">
              <w:rPr>
                <w:rFonts w:cs="Arial"/>
                <w:color w:val="201F1E"/>
                <w:sz w:val="18"/>
                <w:szCs w:val="23"/>
                <w:bdr w:val="none" w:sz="0" w:space="0" w:color="auto" w:frame="1"/>
              </w:rPr>
              <w:t xml:space="preserve"> August</w:t>
            </w:r>
            <w:r w:rsidR="00EA769D" w:rsidRPr="00CD4201">
              <w:rPr>
                <w:rFonts w:cs="Arial"/>
                <w:color w:val="201F1E"/>
                <w:sz w:val="18"/>
                <w:szCs w:val="23"/>
                <w:bdr w:val="none" w:sz="0" w:space="0" w:color="auto" w:frame="1"/>
              </w:rPr>
              <w:t xml:space="preserve"> so it would be available to reopen, but historically Postwick always had </w:t>
            </w:r>
            <w:r w:rsidRPr="00CD4201">
              <w:rPr>
                <w:rFonts w:cs="Arial"/>
                <w:color w:val="201F1E"/>
                <w:sz w:val="18"/>
                <w:szCs w:val="23"/>
                <w:bdr w:val="none" w:sz="0" w:space="0" w:color="auto" w:frame="1"/>
              </w:rPr>
              <w:t xml:space="preserve">lower </w:t>
            </w:r>
            <w:r w:rsidR="00EA769D" w:rsidRPr="00CD4201">
              <w:rPr>
                <w:rFonts w:cs="Arial"/>
                <w:color w:val="201F1E"/>
                <w:sz w:val="18"/>
                <w:szCs w:val="23"/>
                <w:bdr w:val="none" w:sz="0" w:space="0" w:color="auto" w:frame="1"/>
              </w:rPr>
              <w:t xml:space="preserve">numbers </w:t>
            </w:r>
            <w:r w:rsidRPr="00CD4201">
              <w:rPr>
                <w:rFonts w:cs="Arial"/>
                <w:color w:val="201F1E"/>
                <w:sz w:val="18"/>
                <w:szCs w:val="23"/>
                <w:bdr w:val="none" w:sz="0" w:space="0" w:color="auto" w:frame="1"/>
              </w:rPr>
              <w:t xml:space="preserve">than other sites in normal times and </w:t>
            </w:r>
            <w:r w:rsidR="00EA769D" w:rsidRPr="00CD4201">
              <w:rPr>
                <w:rFonts w:cs="Arial"/>
                <w:color w:val="201F1E"/>
                <w:sz w:val="18"/>
                <w:szCs w:val="23"/>
                <w:bdr w:val="none" w:sz="0" w:space="0" w:color="auto" w:frame="1"/>
              </w:rPr>
              <w:t>projections indicate it would be</w:t>
            </w:r>
            <w:r w:rsidRPr="00CD4201">
              <w:rPr>
                <w:rFonts w:cs="Arial"/>
                <w:color w:val="201F1E"/>
                <w:sz w:val="18"/>
                <w:szCs w:val="23"/>
                <w:bdr w:val="none" w:sz="0" w:space="0" w:color="auto" w:frame="1"/>
              </w:rPr>
              <w:t xml:space="preserve"> </w:t>
            </w:r>
            <w:r w:rsidR="00EA769D" w:rsidRPr="00CD4201">
              <w:rPr>
                <w:rFonts w:cs="Arial"/>
                <w:color w:val="201F1E"/>
                <w:sz w:val="18"/>
                <w:szCs w:val="23"/>
                <w:bdr w:val="none" w:sz="0" w:space="0" w:color="auto" w:frame="1"/>
              </w:rPr>
              <w:t>un</w:t>
            </w:r>
            <w:r w:rsidRPr="00CD4201">
              <w:rPr>
                <w:rFonts w:cs="Arial"/>
                <w:color w:val="201F1E"/>
                <w:sz w:val="18"/>
                <w:szCs w:val="23"/>
                <w:bdr w:val="none" w:sz="0" w:space="0" w:color="auto" w:frame="1"/>
              </w:rPr>
              <w:t>likely to reach</w:t>
            </w:r>
            <w:r w:rsidR="00EA769D" w:rsidRPr="00CD4201">
              <w:rPr>
                <w:rFonts w:cs="Arial"/>
                <w:color w:val="201F1E"/>
                <w:sz w:val="18"/>
                <w:szCs w:val="23"/>
                <w:bdr w:val="none" w:sz="0" w:space="0" w:color="auto" w:frame="1"/>
              </w:rPr>
              <w:t xml:space="preserve"> even</w:t>
            </w:r>
            <w:r w:rsidRPr="00CD4201">
              <w:rPr>
                <w:rFonts w:cs="Arial"/>
                <w:color w:val="201F1E"/>
                <w:sz w:val="18"/>
                <w:szCs w:val="23"/>
                <w:bdr w:val="none" w:sz="0" w:space="0" w:color="auto" w:frame="1"/>
              </w:rPr>
              <w:t xml:space="preserve"> 25%</w:t>
            </w:r>
            <w:r w:rsidR="00EA769D" w:rsidRPr="00CD4201">
              <w:rPr>
                <w:rFonts w:cs="Arial"/>
                <w:color w:val="201F1E"/>
                <w:sz w:val="18"/>
                <w:szCs w:val="23"/>
                <w:bdr w:val="none" w:sz="0" w:space="0" w:color="auto" w:frame="1"/>
              </w:rPr>
              <w:t xml:space="preserve"> capacity</w:t>
            </w:r>
            <w:r w:rsidRPr="00CD4201">
              <w:rPr>
                <w:rFonts w:cs="Arial"/>
                <w:color w:val="201F1E"/>
                <w:sz w:val="18"/>
                <w:szCs w:val="23"/>
                <w:bdr w:val="none" w:sz="0" w:space="0" w:color="auto" w:frame="1"/>
              </w:rPr>
              <w:t xml:space="preserve">. </w:t>
            </w:r>
            <w:r w:rsidR="00EA769D" w:rsidRPr="00CD4201">
              <w:rPr>
                <w:rFonts w:cs="Arial"/>
                <w:color w:val="201F1E"/>
                <w:sz w:val="18"/>
                <w:szCs w:val="23"/>
                <w:bdr w:val="none" w:sz="0" w:space="0" w:color="auto" w:frame="1"/>
              </w:rPr>
              <w:t xml:space="preserve">The </w:t>
            </w:r>
            <w:r w:rsidR="00EA769D" w:rsidRPr="00CD4201">
              <w:rPr>
                <w:rFonts w:cs="Arial"/>
                <w:color w:val="201F1E"/>
                <w:sz w:val="18"/>
                <w:szCs w:val="23"/>
                <w:bdr w:val="none" w:sz="0" w:space="0" w:color="auto" w:frame="1"/>
              </w:rPr>
              <w:lastRenderedPageBreak/>
              <w:t>c</w:t>
            </w:r>
            <w:r w:rsidRPr="00CD4201">
              <w:rPr>
                <w:rFonts w:cs="Arial"/>
                <w:color w:val="201F1E"/>
                <w:sz w:val="18"/>
                <w:szCs w:val="23"/>
                <w:bdr w:val="none" w:sz="0" w:space="0" w:color="auto" w:frame="1"/>
              </w:rPr>
              <w:t>ontract for</w:t>
            </w:r>
            <w:r w:rsidR="00EA769D" w:rsidRPr="00CD4201">
              <w:rPr>
                <w:rFonts w:cs="Arial"/>
                <w:color w:val="201F1E"/>
                <w:sz w:val="18"/>
                <w:szCs w:val="23"/>
                <w:bdr w:val="none" w:sz="0" w:space="0" w:color="auto" w:frame="1"/>
              </w:rPr>
              <w:t xml:space="preserve"> all the</w:t>
            </w:r>
            <w:r w:rsidRPr="00CD4201">
              <w:rPr>
                <w:rFonts w:cs="Arial"/>
                <w:color w:val="201F1E"/>
                <w:sz w:val="18"/>
                <w:szCs w:val="23"/>
                <w:bdr w:val="none" w:sz="0" w:space="0" w:color="auto" w:frame="1"/>
              </w:rPr>
              <w:t xml:space="preserve"> P&amp;R</w:t>
            </w:r>
            <w:r w:rsidR="00EA769D" w:rsidRPr="00CD4201">
              <w:rPr>
                <w:rFonts w:cs="Arial"/>
                <w:color w:val="201F1E"/>
                <w:sz w:val="18"/>
                <w:szCs w:val="23"/>
                <w:bdr w:val="none" w:sz="0" w:space="0" w:color="auto" w:frame="1"/>
              </w:rPr>
              <w:t>s</w:t>
            </w:r>
            <w:r w:rsidRPr="00CD4201">
              <w:rPr>
                <w:rFonts w:cs="Arial"/>
                <w:color w:val="201F1E"/>
                <w:sz w:val="18"/>
                <w:szCs w:val="23"/>
                <w:bdr w:val="none" w:sz="0" w:space="0" w:color="auto" w:frame="1"/>
              </w:rPr>
              <w:t xml:space="preserve"> expires Sept </w:t>
            </w:r>
            <w:r w:rsidR="00EA769D" w:rsidRPr="00CD4201">
              <w:rPr>
                <w:rFonts w:cs="Arial"/>
                <w:color w:val="201F1E"/>
                <w:sz w:val="18"/>
                <w:szCs w:val="23"/>
                <w:bdr w:val="none" w:sz="0" w:space="0" w:color="auto" w:frame="1"/>
              </w:rPr>
              <w:t>20</w:t>
            </w:r>
            <w:r w:rsidRPr="00CD4201">
              <w:rPr>
                <w:rFonts w:cs="Arial"/>
                <w:color w:val="201F1E"/>
                <w:sz w:val="18"/>
                <w:szCs w:val="23"/>
                <w:bdr w:val="none" w:sz="0" w:space="0" w:color="auto" w:frame="1"/>
              </w:rPr>
              <w:t>23</w:t>
            </w:r>
            <w:r w:rsidR="00EA769D" w:rsidRPr="00CD4201">
              <w:rPr>
                <w:rFonts w:cs="Arial"/>
                <w:color w:val="201F1E"/>
                <w:sz w:val="18"/>
                <w:szCs w:val="23"/>
                <w:bdr w:val="none" w:sz="0" w:space="0" w:color="auto" w:frame="1"/>
              </w:rPr>
              <w:t xml:space="preserve"> with the</w:t>
            </w:r>
            <w:r w:rsidRPr="00CD4201">
              <w:rPr>
                <w:rFonts w:cs="Arial"/>
                <w:color w:val="201F1E"/>
                <w:sz w:val="18"/>
                <w:szCs w:val="23"/>
                <w:bdr w:val="none" w:sz="0" w:space="0" w:color="auto" w:frame="1"/>
              </w:rPr>
              <w:t xml:space="preserve"> </w:t>
            </w:r>
            <w:r w:rsidR="00EA769D" w:rsidRPr="00CD4201">
              <w:rPr>
                <w:rFonts w:cs="Arial"/>
                <w:color w:val="201F1E"/>
                <w:sz w:val="18"/>
                <w:szCs w:val="23"/>
                <w:bdr w:val="none" w:sz="0" w:space="0" w:color="auto" w:frame="1"/>
              </w:rPr>
              <w:t xml:space="preserve">new </w:t>
            </w:r>
            <w:r w:rsidRPr="00CD4201">
              <w:rPr>
                <w:rFonts w:cs="Arial"/>
                <w:color w:val="201F1E"/>
                <w:sz w:val="18"/>
                <w:szCs w:val="23"/>
                <w:bdr w:val="none" w:sz="0" w:space="0" w:color="auto" w:frame="1"/>
              </w:rPr>
              <w:t>tender</w:t>
            </w:r>
            <w:r w:rsidR="00EA769D" w:rsidRPr="00CD4201">
              <w:rPr>
                <w:rFonts w:cs="Arial"/>
                <w:color w:val="201F1E"/>
                <w:sz w:val="18"/>
                <w:szCs w:val="23"/>
                <w:bdr w:val="none" w:sz="0" w:space="0" w:color="auto" w:frame="1"/>
              </w:rPr>
              <w:t xml:space="preserve"> process starting</w:t>
            </w:r>
            <w:r w:rsidRPr="00CD4201">
              <w:rPr>
                <w:rFonts w:cs="Arial"/>
                <w:color w:val="201F1E"/>
                <w:sz w:val="18"/>
                <w:szCs w:val="23"/>
                <w:bdr w:val="none" w:sz="0" w:space="0" w:color="auto" w:frame="1"/>
              </w:rPr>
              <w:t xml:space="preserve"> in March/April. </w:t>
            </w:r>
            <w:r w:rsidR="00EA769D" w:rsidRPr="00CD4201">
              <w:rPr>
                <w:rFonts w:cs="Arial"/>
                <w:color w:val="201F1E"/>
                <w:sz w:val="18"/>
                <w:szCs w:val="23"/>
                <w:bdr w:val="none" w:sz="0" w:space="0" w:color="auto" w:frame="1"/>
              </w:rPr>
              <w:t>It is r</w:t>
            </w:r>
            <w:r w:rsidRPr="00CD4201">
              <w:rPr>
                <w:rFonts w:cs="Arial"/>
                <w:color w:val="201F1E"/>
                <w:sz w:val="18"/>
                <w:szCs w:val="23"/>
                <w:bdr w:val="none" w:sz="0" w:space="0" w:color="auto" w:frame="1"/>
              </w:rPr>
              <w:t>ight to h</w:t>
            </w:r>
            <w:r w:rsidR="00EA769D" w:rsidRPr="00CD4201">
              <w:rPr>
                <w:rFonts w:cs="Arial"/>
                <w:color w:val="201F1E"/>
                <w:sz w:val="18"/>
                <w:szCs w:val="23"/>
                <w:bdr w:val="none" w:sz="0" w:space="0" w:color="auto" w:frame="1"/>
              </w:rPr>
              <w:t>av</w:t>
            </w:r>
            <w:r w:rsidRPr="00CD4201">
              <w:rPr>
                <w:rFonts w:cs="Arial"/>
                <w:color w:val="201F1E"/>
                <w:sz w:val="18"/>
                <w:szCs w:val="23"/>
                <w:bdr w:val="none" w:sz="0" w:space="0" w:color="auto" w:frame="1"/>
              </w:rPr>
              <w:t>e P&amp;R</w:t>
            </w:r>
            <w:r w:rsidR="00EA769D" w:rsidRPr="00CD4201">
              <w:rPr>
                <w:rFonts w:cs="Arial"/>
                <w:color w:val="201F1E"/>
                <w:sz w:val="18"/>
                <w:szCs w:val="23"/>
                <w:bdr w:val="none" w:sz="0" w:space="0" w:color="auto" w:frame="1"/>
              </w:rPr>
              <w:t>, and</w:t>
            </w:r>
            <w:r w:rsidRPr="00CD4201">
              <w:rPr>
                <w:rFonts w:cs="Arial"/>
                <w:color w:val="201F1E"/>
                <w:sz w:val="18"/>
                <w:szCs w:val="23"/>
                <w:bdr w:val="none" w:sz="0" w:space="0" w:color="auto" w:frame="1"/>
              </w:rPr>
              <w:t xml:space="preserve"> Norwich prominent</w:t>
            </w:r>
            <w:r w:rsidR="00EA769D" w:rsidRPr="00CD4201">
              <w:rPr>
                <w:rFonts w:cs="Arial"/>
                <w:color w:val="201F1E"/>
                <w:sz w:val="18"/>
                <w:szCs w:val="23"/>
                <w:bdr w:val="none" w:sz="0" w:space="0" w:color="auto" w:frame="1"/>
              </w:rPr>
              <w:t xml:space="preserve"> in having them but if it isn’t possible to have an operator without subsidies then it d</w:t>
            </w:r>
            <w:r w:rsidRPr="00CD4201">
              <w:rPr>
                <w:rFonts w:cs="Arial"/>
                <w:color w:val="201F1E"/>
                <w:sz w:val="18"/>
                <w:szCs w:val="23"/>
                <w:bdr w:val="none" w:sz="0" w:space="0" w:color="auto" w:frame="1"/>
              </w:rPr>
              <w:t>efeats</w:t>
            </w:r>
            <w:r w:rsidR="00EA769D" w:rsidRPr="00CD4201">
              <w:rPr>
                <w:rFonts w:cs="Arial"/>
                <w:color w:val="201F1E"/>
                <w:sz w:val="18"/>
                <w:szCs w:val="23"/>
                <w:bdr w:val="none" w:sz="0" w:space="0" w:color="auto" w:frame="1"/>
              </w:rPr>
              <w:t xml:space="preserve"> the object of having a</w:t>
            </w:r>
            <w:r w:rsidRPr="00CD4201">
              <w:rPr>
                <w:rFonts w:cs="Arial"/>
                <w:color w:val="201F1E"/>
                <w:sz w:val="18"/>
                <w:szCs w:val="23"/>
                <w:bdr w:val="none" w:sz="0" w:space="0" w:color="auto" w:frame="1"/>
              </w:rPr>
              <w:t xml:space="preserve"> self financing</w:t>
            </w:r>
            <w:r w:rsidR="00EA769D" w:rsidRPr="00CD4201">
              <w:rPr>
                <w:rFonts w:cs="Arial"/>
                <w:color w:val="201F1E"/>
                <w:sz w:val="18"/>
                <w:szCs w:val="23"/>
                <w:bdr w:val="none" w:sz="0" w:space="0" w:color="auto" w:frame="1"/>
              </w:rPr>
              <w:t xml:space="preserve"> P&amp;R. </w:t>
            </w:r>
            <w:r w:rsidR="001573D1" w:rsidRPr="00CD4201">
              <w:rPr>
                <w:rFonts w:cs="Arial"/>
                <w:color w:val="201F1E"/>
                <w:sz w:val="18"/>
                <w:szCs w:val="23"/>
                <w:bdr w:val="none" w:sz="0" w:space="0" w:color="auto" w:frame="1"/>
              </w:rPr>
              <w:t>Projected use of the P&amp;R is 50% by April</w:t>
            </w:r>
            <w:r w:rsidR="00EA769D" w:rsidRPr="00CD4201">
              <w:rPr>
                <w:rFonts w:cs="Arial"/>
                <w:color w:val="201F1E"/>
                <w:sz w:val="18"/>
                <w:szCs w:val="23"/>
                <w:bdr w:val="none" w:sz="0" w:space="0" w:color="auto" w:frame="1"/>
              </w:rPr>
              <w:t xml:space="preserve"> when</w:t>
            </w:r>
            <w:r w:rsidR="001573D1" w:rsidRPr="00CD4201">
              <w:rPr>
                <w:rFonts w:cs="Arial"/>
                <w:color w:val="201F1E"/>
                <w:sz w:val="18"/>
                <w:szCs w:val="23"/>
                <w:bdr w:val="none" w:sz="0" w:space="0" w:color="auto" w:frame="1"/>
              </w:rPr>
              <w:t xml:space="preserve"> it needs to be 75% to break even, therefore at the moment Postwick is unlikely to reopen.  A </w:t>
            </w:r>
            <w:proofErr w:type="spellStart"/>
            <w:r w:rsidR="001573D1" w:rsidRPr="00CD4201">
              <w:rPr>
                <w:rFonts w:cs="Arial"/>
                <w:color w:val="201F1E"/>
                <w:sz w:val="18"/>
                <w:szCs w:val="23"/>
                <w:bdr w:val="none" w:sz="0" w:space="0" w:color="auto" w:frame="1"/>
              </w:rPr>
              <w:t>taxibus</w:t>
            </w:r>
            <w:proofErr w:type="spellEnd"/>
            <w:r w:rsidR="001573D1" w:rsidRPr="00CD4201">
              <w:rPr>
                <w:rFonts w:cs="Arial"/>
                <w:color w:val="201F1E"/>
                <w:sz w:val="18"/>
                <w:szCs w:val="23"/>
                <w:bdr w:val="none" w:sz="0" w:space="0" w:color="auto" w:frame="1"/>
              </w:rPr>
              <w:t xml:space="preserve"> service for Postwick residents is still available</w:t>
            </w:r>
            <w:r w:rsidR="00EA769D" w:rsidRPr="00CD4201">
              <w:rPr>
                <w:rFonts w:cs="Arial"/>
                <w:color w:val="201F1E"/>
                <w:sz w:val="18"/>
                <w:szCs w:val="23"/>
                <w:bdr w:val="none" w:sz="0" w:space="0" w:color="auto" w:frame="1"/>
              </w:rPr>
              <w:t xml:space="preserve"> and will not stop</w:t>
            </w:r>
            <w:r w:rsidR="001573D1" w:rsidRPr="00CD4201">
              <w:rPr>
                <w:rFonts w:cs="Arial"/>
                <w:color w:val="201F1E"/>
                <w:sz w:val="18"/>
                <w:szCs w:val="23"/>
                <w:bdr w:val="none" w:sz="0" w:space="0" w:color="auto" w:frame="1"/>
              </w:rPr>
              <w:t xml:space="preserve">.  People are still working from home and it </w:t>
            </w:r>
            <w:r w:rsidR="00EA769D" w:rsidRPr="00CD4201">
              <w:rPr>
                <w:rFonts w:cs="Arial"/>
                <w:color w:val="201F1E"/>
                <w:sz w:val="18"/>
                <w:szCs w:val="23"/>
                <w:bdr w:val="none" w:sz="0" w:space="0" w:color="auto" w:frame="1"/>
              </w:rPr>
              <w:t>is a</w:t>
            </w:r>
            <w:r w:rsidR="001573D1" w:rsidRPr="00CD4201">
              <w:rPr>
                <w:rFonts w:cs="Arial"/>
                <w:color w:val="201F1E"/>
                <w:sz w:val="18"/>
                <w:szCs w:val="23"/>
                <w:bdr w:val="none" w:sz="0" w:space="0" w:color="auto" w:frame="1"/>
              </w:rPr>
              <w:t>s eas</w:t>
            </w:r>
            <w:r w:rsidR="00EA769D" w:rsidRPr="00CD4201">
              <w:rPr>
                <w:rFonts w:cs="Arial"/>
                <w:color w:val="201F1E"/>
                <w:sz w:val="18"/>
                <w:szCs w:val="23"/>
                <w:bdr w:val="none" w:sz="0" w:space="0" w:color="auto" w:frame="1"/>
              </w:rPr>
              <w:t>y</w:t>
            </w:r>
            <w:r w:rsidR="001573D1" w:rsidRPr="00CD4201">
              <w:rPr>
                <w:rFonts w:cs="Arial"/>
                <w:color w:val="201F1E"/>
                <w:sz w:val="18"/>
                <w:szCs w:val="23"/>
                <w:bdr w:val="none" w:sz="0" w:space="0" w:color="auto" w:frame="1"/>
              </w:rPr>
              <w:t xml:space="preserve"> to drive into Norwich and park even if that costs a bit more.  The pattern needs to change for Postwick P&amp;R to be viable.  A Christmas opening is a possibility but would mean taking buses from the other P&amp;Rs. </w:t>
            </w:r>
            <w:r w:rsidR="00EA769D" w:rsidRPr="00CD4201">
              <w:rPr>
                <w:rFonts w:cs="Arial"/>
                <w:color w:val="201F1E"/>
                <w:sz w:val="18"/>
                <w:szCs w:val="23"/>
                <w:bdr w:val="none" w:sz="0" w:space="0" w:color="auto" w:frame="1"/>
              </w:rPr>
              <w:t xml:space="preserve">NCC owns </w:t>
            </w:r>
            <w:r w:rsidR="003744C1" w:rsidRPr="00CD4201">
              <w:rPr>
                <w:rFonts w:cs="Arial"/>
                <w:color w:val="201F1E"/>
                <w:sz w:val="18"/>
                <w:szCs w:val="23"/>
                <w:bdr w:val="none" w:sz="0" w:space="0" w:color="auto" w:frame="1"/>
              </w:rPr>
              <w:t xml:space="preserve">the Postwick </w:t>
            </w:r>
            <w:r w:rsidR="00EA769D" w:rsidRPr="00CD4201">
              <w:rPr>
                <w:rFonts w:cs="Arial"/>
                <w:color w:val="201F1E"/>
                <w:sz w:val="18"/>
                <w:szCs w:val="23"/>
                <w:bdr w:val="none" w:sz="0" w:space="0" w:color="auto" w:frame="1"/>
              </w:rPr>
              <w:t xml:space="preserve">P&amp;R land, CCllr Proctor </w:t>
            </w:r>
            <w:r w:rsidR="003744C1" w:rsidRPr="00CD4201">
              <w:rPr>
                <w:rFonts w:cs="Arial"/>
                <w:color w:val="201F1E"/>
                <w:sz w:val="18"/>
                <w:szCs w:val="23"/>
                <w:bdr w:val="none" w:sz="0" w:space="0" w:color="auto" w:frame="1"/>
              </w:rPr>
              <w:t>said NCC might consider</w:t>
            </w:r>
            <w:r w:rsidR="00EA769D" w:rsidRPr="00CD4201">
              <w:rPr>
                <w:rFonts w:cs="Arial"/>
                <w:color w:val="201F1E"/>
                <w:sz w:val="18"/>
                <w:szCs w:val="23"/>
                <w:bdr w:val="none" w:sz="0" w:space="0" w:color="auto" w:frame="1"/>
              </w:rPr>
              <w:t xml:space="preserve"> </w:t>
            </w:r>
            <w:proofErr w:type="spellStart"/>
            <w:r w:rsidR="003744C1" w:rsidRPr="00CD4201">
              <w:rPr>
                <w:rFonts w:cs="Arial"/>
                <w:color w:val="201F1E"/>
                <w:sz w:val="18"/>
                <w:szCs w:val="23"/>
                <w:bdr w:val="none" w:sz="0" w:space="0" w:color="auto" w:frame="1"/>
              </w:rPr>
              <w:t>ringfencing</w:t>
            </w:r>
            <w:proofErr w:type="spellEnd"/>
            <w:r w:rsidR="003744C1" w:rsidRPr="00CD4201">
              <w:rPr>
                <w:rFonts w:cs="Arial"/>
                <w:color w:val="201F1E"/>
                <w:sz w:val="18"/>
                <w:szCs w:val="23"/>
                <w:bdr w:val="none" w:sz="0" w:space="0" w:color="auto" w:frame="1"/>
              </w:rPr>
              <w:t xml:space="preserve"> the funds for other transport/green projects </w:t>
            </w:r>
            <w:r w:rsidR="00EA769D" w:rsidRPr="00CD4201">
              <w:rPr>
                <w:rFonts w:cs="Arial"/>
                <w:color w:val="201F1E"/>
                <w:sz w:val="18"/>
                <w:szCs w:val="23"/>
                <w:bdr w:val="none" w:sz="0" w:space="0" w:color="auto" w:frame="1"/>
              </w:rPr>
              <w:t>if the land was sold.</w:t>
            </w:r>
          </w:p>
          <w:p w:rsidR="001C2603" w:rsidRPr="00CD4201" w:rsidRDefault="001C2603"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DCllr Lamming read out her and DCllr Davis’s report (see attached).</w:t>
            </w:r>
            <w:r w:rsidR="000C3CF2" w:rsidRPr="00CD4201">
              <w:rPr>
                <w:rFonts w:cs="Arial"/>
                <w:color w:val="201F1E"/>
                <w:sz w:val="18"/>
                <w:szCs w:val="23"/>
                <w:bdr w:val="none" w:sz="0" w:space="0" w:color="auto" w:frame="1"/>
              </w:rPr>
              <w:t xml:space="preserve">  DCllr Davis sent his apologies.</w:t>
            </w:r>
          </w:p>
          <w:p w:rsidR="005D647B" w:rsidRPr="00CD4201" w:rsidRDefault="005D647B"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The</w:t>
            </w:r>
            <w:r w:rsidR="00902E85" w:rsidRPr="00CD4201">
              <w:rPr>
                <w:rFonts w:cs="Arial"/>
                <w:color w:val="201F1E"/>
                <w:sz w:val="18"/>
                <w:szCs w:val="23"/>
                <w:bdr w:val="none" w:sz="0" w:space="0" w:color="auto" w:frame="1"/>
              </w:rPr>
              <w:t xml:space="preserve"> Tree Warden queried a meeting arranged with the Wildlife and Biodiversity Group for a walk round at the Countryside Park.  The Terms of Reference of the WBG have not yet been agreed</w:t>
            </w:r>
            <w:r w:rsidR="008734FC" w:rsidRPr="00CD4201">
              <w:rPr>
                <w:rFonts w:cs="Arial"/>
                <w:color w:val="201F1E"/>
                <w:sz w:val="18"/>
                <w:szCs w:val="23"/>
                <w:bdr w:val="none" w:sz="0" w:space="0" w:color="auto" w:frame="1"/>
              </w:rPr>
              <w:t>.  The Council will be looking at how it fits into the committee structure.</w:t>
            </w:r>
            <w:r w:rsidR="00874826" w:rsidRPr="00CD4201">
              <w:rPr>
                <w:rFonts w:cs="Arial"/>
                <w:color w:val="201F1E"/>
                <w:sz w:val="18"/>
                <w:szCs w:val="23"/>
                <w:bdr w:val="none" w:sz="0" w:space="0" w:color="auto" w:frame="1"/>
              </w:rPr>
              <w:t xml:space="preserve">  The meeting will be postponed until </w:t>
            </w:r>
            <w:proofErr w:type="spellStart"/>
            <w:r w:rsidR="00874826" w:rsidRPr="00CD4201">
              <w:rPr>
                <w:rFonts w:cs="Arial"/>
                <w:color w:val="201F1E"/>
                <w:sz w:val="18"/>
                <w:szCs w:val="23"/>
                <w:bdr w:val="none" w:sz="0" w:space="0" w:color="auto" w:frame="1"/>
              </w:rPr>
              <w:t>ToR</w:t>
            </w:r>
            <w:proofErr w:type="spellEnd"/>
            <w:r w:rsidR="00874826" w:rsidRPr="00CD4201">
              <w:rPr>
                <w:rFonts w:cs="Arial"/>
                <w:color w:val="201F1E"/>
                <w:sz w:val="18"/>
                <w:szCs w:val="23"/>
                <w:bdr w:val="none" w:sz="0" w:space="0" w:color="auto" w:frame="1"/>
              </w:rPr>
              <w:t xml:space="preserve"> for both the WBG and Countryside Park Group have been submitted for consideration.</w:t>
            </w:r>
          </w:p>
          <w:p w:rsidR="00212AD5" w:rsidRPr="00CD4201" w:rsidRDefault="008734FC" w:rsidP="0064445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 xml:space="preserve">Brundall Bolts gave a presentation and update on their progress. Broom Boats are their main sponsor. They currently have 40 players with teams for under 8’s, 9’s, and two 10’s. Their aspirations for the 2022/23 season are affiliation to </w:t>
            </w:r>
            <w:r w:rsidR="00644458" w:rsidRPr="00CD4201">
              <w:rPr>
                <w:rFonts w:cs="Arial"/>
                <w:color w:val="201F1E"/>
                <w:sz w:val="18"/>
                <w:szCs w:val="23"/>
                <w:bdr w:val="none" w:sz="0" w:space="0" w:color="auto" w:frame="1"/>
              </w:rPr>
              <w:t>the FA</w:t>
            </w:r>
            <w:r w:rsidRPr="00CD4201">
              <w:rPr>
                <w:rFonts w:cs="Arial"/>
                <w:color w:val="201F1E"/>
                <w:sz w:val="18"/>
                <w:szCs w:val="23"/>
                <w:bdr w:val="none" w:sz="0" w:space="0" w:color="auto" w:frame="1"/>
              </w:rPr>
              <w:t xml:space="preserve">, increasing the number of coaches, an all girls team to compete in an all girls league, and 7 teams.  By 2025/26 they hope to have 13 teams, including 2 </w:t>
            </w:r>
            <w:proofErr w:type="gramStart"/>
            <w:r w:rsidRPr="00CD4201">
              <w:rPr>
                <w:rFonts w:cs="Arial"/>
                <w:color w:val="201F1E"/>
                <w:sz w:val="18"/>
                <w:szCs w:val="23"/>
                <w:bdr w:val="none" w:sz="0" w:space="0" w:color="auto" w:frame="1"/>
              </w:rPr>
              <w:t>girls</w:t>
            </w:r>
            <w:proofErr w:type="gramEnd"/>
            <w:r w:rsidRPr="00CD4201">
              <w:rPr>
                <w:rFonts w:cs="Arial"/>
                <w:color w:val="201F1E"/>
                <w:sz w:val="18"/>
                <w:szCs w:val="23"/>
                <w:bdr w:val="none" w:sz="0" w:space="0" w:color="auto" w:frame="1"/>
              </w:rPr>
              <w:t xml:space="preserve"> teams.  They are very excited about the building of the Sports Hub and see it as an integral part of the community.  They asked for free usage of the facility </w:t>
            </w:r>
            <w:r w:rsidR="00644458" w:rsidRPr="00CD4201">
              <w:rPr>
                <w:rFonts w:cs="Arial"/>
                <w:color w:val="201F1E"/>
                <w:sz w:val="18"/>
                <w:szCs w:val="23"/>
                <w:bdr w:val="none" w:sz="0" w:space="0" w:color="auto" w:frame="1"/>
              </w:rPr>
              <w:t>at set times suitable for the membership of Brundall Bolts.</w:t>
            </w:r>
            <w:r w:rsidR="00364111" w:rsidRPr="00CD4201">
              <w:rPr>
                <w:rFonts w:cs="Arial"/>
                <w:color w:val="201F1E"/>
                <w:sz w:val="18"/>
                <w:szCs w:val="23"/>
                <w:bdr w:val="none" w:sz="0" w:space="0" w:color="auto" w:frame="1"/>
              </w:rPr>
              <w:t xml:space="preserve">  The operator of the facility has not yet been appointed.</w:t>
            </w:r>
          </w:p>
          <w:p w:rsidR="00E51656" w:rsidRPr="00CD4201" w:rsidRDefault="00E51656" w:rsidP="0064445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CCllr Proctor was asked if funding from NCC could be used for temporary floodlights for the current football training.  Eligibility criteria are on the website.</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CD4201" w:rsidRDefault="001C2603"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p w:rsidR="007A5E65" w:rsidRPr="00CD4201" w:rsidRDefault="007A5E65" w:rsidP="00F64561">
            <w:pPr>
              <w:tabs>
                <w:tab w:val="left" w:pos="4500"/>
                <w:tab w:val="left" w:pos="5940"/>
              </w:tabs>
              <w:spacing w:before="120" w:after="120"/>
              <w:jc w:val="both"/>
              <w:rPr>
                <w:rFonts w:cs="Arial"/>
                <w:sz w:val="18"/>
                <w:szCs w:val="18"/>
              </w:rPr>
            </w:pPr>
          </w:p>
        </w:tc>
      </w:tr>
      <w:tr w:rsidR="001C2603" w:rsidRPr="00CD4201"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CD4201" w:rsidRDefault="001C2603" w:rsidP="00644458">
            <w:pPr>
              <w:spacing w:before="120" w:after="120"/>
              <w:rPr>
                <w:rFonts w:cs="Arial"/>
                <w:b/>
                <w:sz w:val="18"/>
                <w:szCs w:val="18"/>
              </w:rPr>
            </w:pPr>
            <w:r w:rsidRPr="00CD4201">
              <w:rPr>
                <w:rFonts w:cs="Arial"/>
                <w:b/>
                <w:sz w:val="18"/>
                <w:szCs w:val="18"/>
              </w:rPr>
              <w:lastRenderedPageBreak/>
              <w:t>2022-01</w:t>
            </w:r>
            <w:r w:rsidR="00644458" w:rsidRPr="00CD4201">
              <w:rPr>
                <w:rFonts w:cs="Arial"/>
                <w:b/>
                <w:sz w:val="18"/>
                <w:szCs w:val="18"/>
              </w:rPr>
              <w:t>16</w:t>
            </w:r>
          </w:p>
        </w:tc>
        <w:tc>
          <w:tcPr>
            <w:tcW w:w="7883" w:type="dxa"/>
            <w:tcBorders>
              <w:top w:val="single" w:sz="4" w:space="0" w:color="auto"/>
              <w:left w:val="single" w:sz="4" w:space="0" w:color="auto"/>
              <w:bottom w:val="single" w:sz="4" w:space="0" w:color="auto"/>
              <w:right w:val="single" w:sz="4" w:space="0" w:color="auto"/>
            </w:tcBorders>
          </w:tcPr>
          <w:p w:rsidR="001C2603" w:rsidRPr="00CD4201" w:rsidRDefault="001C2603" w:rsidP="00F44BC2">
            <w:pPr>
              <w:spacing w:before="120" w:after="120"/>
              <w:rPr>
                <w:rFonts w:cs="Arial"/>
                <w:b/>
                <w:sz w:val="18"/>
                <w:szCs w:val="18"/>
                <w:lang w:val="en-US"/>
              </w:rPr>
            </w:pPr>
            <w:r w:rsidRPr="00CD4201">
              <w:rPr>
                <w:rFonts w:cs="Arial"/>
                <w:b/>
                <w:sz w:val="18"/>
                <w:szCs w:val="18"/>
                <w:lang w:val="en-US"/>
              </w:rPr>
              <w:t>Chairman’s Report</w:t>
            </w:r>
          </w:p>
          <w:p w:rsidR="001C2603" w:rsidRPr="00CD4201" w:rsidRDefault="001C2603" w:rsidP="00665F5D">
            <w:pPr>
              <w:shd w:val="clear" w:color="auto" w:fill="FFFFFF"/>
              <w:spacing w:after="120"/>
              <w:textAlignment w:val="baseline"/>
              <w:rPr>
                <w:rFonts w:cs="Arial"/>
                <w:color w:val="201F1E"/>
                <w:sz w:val="18"/>
                <w:szCs w:val="23"/>
              </w:rPr>
            </w:pPr>
            <w:r w:rsidRPr="00CD4201">
              <w:rPr>
                <w:rFonts w:cs="Arial"/>
                <w:color w:val="201F1E"/>
                <w:sz w:val="18"/>
                <w:szCs w:val="23"/>
                <w:bdr w:val="none" w:sz="0" w:space="0" w:color="auto" w:frame="1"/>
              </w:rPr>
              <w:t>Nothing to add this month to anything already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CD4201" w:rsidRDefault="001C2603" w:rsidP="00F64561">
            <w:pPr>
              <w:tabs>
                <w:tab w:val="left" w:pos="4500"/>
                <w:tab w:val="left" w:pos="5940"/>
              </w:tabs>
              <w:spacing w:before="120" w:after="120"/>
              <w:jc w:val="both"/>
              <w:rPr>
                <w:rFonts w:cs="Arial"/>
                <w:sz w:val="18"/>
                <w:szCs w:val="18"/>
              </w:rPr>
            </w:pPr>
          </w:p>
        </w:tc>
      </w:tr>
      <w:tr w:rsidR="00C7514D" w:rsidRPr="00CD420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D4201" w:rsidRDefault="00C7514D" w:rsidP="00EF17EE">
            <w:pPr>
              <w:spacing w:before="120" w:after="120"/>
              <w:rPr>
                <w:rFonts w:cs="Arial"/>
                <w:b/>
                <w:sz w:val="18"/>
                <w:szCs w:val="18"/>
              </w:rPr>
            </w:pPr>
            <w:r w:rsidRPr="00CD4201">
              <w:rPr>
                <w:rFonts w:cs="Arial"/>
                <w:b/>
                <w:sz w:val="18"/>
                <w:szCs w:val="18"/>
              </w:rPr>
              <w:t>2022-01</w:t>
            </w:r>
            <w:r w:rsidR="00644458" w:rsidRPr="00CD4201">
              <w:rPr>
                <w:rFonts w:cs="Arial"/>
                <w:b/>
                <w:sz w:val="18"/>
                <w:szCs w:val="18"/>
              </w:rPr>
              <w:t>17</w:t>
            </w:r>
          </w:p>
        </w:tc>
        <w:tc>
          <w:tcPr>
            <w:tcW w:w="7883" w:type="dxa"/>
            <w:tcBorders>
              <w:top w:val="single" w:sz="4" w:space="0" w:color="auto"/>
              <w:left w:val="single" w:sz="4" w:space="0" w:color="auto"/>
              <w:bottom w:val="single" w:sz="4" w:space="0" w:color="auto"/>
              <w:right w:val="single" w:sz="4" w:space="0" w:color="auto"/>
            </w:tcBorders>
            <w:hideMark/>
          </w:tcPr>
          <w:p w:rsidR="00C7514D" w:rsidRPr="00CD4201" w:rsidRDefault="00C7514D" w:rsidP="008E06E8">
            <w:pPr>
              <w:spacing w:before="120" w:after="120"/>
              <w:rPr>
                <w:rFonts w:cs="Arial"/>
                <w:b/>
                <w:sz w:val="18"/>
                <w:szCs w:val="18"/>
                <w:lang w:val="en-US"/>
              </w:rPr>
            </w:pPr>
            <w:r w:rsidRPr="00CD4201">
              <w:rPr>
                <w:rFonts w:cs="Arial"/>
                <w:b/>
                <w:sz w:val="18"/>
                <w:szCs w:val="18"/>
                <w:lang w:val="en-US"/>
              </w:rPr>
              <w:t>Committee Report</w:t>
            </w:r>
          </w:p>
          <w:p w:rsidR="00C7514D" w:rsidRPr="00CD4201" w:rsidRDefault="00C7514D" w:rsidP="008E06E8">
            <w:pPr>
              <w:shd w:val="clear" w:color="auto" w:fill="FFFFFF"/>
              <w:spacing w:after="120"/>
              <w:textAlignment w:val="baseline"/>
              <w:rPr>
                <w:rFonts w:cs="Arial"/>
                <w:b/>
                <w:color w:val="201F1E"/>
                <w:sz w:val="18"/>
                <w:szCs w:val="23"/>
                <w:bdr w:val="none" w:sz="0" w:space="0" w:color="auto" w:frame="1"/>
              </w:rPr>
            </w:pPr>
            <w:r w:rsidRPr="00CD4201">
              <w:rPr>
                <w:rFonts w:cs="Arial"/>
                <w:b/>
                <w:color w:val="201F1E"/>
                <w:sz w:val="18"/>
                <w:szCs w:val="23"/>
                <w:bdr w:val="none" w:sz="0" w:space="0" w:color="auto" w:frame="1"/>
              </w:rPr>
              <w:t>Sports Hub – given by Cllr Wilkins</w:t>
            </w:r>
          </w:p>
          <w:p w:rsidR="00E51656" w:rsidRPr="00CD4201" w:rsidRDefault="00E51656"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P</w:t>
            </w:r>
            <w:r w:rsidR="00456A07" w:rsidRPr="00CD4201">
              <w:rPr>
                <w:rFonts w:cs="Arial"/>
                <w:color w:val="201F1E"/>
                <w:sz w:val="18"/>
                <w:szCs w:val="23"/>
                <w:bdr w:val="none" w:sz="0" w:space="0" w:color="auto" w:frame="1"/>
              </w:rPr>
              <w:t>rogress</w:t>
            </w:r>
            <w:r w:rsidRPr="00CD4201">
              <w:rPr>
                <w:rFonts w:cs="Arial"/>
                <w:color w:val="201F1E"/>
                <w:sz w:val="18"/>
                <w:szCs w:val="23"/>
                <w:bdr w:val="none" w:sz="0" w:space="0" w:color="auto" w:frame="1"/>
              </w:rPr>
              <w:t xml:space="preserve"> is being made but the s</w:t>
            </w:r>
            <w:r w:rsidR="00456A07" w:rsidRPr="00CD4201">
              <w:rPr>
                <w:rFonts w:cs="Arial"/>
                <w:color w:val="201F1E"/>
                <w:sz w:val="18"/>
                <w:szCs w:val="23"/>
                <w:bdr w:val="none" w:sz="0" w:space="0" w:color="auto" w:frame="1"/>
              </w:rPr>
              <w:t>ame issues</w:t>
            </w:r>
            <w:r w:rsidRPr="00CD4201">
              <w:rPr>
                <w:rFonts w:cs="Arial"/>
                <w:color w:val="201F1E"/>
                <w:sz w:val="18"/>
                <w:szCs w:val="23"/>
                <w:bdr w:val="none" w:sz="0" w:space="0" w:color="auto" w:frame="1"/>
              </w:rPr>
              <w:t xml:space="preserve"> are</w:t>
            </w:r>
            <w:r w:rsidR="00456A07" w:rsidRPr="00CD4201">
              <w:rPr>
                <w:rFonts w:cs="Arial"/>
                <w:color w:val="201F1E"/>
                <w:sz w:val="18"/>
                <w:szCs w:val="23"/>
                <w:bdr w:val="none" w:sz="0" w:space="0" w:color="auto" w:frame="1"/>
              </w:rPr>
              <w:t xml:space="preserve"> causing delay. </w:t>
            </w:r>
          </w:p>
          <w:p w:rsidR="00456A07" w:rsidRPr="00CD4201" w:rsidRDefault="00456A07"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Phase 1</w:t>
            </w:r>
            <w:r w:rsidR="00E51656"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waiting for 1 final planning condition to be discharged, </w:t>
            </w:r>
            <w:r w:rsidR="00E51656" w:rsidRPr="00CD4201">
              <w:rPr>
                <w:rFonts w:cs="Arial"/>
                <w:color w:val="201F1E"/>
                <w:sz w:val="18"/>
                <w:szCs w:val="23"/>
                <w:bdr w:val="none" w:sz="0" w:space="0" w:color="auto" w:frame="1"/>
              </w:rPr>
              <w:t xml:space="preserve">to do with drainage, </w:t>
            </w:r>
            <w:r w:rsidRPr="00CD4201">
              <w:rPr>
                <w:rFonts w:cs="Arial"/>
                <w:color w:val="201F1E"/>
                <w:sz w:val="18"/>
                <w:szCs w:val="23"/>
                <w:bdr w:val="none" w:sz="0" w:space="0" w:color="auto" w:frame="1"/>
              </w:rPr>
              <w:t>hopefully this week</w:t>
            </w:r>
            <w:r w:rsidR="00077464" w:rsidRPr="00CD4201">
              <w:rPr>
                <w:rFonts w:cs="Arial"/>
                <w:color w:val="201F1E"/>
                <w:sz w:val="18"/>
                <w:szCs w:val="23"/>
                <w:bdr w:val="none" w:sz="0" w:space="0" w:color="auto" w:frame="1"/>
              </w:rPr>
              <w:t>.</w:t>
            </w:r>
            <w:r w:rsidR="00E51656" w:rsidRPr="00CD4201">
              <w:rPr>
                <w:rFonts w:cs="Arial"/>
                <w:color w:val="201F1E"/>
                <w:sz w:val="18"/>
                <w:szCs w:val="23"/>
                <w:bdr w:val="none" w:sz="0" w:space="0" w:color="auto" w:frame="1"/>
              </w:rPr>
              <w:t xml:space="preserve"> The </w:t>
            </w:r>
            <w:r w:rsidRPr="00CD4201">
              <w:rPr>
                <w:rFonts w:cs="Arial"/>
                <w:color w:val="201F1E"/>
                <w:sz w:val="18"/>
                <w:szCs w:val="23"/>
                <w:bdr w:val="none" w:sz="0" w:space="0" w:color="auto" w:frame="1"/>
              </w:rPr>
              <w:t>build</w:t>
            </w:r>
            <w:r w:rsidR="00E51656" w:rsidRPr="00CD4201">
              <w:rPr>
                <w:rFonts w:cs="Arial"/>
                <w:color w:val="201F1E"/>
                <w:sz w:val="18"/>
                <w:szCs w:val="23"/>
                <w:bdr w:val="none" w:sz="0" w:space="0" w:color="auto" w:frame="1"/>
              </w:rPr>
              <w:t xml:space="preserve"> can’t start</w:t>
            </w:r>
            <w:r w:rsidRPr="00CD4201">
              <w:rPr>
                <w:rFonts w:cs="Arial"/>
                <w:color w:val="201F1E"/>
                <w:sz w:val="18"/>
                <w:szCs w:val="23"/>
                <w:bdr w:val="none" w:sz="0" w:space="0" w:color="auto" w:frame="1"/>
              </w:rPr>
              <w:t xml:space="preserve"> until </w:t>
            </w:r>
            <w:r w:rsidR="00E51656" w:rsidRPr="00CD4201">
              <w:rPr>
                <w:rFonts w:cs="Arial"/>
                <w:color w:val="201F1E"/>
                <w:sz w:val="18"/>
                <w:szCs w:val="23"/>
                <w:bdr w:val="none" w:sz="0" w:space="0" w:color="auto" w:frame="1"/>
              </w:rPr>
              <w:t xml:space="preserve">the condition is </w:t>
            </w:r>
            <w:r w:rsidRPr="00CD4201">
              <w:rPr>
                <w:rFonts w:cs="Arial"/>
                <w:color w:val="201F1E"/>
                <w:sz w:val="18"/>
                <w:szCs w:val="23"/>
                <w:bdr w:val="none" w:sz="0" w:space="0" w:color="auto" w:frame="1"/>
              </w:rPr>
              <w:t xml:space="preserve">signed off. </w:t>
            </w:r>
            <w:r w:rsidR="00E51656" w:rsidRPr="00CD4201">
              <w:rPr>
                <w:rFonts w:cs="Arial"/>
                <w:color w:val="201F1E"/>
                <w:sz w:val="18"/>
                <w:szCs w:val="23"/>
                <w:bdr w:val="none" w:sz="0" w:space="0" w:color="auto" w:frame="1"/>
              </w:rPr>
              <w:t>If it is delayed we m</w:t>
            </w:r>
            <w:r w:rsidRPr="00CD4201">
              <w:rPr>
                <w:rFonts w:cs="Arial"/>
                <w:color w:val="201F1E"/>
                <w:sz w:val="18"/>
                <w:szCs w:val="23"/>
                <w:bdr w:val="none" w:sz="0" w:space="0" w:color="auto" w:frame="1"/>
              </w:rPr>
              <w:t xml:space="preserve">ay need </w:t>
            </w:r>
            <w:r w:rsidR="00E51656" w:rsidRPr="00CD4201">
              <w:rPr>
                <w:rFonts w:cs="Arial"/>
                <w:color w:val="201F1E"/>
                <w:sz w:val="18"/>
                <w:szCs w:val="23"/>
                <w:bdr w:val="none" w:sz="0" w:space="0" w:color="auto" w:frame="1"/>
              </w:rPr>
              <w:t xml:space="preserve">to ask our </w:t>
            </w:r>
            <w:r w:rsidRPr="00CD4201">
              <w:rPr>
                <w:rFonts w:cs="Arial"/>
                <w:color w:val="201F1E"/>
                <w:sz w:val="18"/>
                <w:szCs w:val="23"/>
                <w:bdr w:val="none" w:sz="0" w:space="0" w:color="auto" w:frame="1"/>
              </w:rPr>
              <w:t>D</w:t>
            </w:r>
            <w:r w:rsidR="00E51656" w:rsidRPr="00CD4201">
              <w:rPr>
                <w:rFonts w:cs="Arial"/>
                <w:color w:val="201F1E"/>
                <w:sz w:val="18"/>
                <w:szCs w:val="23"/>
                <w:bdr w:val="none" w:sz="0" w:space="0" w:color="auto" w:frame="1"/>
              </w:rPr>
              <w:t xml:space="preserve">istrict </w:t>
            </w:r>
            <w:r w:rsidRPr="00CD4201">
              <w:rPr>
                <w:rFonts w:cs="Arial"/>
                <w:color w:val="201F1E"/>
                <w:sz w:val="18"/>
                <w:szCs w:val="23"/>
                <w:bdr w:val="none" w:sz="0" w:space="0" w:color="auto" w:frame="1"/>
              </w:rPr>
              <w:t>C</w:t>
            </w:r>
            <w:r w:rsidR="00E51656" w:rsidRPr="00CD4201">
              <w:rPr>
                <w:rFonts w:cs="Arial"/>
                <w:color w:val="201F1E"/>
                <w:sz w:val="18"/>
                <w:szCs w:val="23"/>
                <w:bdr w:val="none" w:sz="0" w:space="0" w:color="auto" w:frame="1"/>
              </w:rPr>
              <w:t>ouncillors for</w:t>
            </w:r>
            <w:r w:rsidRPr="00CD4201">
              <w:rPr>
                <w:rFonts w:cs="Arial"/>
                <w:color w:val="201F1E"/>
                <w:sz w:val="18"/>
                <w:szCs w:val="23"/>
                <w:bdr w:val="none" w:sz="0" w:space="0" w:color="auto" w:frame="1"/>
              </w:rPr>
              <w:t xml:space="preserve"> help as this has gone on far too long. </w:t>
            </w:r>
            <w:r w:rsidR="00E51656" w:rsidRPr="00CD4201">
              <w:rPr>
                <w:rFonts w:cs="Arial"/>
                <w:color w:val="201F1E"/>
                <w:sz w:val="18"/>
                <w:szCs w:val="23"/>
                <w:bdr w:val="none" w:sz="0" w:space="0" w:color="auto" w:frame="1"/>
              </w:rPr>
              <w:t>The contractors are ready to go with a</w:t>
            </w:r>
            <w:r w:rsidRPr="00CD4201">
              <w:rPr>
                <w:rFonts w:cs="Arial"/>
                <w:color w:val="201F1E"/>
                <w:sz w:val="18"/>
                <w:szCs w:val="23"/>
                <w:bdr w:val="none" w:sz="0" w:space="0" w:color="auto" w:frame="1"/>
              </w:rPr>
              <w:t xml:space="preserve"> Sept</w:t>
            </w:r>
            <w:r w:rsidR="00E51656" w:rsidRPr="00CD4201">
              <w:rPr>
                <w:rFonts w:cs="Arial"/>
                <w:color w:val="201F1E"/>
                <w:sz w:val="18"/>
                <w:szCs w:val="23"/>
                <w:bdr w:val="none" w:sz="0" w:space="0" w:color="auto" w:frame="1"/>
              </w:rPr>
              <w:t>ember start most</w:t>
            </w:r>
            <w:r w:rsidRPr="00CD4201">
              <w:rPr>
                <w:rFonts w:cs="Arial"/>
                <w:color w:val="201F1E"/>
                <w:sz w:val="18"/>
                <w:szCs w:val="23"/>
                <w:bdr w:val="none" w:sz="0" w:space="0" w:color="auto" w:frame="1"/>
              </w:rPr>
              <w:t xml:space="preserve"> likely.</w:t>
            </w:r>
            <w:r w:rsidR="00E51656" w:rsidRPr="00CD4201">
              <w:rPr>
                <w:rFonts w:cs="Arial"/>
                <w:color w:val="201F1E"/>
                <w:sz w:val="18"/>
                <w:szCs w:val="23"/>
                <w:bdr w:val="none" w:sz="0" w:space="0" w:color="auto" w:frame="1"/>
              </w:rPr>
              <w:t xml:space="preserve"> There is an</w:t>
            </w:r>
            <w:r w:rsidRPr="00CD4201">
              <w:rPr>
                <w:rFonts w:cs="Arial"/>
                <w:color w:val="201F1E"/>
                <w:sz w:val="18"/>
                <w:szCs w:val="23"/>
                <w:bdr w:val="none" w:sz="0" w:space="0" w:color="auto" w:frame="1"/>
              </w:rPr>
              <w:t xml:space="preserve"> </w:t>
            </w:r>
            <w:r w:rsidR="00E51656" w:rsidRPr="00CD4201">
              <w:rPr>
                <w:rFonts w:cs="Arial"/>
                <w:color w:val="201F1E"/>
                <w:sz w:val="18"/>
                <w:szCs w:val="23"/>
                <w:bdr w:val="none" w:sz="0" w:space="0" w:color="auto" w:frame="1"/>
              </w:rPr>
              <w:t>i</w:t>
            </w:r>
            <w:r w:rsidRPr="00CD4201">
              <w:rPr>
                <w:rFonts w:cs="Arial"/>
                <w:color w:val="201F1E"/>
                <w:sz w:val="18"/>
                <w:szCs w:val="23"/>
                <w:bdr w:val="none" w:sz="0" w:space="0" w:color="auto" w:frame="1"/>
              </w:rPr>
              <w:t>ssue with power cables,</w:t>
            </w:r>
            <w:r w:rsidR="00E51656" w:rsidRPr="00CD4201">
              <w:rPr>
                <w:rFonts w:cs="Arial"/>
                <w:color w:val="201F1E"/>
                <w:sz w:val="18"/>
                <w:szCs w:val="23"/>
                <w:bdr w:val="none" w:sz="0" w:space="0" w:color="auto" w:frame="1"/>
              </w:rPr>
              <w:t xml:space="preserve"> UK Power Networks have</w:t>
            </w:r>
            <w:r w:rsidRPr="00CD4201">
              <w:rPr>
                <w:rFonts w:cs="Arial"/>
                <w:color w:val="201F1E"/>
                <w:sz w:val="18"/>
                <w:szCs w:val="23"/>
                <w:bdr w:val="none" w:sz="0" w:space="0" w:color="auto" w:frame="1"/>
              </w:rPr>
              <w:t xml:space="preserve"> exceeded </w:t>
            </w:r>
            <w:r w:rsidR="00E51656" w:rsidRPr="00CD4201">
              <w:rPr>
                <w:rFonts w:cs="Arial"/>
                <w:color w:val="201F1E"/>
                <w:sz w:val="18"/>
                <w:szCs w:val="23"/>
                <w:bdr w:val="none" w:sz="0" w:space="0" w:color="auto" w:frame="1"/>
              </w:rPr>
              <w:t xml:space="preserve">their </w:t>
            </w:r>
            <w:r w:rsidRPr="00CD4201">
              <w:rPr>
                <w:rFonts w:cs="Arial"/>
                <w:color w:val="201F1E"/>
                <w:sz w:val="18"/>
                <w:szCs w:val="23"/>
                <w:bdr w:val="none" w:sz="0" w:space="0" w:color="auto" w:frame="1"/>
              </w:rPr>
              <w:t>lead time</w:t>
            </w:r>
            <w:r w:rsidR="00E51656" w:rsidRPr="00CD4201">
              <w:rPr>
                <w:rFonts w:cs="Arial"/>
                <w:color w:val="201F1E"/>
                <w:sz w:val="18"/>
                <w:szCs w:val="23"/>
                <w:bdr w:val="none" w:sz="0" w:space="0" w:color="auto" w:frame="1"/>
              </w:rPr>
              <w:t xml:space="preserve"> to do the work</w:t>
            </w:r>
            <w:r w:rsidRPr="00CD4201">
              <w:rPr>
                <w:rFonts w:cs="Arial"/>
                <w:color w:val="201F1E"/>
                <w:sz w:val="18"/>
                <w:szCs w:val="23"/>
                <w:bdr w:val="none" w:sz="0" w:space="0" w:color="auto" w:frame="1"/>
              </w:rPr>
              <w:t xml:space="preserve">. </w:t>
            </w:r>
            <w:r w:rsidR="00E51656" w:rsidRPr="00CD4201">
              <w:rPr>
                <w:rFonts w:cs="Arial"/>
                <w:color w:val="201F1E"/>
                <w:sz w:val="18"/>
                <w:szCs w:val="23"/>
                <w:bdr w:val="none" w:sz="0" w:space="0" w:color="auto" w:frame="1"/>
              </w:rPr>
              <w:t>However the c</w:t>
            </w:r>
            <w:r w:rsidRPr="00CD4201">
              <w:rPr>
                <w:rFonts w:cs="Arial"/>
                <w:color w:val="201F1E"/>
                <w:sz w:val="18"/>
                <w:szCs w:val="23"/>
                <w:bdr w:val="none" w:sz="0" w:space="0" w:color="auto" w:frame="1"/>
              </w:rPr>
              <w:t>ontractors can start</w:t>
            </w:r>
            <w:r w:rsidR="00E51656" w:rsidRPr="00CD4201">
              <w:rPr>
                <w:rFonts w:cs="Arial"/>
                <w:color w:val="201F1E"/>
                <w:sz w:val="18"/>
                <w:szCs w:val="23"/>
                <w:bdr w:val="none" w:sz="0" w:space="0" w:color="auto" w:frame="1"/>
              </w:rPr>
              <w:t xml:space="preserve"> their build before UKPN have finished</w:t>
            </w:r>
            <w:r w:rsidRPr="00CD4201">
              <w:rPr>
                <w:rFonts w:cs="Arial"/>
                <w:color w:val="201F1E"/>
                <w:sz w:val="18"/>
                <w:szCs w:val="23"/>
                <w:bdr w:val="none" w:sz="0" w:space="0" w:color="auto" w:frame="1"/>
              </w:rPr>
              <w:t xml:space="preserve">. </w:t>
            </w:r>
            <w:r w:rsidR="00E51656" w:rsidRPr="00CD4201">
              <w:rPr>
                <w:rFonts w:cs="Arial"/>
                <w:color w:val="201F1E"/>
                <w:sz w:val="18"/>
                <w:szCs w:val="23"/>
                <w:bdr w:val="none" w:sz="0" w:space="0" w:color="auto" w:frame="1"/>
              </w:rPr>
              <w:t xml:space="preserve">Documents for the </w:t>
            </w:r>
            <w:r w:rsidRPr="00CD4201">
              <w:rPr>
                <w:rFonts w:cs="Arial"/>
                <w:color w:val="201F1E"/>
                <w:sz w:val="18"/>
                <w:szCs w:val="23"/>
                <w:bdr w:val="none" w:sz="0" w:space="0" w:color="auto" w:frame="1"/>
              </w:rPr>
              <w:t>N</w:t>
            </w:r>
            <w:r w:rsidR="00E51656" w:rsidRPr="00CD4201">
              <w:rPr>
                <w:rFonts w:cs="Arial"/>
                <w:color w:val="201F1E"/>
                <w:sz w:val="18"/>
                <w:szCs w:val="23"/>
                <w:bdr w:val="none" w:sz="0" w:space="0" w:color="auto" w:frame="1"/>
              </w:rPr>
              <w:t xml:space="preserve">orfolk </w:t>
            </w:r>
            <w:r w:rsidRPr="00CD4201">
              <w:rPr>
                <w:rFonts w:cs="Arial"/>
                <w:color w:val="201F1E"/>
                <w:sz w:val="18"/>
                <w:szCs w:val="23"/>
                <w:bdr w:val="none" w:sz="0" w:space="0" w:color="auto" w:frame="1"/>
              </w:rPr>
              <w:t>H</w:t>
            </w:r>
            <w:r w:rsidR="00E51656" w:rsidRPr="00CD4201">
              <w:rPr>
                <w:rFonts w:cs="Arial"/>
                <w:color w:val="201F1E"/>
                <w:sz w:val="18"/>
                <w:szCs w:val="23"/>
                <w:bdr w:val="none" w:sz="0" w:space="0" w:color="auto" w:frame="1"/>
              </w:rPr>
              <w:t>omes</w:t>
            </w:r>
            <w:r w:rsidRPr="00CD4201">
              <w:rPr>
                <w:rFonts w:cs="Arial"/>
                <w:color w:val="201F1E"/>
                <w:sz w:val="18"/>
                <w:szCs w:val="23"/>
                <w:bdr w:val="none" w:sz="0" w:space="0" w:color="auto" w:frame="1"/>
              </w:rPr>
              <w:t xml:space="preserve"> footpath </w:t>
            </w:r>
            <w:r w:rsidR="00E51656" w:rsidRPr="00CD4201">
              <w:rPr>
                <w:rFonts w:cs="Arial"/>
                <w:color w:val="201F1E"/>
                <w:sz w:val="18"/>
                <w:szCs w:val="23"/>
                <w:bdr w:val="none" w:sz="0" w:space="0" w:color="auto" w:frame="1"/>
              </w:rPr>
              <w:t xml:space="preserve">from </w:t>
            </w:r>
            <w:r w:rsidRPr="00CD4201">
              <w:rPr>
                <w:rFonts w:cs="Arial"/>
                <w:color w:val="201F1E"/>
                <w:sz w:val="18"/>
                <w:szCs w:val="23"/>
                <w:bdr w:val="none" w:sz="0" w:space="0" w:color="auto" w:frame="1"/>
              </w:rPr>
              <w:t xml:space="preserve">Yarmouth </w:t>
            </w:r>
            <w:r w:rsidR="00E51656" w:rsidRPr="00CD4201">
              <w:rPr>
                <w:rFonts w:cs="Arial"/>
                <w:color w:val="201F1E"/>
                <w:sz w:val="18"/>
                <w:szCs w:val="23"/>
                <w:bdr w:val="none" w:sz="0" w:space="0" w:color="auto" w:frame="1"/>
              </w:rPr>
              <w:t xml:space="preserve">Road round to Cucumber lane will be signed </w:t>
            </w:r>
            <w:r w:rsidRPr="00CD4201">
              <w:rPr>
                <w:rFonts w:cs="Arial"/>
                <w:color w:val="201F1E"/>
                <w:sz w:val="18"/>
                <w:szCs w:val="23"/>
                <w:bdr w:val="none" w:sz="0" w:space="0" w:color="auto" w:frame="1"/>
              </w:rPr>
              <w:t>tonight.</w:t>
            </w:r>
          </w:p>
          <w:p w:rsidR="00FF216F" w:rsidRPr="00CD4201" w:rsidRDefault="00456A07"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Phase 2</w:t>
            </w:r>
            <w:r w:rsidR="00E51656"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w:t>
            </w:r>
            <w:r w:rsidR="00E51656" w:rsidRPr="00CD4201">
              <w:rPr>
                <w:rFonts w:cs="Arial"/>
                <w:color w:val="201F1E"/>
                <w:sz w:val="18"/>
                <w:szCs w:val="23"/>
                <w:bdr w:val="none" w:sz="0" w:space="0" w:color="auto" w:frame="1"/>
              </w:rPr>
              <w:t>we are working with a professional adviser,</w:t>
            </w:r>
            <w:r w:rsidRPr="00CD4201">
              <w:rPr>
                <w:rFonts w:cs="Arial"/>
                <w:color w:val="201F1E"/>
                <w:sz w:val="18"/>
                <w:szCs w:val="23"/>
                <w:bdr w:val="none" w:sz="0" w:space="0" w:color="auto" w:frame="1"/>
              </w:rPr>
              <w:t xml:space="preserve"> Stephen Brown</w:t>
            </w:r>
            <w:r w:rsidR="00E51656" w:rsidRPr="00CD4201">
              <w:rPr>
                <w:rFonts w:cs="Arial"/>
                <w:color w:val="201F1E"/>
                <w:sz w:val="18"/>
                <w:szCs w:val="23"/>
                <w:bdr w:val="none" w:sz="0" w:space="0" w:color="auto" w:frame="1"/>
              </w:rPr>
              <w:t xml:space="preserve"> from REAL Consulting, who has</w:t>
            </w:r>
            <w:r w:rsidRPr="00CD4201">
              <w:rPr>
                <w:rFonts w:cs="Arial"/>
                <w:color w:val="201F1E"/>
                <w:sz w:val="18"/>
                <w:szCs w:val="23"/>
                <w:bdr w:val="none" w:sz="0" w:space="0" w:color="auto" w:frame="1"/>
              </w:rPr>
              <w:t xml:space="preserve"> reviewed </w:t>
            </w:r>
            <w:r w:rsidR="00E51656" w:rsidRPr="00CD4201">
              <w:rPr>
                <w:rFonts w:cs="Arial"/>
                <w:color w:val="201F1E"/>
                <w:sz w:val="18"/>
                <w:szCs w:val="23"/>
                <w:bdr w:val="none" w:sz="0" w:space="0" w:color="auto" w:frame="1"/>
              </w:rPr>
              <w:t xml:space="preserve">the </w:t>
            </w:r>
            <w:r w:rsidRPr="00CD4201">
              <w:rPr>
                <w:rFonts w:cs="Arial"/>
                <w:color w:val="201F1E"/>
                <w:sz w:val="18"/>
                <w:szCs w:val="23"/>
                <w:bdr w:val="none" w:sz="0" w:space="0" w:color="auto" w:frame="1"/>
              </w:rPr>
              <w:t>plans</w:t>
            </w:r>
            <w:r w:rsidR="00E51656" w:rsidRPr="00CD4201">
              <w:rPr>
                <w:rFonts w:cs="Arial"/>
                <w:color w:val="201F1E"/>
                <w:sz w:val="18"/>
                <w:szCs w:val="23"/>
                <w:bdr w:val="none" w:sz="0" w:space="0" w:color="auto" w:frame="1"/>
              </w:rPr>
              <w:t xml:space="preserve"> received so far.  They are to the</w:t>
            </w:r>
            <w:r w:rsidRPr="00CD4201">
              <w:rPr>
                <w:rFonts w:cs="Arial"/>
                <w:color w:val="201F1E"/>
                <w:sz w:val="18"/>
                <w:szCs w:val="23"/>
                <w:bdr w:val="none" w:sz="0" w:space="0" w:color="auto" w:frame="1"/>
              </w:rPr>
              <w:t xml:space="preserve"> required standard with </w:t>
            </w:r>
            <w:r w:rsidR="00E51656" w:rsidRPr="00CD4201">
              <w:rPr>
                <w:rFonts w:cs="Arial"/>
                <w:color w:val="201F1E"/>
                <w:sz w:val="18"/>
                <w:szCs w:val="23"/>
                <w:bdr w:val="none" w:sz="0" w:space="0" w:color="auto" w:frame="1"/>
              </w:rPr>
              <w:t xml:space="preserve">a few </w:t>
            </w:r>
            <w:r w:rsidRPr="00CD4201">
              <w:rPr>
                <w:rFonts w:cs="Arial"/>
                <w:color w:val="201F1E"/>
                <w:sz w:val="18"/>
                <w:szCs w:val="23"/>
                <w:bdr w:val="none" w:sz="0" w:space="0" w:color="auto" w:frame="1"/>
              </w:rPr>
              <w:t xml:space="preserve">minor amendments </w:t>
            </w:r>
            <w:r w:rsidR="00E51656" w:rsidRPr="00CD4201">
              <w:rPr>
                <w:rFonts w:cs="Arial"/>
                <w:color w:val="201F1E"/>
                <w:sz w:val="18"/>
                <w:szCs w:val="23"/>
                <w:bdr w:val="none" w:sz="0" w:space="0" w:color="auto" w:frame="1"/>
              </w:rPr>
              <w:t xml:space="preserve">needed </w:t>
            </w:r>
            <w:r w:rsidRPr="00CD4201">
              <w:rPr>
                <w:rFonts w:cs="Arial"/>
                <w:color w:val="201F1E"/>
                <w:sz w:val="18"/>
                <w:szCs w:val="23"/>
                <w:bdr w:val="none" w:sz="0" w:space="0" w:color="auto" w:frame="1"/>
              </w:rPr>
              <w:t xml:space="preserve">before </w:t>
            </w:r>
            <w:r w:rsidR="00E51656" w:rsidRPr="00CD4201">
              <w:rPr>
                <w:rFonts w:cs="Arial"/>
                <w:color w:val="201F1E"/>
                <w:sz w:val="18"/>
                <w:szCs w:val="23"/>
                <w:bdr w:val="none" w:sz="0" w:space="0" w:color="auto" w:frame="1"/>
              </w:rPr>
              <w:t xml:space="preserve">going to </w:t>
            </w:r>
            <w:r w:rsidRPr="00CD4201">
              <w:rPr>
                <w:rFonts w:cs="Arial"/>
                <w:color w:val="201F1E"/>
                <w:sz w:val="18"/>
                <w:szCs w:val="23"/>
                <w:bdr w:val="none" w:sz="0" w:space="0" w:color="auto" w:frame="1"/>
              </w:rPr>
              <w:t xml:space="preserve">tender. </w:t>
            </w:r>
            <w:r w:rsidR="00E51656" w:rsidRPr="00CD4201">
              <w:rPr>
                <w:rFonts w:cs="Arial"/>
                <w:color w:val="201F1E"/>
                <w:sz w:val="18"/>
                <w:szCs w:val="23"/>
                <w:bdr w:val="none" w:sz="0" w:space="0" w:color="auto" w:frame="1"/>
              </w:rPr>
              <w:t>Once the drawings are finalised we will be p</w:t>
            </w:r>
            <w:r w:rsidR="00FF216F" w:rsidRPr="00CD4201">
              <w:rPr>
                <w:rFonts w:cs="Arial"/>
                <w:color w:val="201F1E"/>
                <w:sz w:val="18"/>
                <w:szCs w:val="23"/>
                <w:bdr w:val="none" w:sz="0" w:space="0" w:color="auto" w:frame="1"/>
              </w:rPr>
              <w:t>roceeding to tender.</w:t>
            </w:r>
            <w:r w:rsidRPr="00CD4201">
              <w:rPr>
                <w:rFonts w:cs="Arial"/>
                <w:color w:val="201F1E"/>
                <w:sz w:val="18"/>
                <w:szCs w:val="23"/>
                <w:bdr w:val="none" w:sz="0" w:space="0" w:color="auto" w:frame="1"/>
              </w:rPr>
              <w:t xml:space="preserve"> </w:t>
            </w:r>
            <w:r w:rsidR="00FF216F" w:rsidRPr="00CD4201">
              <w:rPr>
                <w:rFonts w:cs="Arial"/>
                <w:color w:val="201F1E"/>
                <w:sz w:val="18"/>
                <w:szCs w:val="23"/>
                <w:bdr w:val="none" w:sz="0" w:space="0" w:color="auto" w:frame="1"/>
              </w:rPr>
              <w:t xml:space="preserve">The lead time from when the plans are ready will be about </w:t>
            </w:r>
            <w:r w:rsidRPr="00CD4201">
              <w:rPr>
                <w:rFonts w:cs="Arial"/>
                <w:color w:val="201F1E"/>
                <w:sz w:val="18"/>
                <w:szCs w:val="23"/>
                <w:bdr w:val="none" w:sz="0" w:space="0" w:color="auto" w:frame="1"/>
              </w:rPr>
              <w:t xml:space="preserve">2 weeks to tender.  </w:t>
            </w:r>
          </w:p>
          <w:p w:rsidR="00456A07" w:rsidRPr="00CD4201" w:rsidRDefault="00FF216F"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Once we know the timeline for the phase 2 build and have appointed the constructor we will know if we need a temporary changing facility.</w:t>
            </w:r>
            <w:r w:rsidR="00685EB8" w:rsidRPr="00CD4201">
              <w:rPr>
                <w:rFonts w:cs="Arial"/>
                <w:color w:val="201F1E"/>
                <w:sz w:val="18"/>
                <w:szCs w:val="23"/>
                <w:bdr w:val="none" w:sz="0" w:space="0" w:color="auto" w:frame="1"/>
              </w:rPr>
              <w:t xml:space="preserve"> </w:t>
            </w:r>
            <w:r w:rsidR="00456A07" w:rsidRPr="00CD4201">
              <w:rPr>
                <w:rFonts w:cs="Arial"/>
                <w:color w:val="201F1E"/>
                <w:sz w:val="18"/>
                <w:szCs w:val="23"/>
                <w:bdr w:val="none" w:sz="0" w:space="0" w:color="auto" w:frame="1"/>
              </w:rPr>
              <w:t>We need the two phases talking to each other</w:t>
            </w:r>
            <w:r w:rsidRPr="00CD4201">
              <w:rPr>
                <w:rFonts w:cs="Arial"/>
                <w:color w:val="201F1E"/>
                <w:sz w:val="18"/>
                <w:szCs w:val="23"/>
                <w:bdr w:val="none" w:sz="0" w:space="0" w:color="auto" w:frame="1"/>
              </w:rPr>
              <w:t xml:space="preserve"> with r</w:t>
            </w:r>
            <w:r w:rsidR="00456A07" w:rsidRPr="00CD4201">
              <w:rPr>
                <w:rFonts w:cs="Arial"/>
                <w:color w:val="201F1E"/>
                <w:sz w:val="18"/>
                <w:szCs w:val="23"/>
                <w:bdr w:val="none" w:sz="0" w:space="0" w:color="auto" w:frame="1"/>
              </w:rPr>
              <w:t xml:space="preserve">egular updates from both </w:t>
            </w:r>
            <w:r w:rsidRPr="00CD4201">
              <w:rPr>
                <w:rFonts w:cs="Arial"/>
                <w:color w:val="201F1E"/>
                <w:sz w:val="18"/>
                <w:szCs w:val="23"/>
                <w:bdr w:val="none" w:sz="0" w:space="0" w:color="auto" w:frame="1"/>
              </w:rPr>
              <w:t>contractors</w:t>
            </w:r>
            <w:r w:rsidR="00456A07" w:rsidRPr="00CD4201">
              <w:rPr>
                <w:rFonts w:cs="Arial"/>
                <w:color w:val="201F1E"/>
                <w:sz w:val="18"/>
                <w:szCs w:val="23"/>
                <w:bdr w:val="none" w:sz="0" w:space="0" w:color="auto" w:frame="1"/>
              </w:rPr>
              <w:t xml:space="preserve">. </w:t>
            </w:r>
          </w:p>
          <w:p w:rsidR="00077464" w:rsidRPr="00CD4201" w:rsidRDefault="00456A07"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Sustainability</w:t>
            </w:r>
            <w:r w:rsidR="00685EB8" w:rsidRPr="00CD4201">
              <w:rPr>
                <w:rFonts w:cs="Arial"/>
                <w:color w:val="201F1E"/>
                <w:sz w:val="18"/>
                <w:szCs w:val="23"/>
                <w:bdr w:val="none" w:sz="0" w:space="0" w:color="auto" w:frame="1"/>
              </w:rPr>
              <w:t xml:space="preserve"> is also being considered with investigations underway into solar panels on the roof and asking the Phase 1 contractor to lay ducts in </w:t>
            </w:r>
            <w:r w:rsidRPr="00CD4201">
              <w:rPr>
                <w:rFonts w:cs="Arial"/>
                <w:color w:val="201F1E"/>
                <w:sz w:val="18"/>
                <w:szCs w:val="23"/>
                <w:bdr w:val="none" w:sz="0" w:space="0" w:color="auto" w:frame="1"/>
              </w:rPr>
              <w:t>prep</w:t>
            </w:r>
            <w:r w:rsidR="00685EB8" w:rsidRPr="00CD4201">
              <w:rPr>
                <w:rFonts w:cs="Arial"/>
                <w:color w:val="201F1E"/>
                <w:sz w:val="18"/>
                <w:szCs w:val="23"/>
                <w:bdr w:val="none" w:sz="0" w:space="0" w:color="auto" w:frame="1"/>
              </w:rPr>
              <w:t>aration</w:t>
            </w:r>
            <w:r w:rsidRPr="00CD4201">
              <w:rPr>
                <w:rFonts w:cs="Arial"/>
                <w:color w:val="201F1E"/>
                <w:sz w:val="18"/>
                <w:szCs w:val="23"/>
                <w:bdr w:val="none" w:sz="0" w:space="0" w:color="auto" w:frame="1"/>
              </w:rPr>
              <w:t xml:space="preserve"> for </w:t>
            </w:r>
            <w:r w:rsidR="00685EB8" w:rsidRPr="00CD4201">
              <w:rPr>
                <w:rFonts w:cs="Arial"/>
                <w:color w:val="201F1E"/>
                <w:sz w:val="18"/>
                <w:szCs w:val="23"/>
                <w:bdr w:val="none" w:sz="0" w:space="0" w:color="auto" w:frame="1"/>
              </w:rPr>
              <w:t>electric vehicle charging points in the car park.</w:t>
            </w:r>
            <w:r w:rsidR="00222BDD" w:rsidRPr="00CD4201">
              <w:rPr>
                <w:rFonts w:cs="Arial"/>
                <w:color w:val="201F1E"/>
                <w:sz w:val="18"/>
                <w:szCs w:val="23"/>
                <w:bdr w:val="none" w:sz="0" w:space="0" w:color="auto" w:frame="1"/>
              </w:rPr>
              <w:t xml:space="preserve"> </w:t>
            </w:r>
          </w:p>
          <w:p w:rsidR="00C7514D" w:rsidRPr="00CD4201" w:rsidRDefault="00C7514D" w:rsidP="008E06E8">
            <w:pPr>
              <w:shd w:val="clear" w:color="auto" w:fill="FFFFFF"/>
              <w:spacing w:after="120"/>
              <w:textAlignment w:val="baseline"/>
              <w:rPr>
                <w:rFonts w:cs="Arial"/>
                <w:b/>
                <w:color w:val="201F1E"/>
                <w:sz w:val="18"/>
                <w:szCs w:val="23"/>
                <w:bdr w:val="none" w:sz="0" w:space="0" w:color="auto" w:frame="1"/>
              </w:rPr>
            </w:pPr>
            <w:r w:rsidRPr="00CD4201">
              <w:rPr>
                <w:rFonts w:cs="Arial"/>
                <w:b/>
                <w:color w:val="201F1E"/>
                <w:sz w:val="18"/>
                <w:szCs w:val="23"/>
                <w:bdr w:val="none" w:sz="0" w:space="0" w:color="auto" w:frame="1"/>
              </w:rPr>
              <w:t>Village Green and Country Park projects – given by Cllr Gabillia</w:t>
            </w:r>
          </w:p>
          <w:p w:rsidR="00C7514D" w:rsidRPr="00CD4201" w:rsidRDefault="00456A07"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The presentation for the Memorial Hall is complete.</w:t>
            </w:r>
          </w:p>
          <w:p w:rsidR="00077464" w:rsidRPr="00CD4201" w:rsidRDefault="00456A07"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A Zoom meeting was held with Blofield on the 7</w:t>
            </w:r>
            <w:r w:rsidRPr="00CD4201">
              <w:rPr>
                <w:rFonts w:cs="Arial"/>
                <w:color w:val="201F1E"/>
                <w:sz w:val="18"/>
                <w:szCs w:val="23"/>
                <w:bdr w:val="none" w:sz="0" w:space="0" w:color="auto" w:frame="1"/>
                <w:vertAlign w:val="superscript"/>
              </w:rPr>
              <w:t>th</w:t>
            </w:r>
            <w:r w:rsidRPr="00CD4201">
              <w:rPr>
                <w:rFonts w:cs="Arial"/>
                <w:color w:val="201F1E"/>
                <w:sz w:val="18"/>
                <w:szCs w:val="23"/>
                <w:bdr w:val="none" w:sz="0" w:space="0" w:color="auto" w:frame="1"/>
              </w:rPr>
              <w:t xml:space="preserve"> July. They are pretty concerned </w:t>
            </w:r>
            <w:r w:rsidR="0099660A" w:rsidRPr="00CD4201">
              <w:rPr>
                <w:rFonts w:cs="Arial"/>
                <w:color w:val="201F1E"/>
                <w:sz w:val="18"/>
                <w:szCs w:val="23"/>
                <w:bdr w:val="none" w:sz="0" w:space="0" w:color="auto" w:frame="1"/>
              </w:rPr>
              <w:t>that Nutrient Neutrality means</w:t>
            </w:r>
            <w:r w:rsidRPr="00CD4201">
              <w:rPr>
                <w:rFonts w:cs="Arial"/>
                <w:color w:val="201F1E"/>
                <w:sz w:val="18"/>
                <w:szCs w:val="23"/>
                <w:bdr w:val="none" w:sz="0" w:space="0" w:color="auto" w:frame="1"/>
              </w:rPr>
              <w:t xml:space="preserve"> the </w:t>
            </w:r>
            <w:r w:rsidR="0099660A" w:rsidRPr="00CD4201">
              <w:rPr>
                <w:rFonts w:cs="Arial"/>
                <w:color w:val="201F1E"/>
                <w:sz w:val="18"/>
                <w:szCs w:val="23"/>
                <w:bdr w:val="none" w:sz="0" w:space="0" w:color="auto" w:frame="1"/>
              </w:rPr>
              <w:t>CIO could be liable for fines if contaminated water enters the waterway system via our land even if it originated off our land</w:t>
            </w:r>
            <w:r w:rsidRPr="00CD4201">
              <w:rPr>
                <w:rFonts w:cs="Arial"/>
                <w:color w:val="201F1E"/>
                <w:sz w:val="18"/>
                <w:szCs w:val="23"/>
                <w:bdr w:val="none" w:sz="0" w:space="0" w:color="auto" w:frame="1"/>
              </w:rPr>
              <w:t>.</w:t>
            </w:r>
            <w:r w:rsidR="0099660A" w:rsidRPr="00CD4201">
              <w:rPr>
                <w:rFonts w:cs="Arial"/>
                <w:color w:val="201F1E"/>
                <w:sz w:val="18"/>
                <w:szCs w:val="23"/>
                <w:bdr w:val="none" w:sz="0" w:space="0" w:color="auto" w:frame="1"/>
              </w:rPr>
              <w:t xml:space="preserve">  There is work to do on assessing this risk. </w:t>
            </w:r>
          </w:p>
          <w:p w:rsidR="0099660A" w:rsidRPr="00CD4201" w:rsidRDefault="0099660A"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We are trying to arrange a 1:1 meeting with Hopkins Homes but haven’t managed to find a suitable date yet.  We will then feed back to Blofield.</w:t>
            </w:r>
          </w:p>
          <w:p w:rsidR="00C7514D" w:rsidRPr="00CD4201" w:rsidRDefault="00C7514D" w:rsidP="008E06E8">
            <w:pPr>
              <w:shd w:val="clear" w:color="auto" w:fill="FFFFFF"/>
              <w:spacing w:after="120"/>
              <w:textAlignment w:val="baseline"/>
              <w:rPr>
                <w:rFonts w:cs="Arial"/>
                <w:b/>
                <w:color w:val="201F1E"/>
                <w:sz w:val="18"/>
                <w:szCs w:val="23"/>
                <w:bdr w:val="none" w:sz="0" w:space="0" w:color="auto" w:frame="1"/>
              </w:rPr>
            </w:pPr>
            <w:r w:rsidRPr="00CD4201">
              <w:rPr>
                <w:rFonts w:cs="Arial"/>
                <w:b/>
                <w:color w:val="201F1E"/>
                <w:sz w:val="18"/>
                <w:szCs w:val="23"/>
                <w:bdr w:val="none" w:sz="0" w:space="0" w:color="auto" w:frame="1"/>
              </w:rPr>
              <w:lastRenderedPageBreak/>
              <w:t>Brundall Memorial Hall</w:t>
            </w:r>
          </w:p>
          <w:p w:rsidR="00C7514D" w:rsidRPr="00CD4201" w:rsidRDefault="00B10768" w:rsidP="008E06E8">
            <w:pPr>
              <w:shd w:val="clear" w:color="auto" w:fill="FFFFFF"/>
              <w:spacing w:after="120"/>
              <w:textAlignment w:val="baseline"/>
              <w:rPr>
                <w:rFonts w:cs="Arial"/>
                <w:color w:val="201F1E"/>
                <w:sz w:val="18"/>
                <w:szCs w:val="23"/>
                <w:bdr w:val="none" w:sz="0" w:space="0" w:color="auto" w:frame="1"/>
              </w:rPr>
            </w:pPr>
            <w:r w:rsidRPr="00CD4201">
              <w:rPr>
                <w:rFonts w:cs="Arial"/>
                <w:color w:val="201F1E"/>
                <w:sz w:val="18"/>
                <w:szCs w:val="23"/>
                <w:bdr w:val="none" w:sz="0" w:space="0" w:color="auto" w:frame="1"/>
              </w:rPr>
              <w:t>The AGM was held in May</w:t>
            </w:r>
            <w:r w:rsidR="00C7514D" w:rsidRPr="00CD4201">
              <w:rPr>
                <w:rFonts w:cs="Arial"/>
                <w:color w:val="201F1E"/>
                <w:sz w:val="18"/>
                <w:szCs w:val="23"/>
                <w:bdr w:val="none" w:sz="0" w:space="0" w:color="auto" w:frame="1"/>
              </w:rPr>
              <w:t>.</w:t>
            </w:r>
            <w:r w:rsidRPr="00CD4201">
              <w:rPr>
                <w:rFonts w:cs="Arial"/>
                <w:color w:val="201F1E"/>
                <w:sz w:val="18"/>
                <w:szCs w:val="23"/>
                <w:bdr w:val="none" w:sz="0" w:space="0" w:color="auto" w:frame="1"/>
              </w:rPr>
              <w:t xml:space="preserve">  Jan Barrington was elected Chair.  The finances are good.  Work is ongoing towards changing to a CIO.</w:t>
            </w:r>
          </w:p>
          <w:p w:rsidR="00C7514D" w:rsidRPr="00CD4201" w:rsidRDefault="00C7514D" w:rsidP="008E06E8">
            <w:pPr>
              <w:shd w:val="clear" w:color="auto" w:fill="FFFFFF"/>
              <w:spacing w:after="120"/>
              <w:textAlignment w:val="baseline"/>
              <w:rPr>
                <w:rFonts w:cs="Arial"/>
                <w:b/>
                <w:color w:val="201F1E"/>
                <w:sz w:val="18"/>
                <w:szCs w:val="23"/>
                <w:bdr w:val="none" w:sz="0" w:space="0" w:color="auto" w:frame="1"/>
              </w:rPr>
            </w:pPr>
            <w:r w:rsidRPr="00CD4201">
              <w:rPr>
                <w:rFonts w:cs="Arial"/>
                <w:b/>
                <w:color w:val="201F1E"/>
                <w:sz w:val="18"/>
                <w:szCs w:val="23"/>
                <w:bdr w:val="none" w:sz="0" w:space="0" w:color="auto" w:frame="1"/>
              </w:rPr>
              <w:t xml:space="preserve">Land Management Committee – given by Cllr </w:t>
            </w:r>
            <w:r w:rsidR="00C92684" w:rsidRPr="00CD4201">
              <w:rPr>
                <w:rFonts w:cs="Arial"/>
                <w:b/>
                <w:color w:val="201F1E"/>
                <w:sz w:val="18"/>
                <w:szCs w:val="23"/>
                <w:bdr w:val="none" w:sz="0" w:space="0" w:color="auto" w:frame="1"/>
              </w:rPr>
              <w:t>Savory</w:t>
            </w:r>
          </w:p>
          <w:p w:rsidR="00C07D27" w:rsidRPr="00CD4201" w:rsidRDefault="00C07D27" w:rsidP="00C07D27">
            <w:pPr>
              <w:pStyle w:val="Standard"/>
              <w:spacing w:after="120"/>
              <w:rPr>
                <w:rFonts w:ascii="Arial" w:hAnsi="Arial"/>
                <w:sz w:val="18"/>
              </w:rPr>
            </w:pPr>
            <w:r w:rsidRPr="00CD4201">
              <w:rPr>
                <w:rFonts w:ascii="Arial" w:hAnsi="Arial"/>
                <w:sz w:val="18"/>
              </w:rPr>
              <w:t xml:space="preserve">Key points from </w:t>
            </w:r>
            <w:r w:rsidR="00501666" w:rsidRPr="00CD4201">
              <w:rPr>
                <w:rFonts w:ascii="Arial" w:hAnsi="Arial"/>
                <w:sz w:val="18"/>
              </w:rPr>
              <w:t>the</w:t>
            </w:r>
            <w:r w:rsidRPr="00CD4201">
              <w:rPr>
                <w:rFonts w:ascii="Arial" w:hAnsi="Arial"/>
                <w:sz w:val="18"/>
              </w:rPr>
              <w:t xml:space="preserve"> meeting on 1</w:t>
            </w:r>
            <w:r w:rsidR="001B5D41" w:rsidRPr="00CD4201">
              <w:rPr>
                <w:rFonts w:ascii="Arial" w:hAnsi="Arial"/>
                <w:sz w:val="18"/>
              </w:rPr>
              <w:t>4</w:t>
            </w:r>
            <w:r w:rsidRPr="00CD4201">
              <w:rPr>
                <w:rFonts w:ascii="Arial" w:hAnsi="Arial"/>
                <w:sz w:val="18"/>
              </w:rPr>
              <w:t>/0</w:t>
            </w:r>
            <w:r w:rsidR="001B5D41" w:rsidRPr="00CD4201">
              <w:rPr>
                <w:rFonts w:ascii="Arial" w:hAnsi="Arial"/>
                <w:sz w:val="18"/>
              </w:rPr>
              <w:t>7</w:t>
            </w:r>
            <w:r w:rsidRPr="00CD4201">
              <w:rPr>
                <w:rFonts w:ascii="Arial" w:hAnsi="Arial"/>
                <w:sz w:val="18"/>
              </w:rPr>
              <w:t>/2022:</w:t>
            </w:r>
          </w:p>
          <w:p w:rsidR="001B5D41" w:rsidRPr="00CD4201" w:rsidRDefault="001B5D41" w:rsidP="00C07D27">
            <w:pPr>
              <w:pStyle w:val="Standard"/>
              <w:spacing w:after="120"/>
              <w:rPr>
                <w:rFonts w:ascii="Arial" w:hAnsi="Arial"/>
                <w:sz w:val="18"/>
              </w:rPr>
            </w:pPr>
            <w:r w:rsidRPr="00CD4201">
              <w:rPr>
                <w:rFonts w:ascii="Arial" w:hAnsi="Arial"/>
                <w:sz w:val="18"/>
              </w:rPr>
              <w:t>Cllr Abbot was re-elected as Chairman, and Cllr Tungate was elected as Vice-Chairman.</w:t>
            </w:r>
          </w:p>
          <w:p w:rsidR="001B5D41" w:rsidRPr="00CD4201" w:rsidRDefault="001B5D41" w:rsidP="00C07D27">
            <w:pPr>
              <w:pStyle w:val="Standard"/>
              <w:spacing w:after="120"/>
              <w:rPr>
                <w:rFonts w:ascii="Arial" w:hAnsi="Arial"/>
                <w:sz w:val="18"/>
              </w:rPr>
            </w:pPr>
            <w:r w:rsidRPr="00CD4201">
              <w:rPr>
                <w:rFonts w:ascii="Arial" w:hAnsi="Arial"/>
                <w:sz w:val="18"/>
              </w:rPr>
              <w:t>The committee has been reviewing the Terms of Reference and these were finalised to be submitted to Advisory &amp; Scrutiny Committee before coming back to full Council.</w:t>
            </w:r>
          </w:p>
          <w:p w:rsidR="001B5D41" w:rsidRPr="00CD4201" w:rsidRDefault="001B5D41" w:rsidP="001B5D41">
            <w:pPr>
              <w:pStyle w:val="Standard"/>
              <w:spacing w:after="120"/>
              <w:rPr>
                <w:rFonts w:ascii="Arial" w:hAnsi="Arial"/>
                <w:sz w:val="18"/>
                <w:u w:val="single"/>
              </w:rPr>
            </w:pPr>
            <w:r w:rsidRPr="00CD4201">
              <w:rPr>
                <w:rFonts w:ascii="Arial" w:hAnsi="Arial"/>
                <w:sz w:val="18"/>
                <w:u w:val="single"/>
              </w:rPr>
              <w:t>Allotments</w:t>
            </w:r>
          </w:p>
          <w:p w:rsidR="001B5D41" w:rsidRPr="00CD4201" w:rsidRDefault="001B5D41" w:rsidP="00C07D27">
            <w:pPr>
              <w:pStyle w:val="Standard"/>
              <w:spacing w:after="120"/>
              <w:rPr>
                <w:rFonts w:ascii="Arial" w:hAnsi="Arial"/>
                <w:sz w:val="18"/>
              </w:rPr>
            </w:pPr>
            <w:r w:rsidRPr="00CD4201">
              <w:rPr>
                <w:rFonts w:ascii="Arial" w:hAnsi="Arial"/>
                <w:sz w:val="18"/>
              </w:rPr>
              <w:t>Letters of appreciation were received from recent departing allotment holders showing the appreciation of local residents for this important facility.</w:t>
            </w:r>
          </w:p>
          <w:p w:rsidR="001B5D41" w:rsidRPr="00CD4201" w:rsidRDefault="001B5D41" w:rsidP="00C07D27">
            <w:pPr>
              <w:pStyle w:val="Standard"/>
              <w:spacing w:after="120"/>
              <w:rPr>
                <w:rFonts w:ascii="Arial" w:hAnsi="Arial"/>
                <w:sz w:val="18"/>
              </w:rPr>
            </w:pPr>
            <w:r w:rsidRPr="00CD4201">
              <w:rPr>
                <w:rFonts w:ascii="Arial" w:hAnsi="Arial"/>
                <w:sz w:val="18"/>
              </w:rPr>
              <w:t>There were some concerns over recent shed break-ins so the Allotment Association have taken advice from the Police on how to secure the site better, including possibly higher gates, motion sensor lights, and secure storage facilities.  The Association will cost these measures up for the committee to consider.</w:t>
            </w:r>
          </w:p>
          <w:p w:rsidR="001B5D41" w:rsidRPr="00CD4201" w:rsidRDefault="001B5D41" w:rsidP="00C07D27">
            <w:pPr>
              <w:pStyle w:val="Standard"/>
              <w:spacing w:after="120"/>
              <w:rPr>
                <w:rFonts w:ascii="Arial" w:hAnsi="Arial"/>
                <w:sz w:val="18"/>
                <w:u w:val="single"/>
              </w:rPr>
            </w:pPr>
            <w:r w:rsidRPr="00CD4201">
              <w:rPr>
                <w:rFonts w:ascii="Arial" w:hAnsi="Arial"/>
                <w:sz w:val="18"/>
                <w:u w:val="single"/>
              </w:rPr>
              <w:t>Cemetery</w:t>
            </w:r>
          </w:p>
          <w:p w:rsidR="001B5D41" w:rsidRPr="00CD4201" w:rsidRDefault="001B5D41" w:rsidP="00C07D27">
            <w:pPr>
              <w:pStyle w:val="Standard"/>
              <w:spacing w:after="120"/>
              <w:rPr>
                <w:rFonts w:ascii="Arial" w:hAnsi="Arial"/>
                <w:sz w:val="18"/>
              </w:rPr>
            </w:pPr>
            <w:r w:rsidRPr="00CD4201">
              <w:rPr>
                <w:rFonts w:ascii="Arial" w:hAnsi="Arial"/>
                <w:sz w:val="18"/>
              </w:rPr>
              <w:t>The committee discussed the feedback received at the last full Council meeting.  Several options were considered, including signs, communicating with the football club and McDonalds, and potentially a hedge along one side of the graves.</w:t>
            </w:r>
          </w:p>
          <w:p w:rsidR="00C07D27" w:rsidRPr="00CD4201" w:rsidRDefault="00DD1846" w:rsidP="00C07D27">
            <w:pPr>
              <w:pStyle w:val="Standard"/>
              <w:spacing w:after="120"/>
              <w:rPr>
                <w:rFonts w:ascii="Arial" w:hAnsi="Arial"/>
                <w:sz w:val="18"/>
                <w:u w:val="single"/>
              </w:rPr>
            </w:pPr>
            <w:r w:rsidRPr="00CD4201">
              <w:rPr>
                <w:rFonts w:ascii="Arial" w:hAnsi="Arial"/>
                <w:sz w:val="18"/>
                <w:u w:val="single"/>
              </w:rPr>
              <w:t>Cremer’s</w:t>
            </w:r>
            <w:r w:rsidR="00C07D27" w:rsidRPr="00CD4201">
              <w:rPr>
                <w:rFonts w:ascii="Arial" w:hAnsi="Arial"/>
                <w:sz w:val="18"/>
                <w:u w:val="single"/>
              </w:rPr>
              <w:t xml:space="preserve"> Meadow </w:t>
            </w:r>
          </w:p>
          <w:p w:rsidR="001B5D41" w:rsidRPr="00CD4201" w:rsidRDefault="001B5D41" w:rsidP="00C07D27">
            <w:pPr>
              <w:pStyle w:val="Standard"/>
              <w:spacing w:after="120"/>
              <w:rPr>
                <w:rFonts w:ascii="Arial" w:hAnsi="Arial"/>
                <w:sz w:val="18"/>
              </w:rPr>
            </w:pPr>
            <w:r w:rsidRPr="00CD4201">
              <w:rPr>
                <w:rFonts w:ascii="Arial" w:hAnsi="Arial"/>
                <w:sz w:val="18"/>
              </w:rPr>
              <w:t xml:space="preserve">A break-in at the barn was </w:t>
            </w:r>
            <w:proofErr w:type="gramStart"/>
            <w:r w:rsidRPr="00CD4201">
              <w:rPr>
                <w:rFonts w:ascii="Arial" w:hAnsi="Arial"/>
                <w:sz w:val="18"/>
              </w:rPr>
              <w:t>discussed,</w:t>
            </w:r>
            <w:proofErr w:type="gramEnd"/>
            <w:r w:rsidRPr="00CD4201">
              <w:rPr>
                <w:rFonts w:ascii="Arial" w:hAnsi="Arial"/>
                <w:sz w:val="18"/>
              </w:rPr>
              <w:t xml:space="preserve"> an insurance claim is underway for the stolen tools.  </w:t>
            </w:r>
          </w:p>
          <w:p w:rsidR="00C07D27" w:rsidRPr="00CD4201" w:rsidRDefault="001B5D41" w:rsidP="00C07D27">
            <w:pPr>
              <w:pStyle w:val="Standard"/>
              <w:spacing w:after="120"/>
              <w:rPr>
                <w:rFonts w:hint="eastAsia"/>
                <w:sz w:val="18"/>
              </w:rPr>
            </w:pPr>
            <w:r w:rsidRPr="00CD4201">
              <w:rPr>
                <w:rFonts w:ascii="Arial" w:hAnsi="Arial"/>
                <w:sz w:val="18"/>
              </w:rPr>
              <w:t xml:space="preserve">The replacement door is now on order </w:t>
            </w:r>
            <w:r w:rsidR="00F16506" w:rsidRPr="00CD4201">
              <w:rPr>
                <w:rFonts w:ascii="Arial" w:hAnsi="Arial"/>
                <w:sz w:val="18"/>
              </w:rPr>
              <w:t>but not yet delivered.</w:t>
            </w:r>
          </w:p>
          <w:p w:rsidR="007A7A66" w:rsidRPr="00CD4201" w:rsidRDefault="007A7A66" w:rsidP="00C07D27">
            <w:pPr>
              <w:pStyle w:val="Standard"/>
              <w:spacing w:after="120"/>
              <w:rPr>
                <w:rFonts w:ascii="Arial" w:hAnsi="Arial"/>
                <w:sz w:val="18"/>
                <w:u w:val="single"/>
              </w:rPr>
            </w:pPr>
            <w:r w:rsidRPr="00CD4201">
              <w:rPr>
                <w:rFonts w:ascii="Arial" w:hAnsi="Arial"/>
                <w:sz w:val="18"/>
                <w:u w:val="single"/>
              </w:rPr>
              <w:t>Volunteers</w:t>
            </w:r>
          </w:p>
          <w:p w:rsidR="007A7A66" w:rsidRPr="00CD4201" w:rsidRDefault="009D30C9" w:rsidP="00C07D27">
            <w:pPr>
              <w:pStyle w:val="Standard"/>
              <w:spacing w:after="120"/>
              <w:rPr>
                <w:rFonts w:ascii="Arial" w:hAnsi="Arial"/>
                <w:sz w:val="18"/>
              </w:rPr>
            </w:pPr>
            <w:r w:rsidRPr="00CD4201">
              <w:rPr>
                <w:rFonts w:ascii="Arial" w:hAnsi="Arial"/>
                <w:sz w:val="18"/>
              </w:rPr>
              <w:t>Concerns were raised over the challenges of finding volunteers to help with ongoing projects.  The setting up of a general volunteers group was discussed and will be further explored at the next meeting.</w:t>
            </w:r>
          </w:p>
          <w:p w:rsidR="00C07D27" w:rsidRPr="00CD4201" w:rsidRDefault="00C07D27" w:rsidP="00C07D27">
            <w:pPr>
              <w:pStyle w:val="Standard"/>
              <w:spacing w:after="120"/>
              <w:rPr>
                <w:rFonts w:hint="eastAsia"/>
                <w:sz w:val="18"/>
                <w:u w:val="single"/>
              </w:rPr>
            </w:pPr>
            <w:r w:rsidRPr="00CD4201">
              <w:rPr>
                <w:rFonts w:ascii="Arial" w:hAnsi="Arial"/>
                <w:sz w:val="18"/>
                <w:u w:val="single"/>
              </w:rPr>
              <w:t>Countryside Park</w:t>
            </w:r>
          </w:p>
          <w:p w:rsidR="009D30C9" w:rsidRPr="00CD4201" w:rsidRDefault="009D30C9" w:rsidP="00C07D27">
            <w:pPr>
              <w:pStyle w:val="Standard"/>
              <w:spacing w:after="120"/>
              <w:rPr>
                <w:rFonts w:ascii="Arial" w:hAnsi="Arial"/>
                <w:sz w:val="18"/>
              </w:rPr>
            </w:pPr>
            <w:r w:rsidRPr="00CD4201">
              <w:rPr>
                <w:rFonts w:ascii="Arial" w:hAnsi="Arial"/>
                <w:sz w:val="18"/>
              </w:rPr>
              <w:t xml:space="preserve">There is currently a dog </w:t>
            </w:r>
            <w:proofErr w:type="spellStart"/>
            <w:r w:rsidRPr="00CD4201">
              <w:rPr>
                <w:rFonts w:ascii="Arial" w:hAnsi="Arial"/>
                <w:sz w:val="18"/>
              </w:rPr>
              <w:t>poo</w:t>
            </w:r>
            <w:proofErr w:type="spellEnd"/>
            <w:r w:rsidRPr="00CD4201">
              <w:rPr>
                <w:rFonts w:ascii="Arial" w:hAnsi="Arial"/>
                <w:sz w:val="18"/>
              </w:rPr>
              <w:t xml:space="preserve"> problem causing issues for users, including parkrun.  Cllr Savory is working on a video for social media to highlight the issue.</w:t>
            </w:r>
          </w:p>
          <w:p w:rsidR="009D30C9" w:rsidRPr="00CD4201" w:rsidRDefault="009D30C9" w:rsidP="00C07D27">
            <w:pPr>
              <w:pStyle w:val="Standard"/>
              <w:spacing w:after="120"/>
              <w:rPr>
                <w:rFonts w:ascii="Arial" w:hAnsi="Arial"/>
                <w:sz w:val="18"/>
              </w:rPr>
            </w:pPr>
            <w:r w:rsidRPr="00CD4201">
              <w:rPr>
                <w:rFonts w:ascii="Arial" w:hAnsi="Arial"/>
                <w:sz w:val="18"/>
              </w:rPr>
              <w:t>The design for a new notice board has been agreed but due to the cost it was agreed to bring the final decision to full Council.</w:t>
            </w:r>
          </w:p>
          <w:p w:rsidR="00443AA3" w:rsidRPr="00CD4201" w:rsidRDefault="00443AA3" w:rsidP="00C07D27">
            <w:pPr>
              <w:pStyle w:val="Standard"/>
              <w:spacing w:after="120"/>
              <w:rPr>
                <w:rFonts w:ascii="Arial" w:hAnsi="Arial"/>
                <w:sz w:val="18"/>
              </w:rPr>
            </w:pPr>
            <w:r w:rsidRPr="00CD4201">
              <w:rPr>
                <w:rFonts w:ascii="Arial" w:hAnsi="Arial"/>
                <w:sz w:val="18"/>
              </w:rPr>
              <w:t>A post and rail fence for the new drainage pond was approved.</w:t>
            </w:r>
          </w:p>
          <w:p w:rsidR="00C07D27" w:rsidRPr="00CD4201" w:rsidRDefault="00C07D27" w:rsidP="00C07D27">
            <w:pPr>
              <w:pStyle w:val="Standard"/>
              <w:spacing w:after="120"/>
              <w:rPr>
                <w:rFonts w:hint="eastAsia"/>
                <w:sz w:val="18"/>
                <w:u w:val="single"/>
              </w:rPr>
            </w:pPr>
            <w:r w:rsidRPr="00CD4201">
              <w:rPr>
                <w:rFonts w:ascii="Arial" w:hAnsi="Arial"/>
                <w:sz w:val="18"/>
                <w:u w:val="single"/>
              </w:rPr>
              <w:t>Low Farm Wood</w:t>
            </w:r>
          </w:p>
          <w:p w:rsidR="009D30C9" w:rsidRPr="00CD4201" w:rsidRDefault="009D30C9" w:rsidP="00C07D27">
            <w:pPr>
              <w:pStyle w:val="Standard"/>
              <w:spacing w:after="120"/>
              <w:rPr>
                <w:rFonts w:ascii="Arial" w:hAnsi="Arial"/>
                <w:sz w:val="18"/>
              </w:rPr>
            </w:pPr>
            <w:r w:rsidRPr="00CD4201">
              <w:rPr>
                <w:rFonts w:ascii="Arial" w:hAnsi="Arial"/>
                <w:sz w:val="18"/>
              </w:rPr>
              <w:t>Holding an Open Day in the Spring was discussed to celebrate the fantastic facility for the village.</w:t>
            </w:r>
          </w:p>
          <w:p w:rsidR="009D30C9" w:rsidRPr="00CD4201" w:rsidRDefault="009D30C9" w:rsidP="00C07D27">
            <w:pPr>
              <w:pStyle w:val="Standard"/>
              <w:spacing w:after="120"/>
              <w:rPr>
                <w:rFonts w:ascii="Arial" w:hAnsi="Arial"/>
                <w:sz w:val="18"/>
              </w:rPr>
            </w:pPr>
            <w:r w:rsidRPr="00CD4201">
              <w:rPr>
                <w:rFonts w:ascii="Arial" w:hAnsi="Arial"/>
                <w:sz w:val="18"/>
              </w:rPr>
              <w:t xml:space="preserve">Insurance for chainsaw usage was talked about.  The Broadland Tree Warden Network was asked to halt all chainsaw work until it can be investigated further.  </w:t>
            </w:r>
          </w:p>
          <w:p w:rsidR="00D8311E" w:rsidRPr="00CD4201" w:rsidRDefault="00501666" w:rsidP="00C223C8">
            <w:pPr>
              <w:pStyle w:val="Standard"/>
              <w:spacing w:after="120"/>
              <w:rPr>
                <w:rFonts w:ascii="Arial" w:hAnsi="Arial"/>
                <w:sz w:val="18"/>
              </w:rPr>
            </w:pPr>
            <w:r w:rsidRPr="00CD4201">
              <w:rPr>
                <w:rFonts w:ascii="Arial" w:hAnsi="Arial"/>
                <w:sz w:val="18"/>
              </w:rPr>
              <w:t xml:space="preserve">The Management Plan </w:t>
            </w:r>
            <w:r w:rsidR="00BA548C" w:rsidRPr="00CD4201">
              <w:rPr>
                <w:rFonts w:ascii="Arial" w:hAnsi="Arial"/>
                <w:sz w:val="18"/>
              </w:rPr>
              <w:t xml:space="preserve">for Low Farm </w:t>
            </w:r>
            <w:proofErr w:type="gramStart"/>
            <w:r w:rsidR="00BA548C" w:rsidRPr="00CD4201">
              <w:rPr>
                <w:rFonts w:ascii="Arial" w:hAnsi="Arial"/>
                <w:sz w:val="18"/>
              </w:rPr>
              <w:t>Wood,</w:t>
            </w:r>
            <w:proofErr w:type="gramEnd"/>
            <w:r w:rsidR="00BA548C" w:rsidRPr="00CD4201">
              <w:rPr>
                <w:rFonts w:ascii="Arial" w:hAnsi="Arial"/>
                <w:sz w:val="18"/>
              </w:rPr>
              <w:t xml:space="preserve"> </w:t>
            </w:r>
            <w:r w:rsidRPr="00CD4201">
              <w:rPr>
                <w:rFonts w:ascii="Arial" w:hAnsi="Arial"/>
                <w:sz w:val="18"/>
              </w:rPr>
              <w:t>signed by the Council</w:t>
            </w:r>
            <w:r w:rsidR="00BA548C" w:rsidRPr="00CD4201">
              <w:rPr>
                <w:rFonts w:ascii="Arial" w:hAnsi="Arial"/>
                <w:sz w:val="18"/>
              </w:rPr>
              <w:t>,</w:t>
            </w:r>
            <w:r w:rsidRPr="00CD4201">
              <w:rPr>
                <w:rFonts w:ascii="Arial" w:hAnsi="Arial"/>
                <w:sz w:val="18"/>
              </w:rPr>
              <w:t xml:space="preserve"> states that insurance </w:t>
            </w:r>
            <w:r w:rsidR="00BA548C" w:rsidRPr="00CD4201">
              <w:rPr>
                <w:rFonts w:ascii="Arial" w:hAnsi="Arial"/>
                <w:sz w:val="18"/>
              </w:rPr>
              <w:t xml:space="preserve">cover </w:t>
            </w:r>
            <w:r w:rsidRPr="00CD4201">
              <w:rPr>
                <w:rFonts w:ascii="Arial" w:hAnsi="Arial"/>
                <w:sz w:val="18"/>
              </w:rPr>
              <w:t xml:space="preserve">is the responsibility of the Council.  </w:t>
            </w:r>
            <w:r w:rsidR="00A056C9" w:rsidRPr="00CD4201">
              <w:rPr>
                <w:rFonts w:ascii="Arial" w:hAnsi="Arial"/>
                <w:sz w:val="18"/>
              </w:rPr>
              <w:t xml:space="preserve">The works undertaken by the Broadland Tree Warden Network involves the use of chainsaws. </w:t>
            </w:r>
            <w:r w:rsidR="00BA548C" w:rsidRPr="00CD4201">
              <w:rPr>
                <w:rFonts w:ascii="Arial" w:hAnsi="Arial"/>
                <w:sz w:val="18"/>
              </w:rPr>
              <w:t xml:space="preserve">The insurance company was contacted but they will </w:t>
            </w:r>
            <w:r w:rsidR="00A056C9" w:rsidRPr="00CD4201">
              <w:rPr>
                <w:rFonts w:ascii="Arial" w:hAnsi="Arial"/>
                <w:sz w:val="18"/>
              </w:rPr>
              <w:t xml:space="preserve">only </w:t>
            </w:r>
            <w:r w:rsidR="00BA548C" w:rsidRPr="00CD4201">
              <w:rPr>
                <w:rFonts w:ascii="Arial" w:hAnsi="Arial"/>
                <w:sz w:val="18"/>
              </w:rPr>
              <w:t>insure volunteers using hand tools.</w:t>
            </w:r>
            <w:r w:rsidR="00A056C9" w:rsidRPr="00CD4201">
              <w:rPr>
                <w:rFonts w:ascii="Arial" w:hAnsi="Arial"/>
                <w:sz w:val="18"/>
              </w:rPr>
              <w:t xml:space="preserve">  The insurer is happy with the use of wood chippers as instructions on use are given by the hirer.</w:t>
            </w:r>
            <w:r w:rsidR="008A0EC4" w:rsidRPr="00CD4201">
              <w:rPr>
                <w:rFonts w:ascii="Arial" w:hAnsi="Arial"/>
                <w:sz w:val="18"/>
              </w:rPr>
              <w:t xml:space="preserve">  </w:t>
            </w:r>
            <w:r w:rsidR="00222812" w:rsidRPr="00CD4201">
              <w:rPr>
                <w:rFonts w:ascii="Arial" w:hAnsi="Arial"/>
                <w:sz w:val="18"/>
              </w:rPr>
              <w:t xml:space="preserve">The use of other powered tools by volunteers on behalf of the Council is not currently covered by the insurance.  </w:t>
            </w:r>
            <w:r w:rsidR="008A0EC4" w:rsidRPr="00CD4201">
              <w:rPr>
                <w:rFonts w:ascii="Arial" w:hAnsi="Arial"/>
                <w:sz w:val="18"/>
              </w:rPr>
              <w:t>The Clerks will investigate whether it is possible to get insurance cover for chainsaw use.*</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F07638" w:rsidRPr="00CD4201" w:rsidRDefault="00F07638"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C223C8" w:rsidRPr="00CD4201" w:rsidRDefault="00C223C8"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p>
          <w:p w:rsidR="008A0EC4" w:rsidRPr="00CD4201" w:rsidRDefault="008A0EC4" w:rsidP="008E06E8">
            <w:pPr>
              <w:tabs>
                <w:tab w:val="left" w:pos="4500"/>
                <w:tab w:val="left" w:pos="5940"/>
              </w:tabs>
              <w:spacing w:before="120" w:after="120"/>
              <w:rPr>
                <w:rFonts w:cs="Arial"/>
                <w:sz w:val="18"/>
                <w:szCs w:val="18"/>
              </w:rPr>
            </w:pPr>
            <w:r w:rsidRPr="00CD4201">
              <w:rPr>
                <w:rFonts w:cs="Arial"/>
                <w:sz w:val="18"/>
                <w:szCs w:val="18"/>
              </w:rPr>
              <w:t>*Clerks</w:t>
            </w:r>
          </w:p>
        </w:tc>
      </w:tr>
      <w:tr w:rsidR="00C7514D" w:rsidRPr="00CD420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D4201" w:rsidRDefault="00C7514D" w:rsidP="00644458">
            <w:pPr>
              <w:spacing w:before="120"/>
              <w:rPr>
                <w:rFonts w:cs="Arial"/>
                <w:b/>
                <w:sz w:val="18"/>
                <w:szCs w:val="18"/>
              </w:rPr>
            </w:pPr>
            <w:r w:rsidRPr="00CD4201">
              <w:rPr>
                <w:rFonts w:cs="Arial"/>
                <w:b/>
                <w:sz w:val="18"/>
                <w:szCs w:val="18"/>
              </w:rPr>
              <w:lastRenderedPageBreak/>
              <w:t>2022-01</w:t>
            </w:r>
            <w:r w:rsidR="00644458" w:rsidRPr="00CD4201">
              <w:rPr>
                <w:rFonts w:cs="Arial"/>
                <w:b/>
                <w:sz w:val="18"/>
                <w:szCs w:val="18"/>
              </w:rPr>
              <w:t>18</w:t>
            </w:r>
          </w:p>
        </w:tc>
        <w:tc>
          <w:tcPr>
            <w:tcW w:w="7883" w:type="dxa"/>
            <w:tcBorders>
              <w:top w:val="single" w:sz="4" w:space="0" w:color="auto"/>
              <w:left w:val="single" w:sz="4" w:space="0" w:color="auto"/>
              <w:bottom w:val="single" w:sz="4" w:space="0" w:color="auto"/>
              <w:right w:val="single" w:sz="4" w:space="0" w:color="auto"/>
            </w:tcBorders>
            <w:hideMark/>
          </w:tcPr>
          <w:p w:rsidR="00C7514D" w:rsidRPr="00CD4201" w:rsidRDefault="00C7514D" w:rsidP="00DD4A43">
            <w:pPr>
              <w:spacing w:before="120" w:after="120"/>
              <w:rPr>
                <w:rFonts w:cs="Arial"/>
                <w:b/>
                <w:sz w:val="18"/>
                <w:szCs w:val="18"/>
              </w:rPr>
            </w:pPr>
            <w:r w:rsidRPr="00CD4201">
              <w:rPr>
                <w:rFonts w:cs="Arial"/>
                <w:b/>
                <w:sz w:val="18"/>
                <w:szCs w:val="18"/>
              </w:rPr>
              <w:t>Planning</w:t>
            </w:r>
          </w:p>
          <w:p w:rsidR="00C7514D" w:rsidRPr="00CD4201" w:rsidRDefault="00C7514D" w:rsidP="00DD4A43">
            <w:pPr>
              <w:spacing w:before="120" w:after="120"/>
              <w:rPr>
                <w:rFonts w:cs="Arial"/>
                <w:sz w:val="18"/>
                <w:szCs w:val="18"/>
              </w:rPr>
            </w:pPr>
            <w:r w:rsidRPr="00CD4201">
              <w:rPr>
                <w:rFonts w:cs="Arial"/>
                <w:bCs/>
                <w:sz w:val="18"/>
                <w:szCs w:val="18"/>
              </w:rPr>
              <w:t>The Council considered the following application</w:t>
            </w:r>
            <w:r w:rsidR="004B687B" w:rsidRPr="00CD4201">
              <w:rPr>
                <w:rFonts w:cs="Arial"/>
                <w:bCs/>
                <w:sz w:val="18"/>
                <w:szCs w:val="18"/>
              </w:rPr>
              <w:t>s</w:t>
            </w:r>
            <w:r w:rsidRPr="00CD4201">
              <w:rPr>
                <w:rFonts w:cs="Arial"/>
                <w:sz w:val="18"/>
                <w:szCs w:val="18"/>
              </w:rPr>
              <w:t>:</w:t>
            </w:r>
          </w:p>
          <w:p w:rsidR="004B687B" w:rsidRPr="00CD4201" w:rsidRDefault="004B687B" w:rsidP="004B687B">
            <w:pPr>
              <w:pStyle w:val="NormalWeb"/>
              <w:shd w:val="clear" w:color="auto" w:fill="FFFFFF"/>
              <w:spacing w:before="0" w:beforeAutospacing="0" w:after="120" w:afterAutospacing="0"/>
              <w:rPr>
                <w:rFonts w:ascii="Arial" w:hAnsi="Arial" w:cs="Arial"/>
                <w:sz w:val="18"/>
                <w:szCs w:val="18"/>
              </w:rPr>
            </w:pPr>
            <w:r w:rsidRPr="00CD4201">
              <w:rPr>
                <w:rFonts w:ascii="Arial" w:hAnsi="Arial" w:cs="Arial"/>
                <w:b/>
                <w:bCs/>
                <w:sz w:val="18"/>
                <w:szCs w:val="18"/>
              </w:rPr>
              <w:t>Planning Appeal</w:t>
            </w:r>
            <w:r w:rsidRPr="00CD4201">
              <w:rPr>
                <w:rFonts w:ascii="Arial" w:hAnsi="Arial" w:cs="Arial"/>
                <w:sz w:val="18"/>
                <w:szCs w:val="18"/>
              </w:rPr>
              <w:t xml:space="preserve"> Land to rear of Riverdale, Strumpshaw Rd APPK2610/W/22/3297222 – Development of land with one dwelling (Outline).  The Council </w:t>
            </w:r>
            <w:r w:rsidRPr="00CD4201">
              <w:rPr>
                <w:rFonts w:ascii="Arial" w:hAnsi="Arial" w:cs="Arial"/>
                <w:b/>
                <w:sz w:val="18"/>
                <w:szCs w:val="18"/>
              </w:rPr>
              <w:t>approved</w:t>
            </w:r>
            <w:r w:rsidRPr="00CD4201">
              <w:rPr>
                <w:rFonts w:ascii="Arial" w:hAnsi="Arial" w:cs="Arial"/>
                <w:sz w:val="18"/>
                <w:szCs w:val="18"/>
              </w:rPr>
              <w:t xml:space="preserve"> reiterating the comments already submitted.</w:t>
            </w:r>
          </w:p>
          <w:p w:rsidR="004B687B" w:rsidRPr="00CD4201" w:rsidRDefault="004B687B" w:rsidP="004B687B">
            <w:pPr>
              <w:spacing w:after="120"/>
              <w:rPr>
                <w:sz w:val="18"/>
                <w:szCs w:val="18"/>
              </w:rPr>
            </w:pPr>
            <w:r w:rsidRPr="00CD4201">
              <w:rPr>
                <w:b/>
                <w:bCs/>
                <w:sz w:val="18"/>
                <w:szCs w:val="18"/>
              </w:rPr>
              <w:t xml:space="preserve">20221059 </w:t>
            </w:r>
            <w:r w:rsidRPr="00CD4201">
              <w:rPr>
                <w:sz w:val="18"/>
                <w:szCs w:val="18"/>
              </w:rPr>
              <w:t xml:space="preserve">- Description: First floor side extension. Location: 44 Strumpshaw Road, Brundall, NR13 5PG Application Type: Householder. The Council resolved </w:t>
            </w:r>
            <w:r w:rsidRPr="00CD4201">
              <w:rPr>
                <w:b/>
                <w:sz w:val="18"/>
                <w:szCs w:val="18"/>
              </w:rPr>
              <w:t>no objections</w:t>
            </w:r>
            <w:r w:rsidRPr="00CD4201">
              <w:rPr>
                <w:sz w:val="18"/>
                <w:szCs w:val="18"/>
              </w:rPr>
              <w:t>.</w:t>
            </w:r>
          </w:p>
          <w:p w:rsidR="00C7514D" w:rsidRPr="00CD4201" w:rsidRDefault="004B687B" w:rsidP="004B687B">
            <w:pPr>
              <w:spacing w:after="120"/>
              <w:rPr>
                <w:sz w:val="18"/>
                <w:szCs w:val="18"/>
              </w:rPr>
            </w:pPr>
            <w:r w:rsidRPr="00CD4201">
              <w:rPr>
                <w:b/>
                <w:bCs/>
                <w:sz w:val="18"/>
                <w:szCs w:val="18"/>
              </w:rPr>
              <w:t>20220970</w:t>
            </w:r>
            <w:r w:rsidRPr="00CD4201">
              <w:rPr>
                <w:sz w:val="18"/>
                <w:szCs w:val="18"/>
              </w:rPr>
              <w:t xml:space="preserve"> - Description: Two storey side extension &amp; internal alterations Location: </w:t>
            </w:r>
            <w:proofErr w:type="spellStart"/>
            <w:r w:rsidRPr="00CD4201">
              <w:rPr>
                <w:sz w:val="18"/>
                <w:szCs w:val="18"/>
              </w:rPr>
              <w:t>Spindleberry</w:t>
            </w:r>
            <w:proofErr w:type="spellEnd"/>
            <w:r w:rsidRPr="00CD4201">
              <w:rPr>
                <w:sz w:val="18"/>
                <w:szCs w:val="18"/>
              </w:rPr>
              <w:t xml:space="preserve"> </w:t>
            </w:r>
            <w:r w:rsidRPr="00CD4201">
              <w:rPr>
                <w:sz w:val="18"/>
                <w:szCs w:val="18"/>
              </w:rPr>
              <w:lastRenderedPageBreak/>
              <w:t xml:space="preserve">House, </w:t>
            </w:r>
            <w:proofErr w:type="spellStart"/>
            <w:r w:rsidRPr="00CD4201">
              <w:rPr>
                <w:sz w:val="18"/>
                <w:szCs w:val="18"/>
              </w:rPr>
              <w:t>Blakes</w:t>
            </w:r>
            <w:proofErr w:type="spellEnd"/>
            <w:r w:rsidRPr="00CD4201">
              <w:rPr>
                <w:sz w:val="18"/>
                <w:szCs w:val="18"/>
              </w:rPr>
              <w:t xml:space="preserve"> Lane, Brundall, NR13 5JN Application Type: Householder.  The Council resolved </w:t>
            </w:r>
            <w:r w:rsidRPr="00CD4201">
              <w:rPr>
                <w:b/>
                <w:sz w:val="18"/>
                <w:szCs w:val="18"/>
              </w:rPr>
              <w:t>no objections</w:t>
            </w:r>
            <w:r w:rsidRPr="00CD4201">
              <w:rPr>
                <w:sz w:val="18"/>
                <w:szCs w:val="18"/>
              </w:rPr>
              <w:t>.</w:t>
            </w:r>
          </w:p>
          <w:p w:rsidR="00FF4482" w:rsidRPr="00CD4201" w:rsidRDefault="00964181" w:rsidP="00964181">
            <w:pPr>
              <w:spacing w:after="120"/>
              <w:rPr>
                <w:b/>
                <w:sz w:val="18"/>
                <w:szCs w:val="18"/>
              </w:rPr>
            </w:pPr>
            <w:r w:rsidRPr="00CD4201">
              <w:rPr>
                <w:sz w:val="18"/>
                <w:szCs w:val="18"/>
              </w:rPr>
              <w:t>The application for 5 houses at 15 Highfield Avenue, 20220108, has been refused on several grounds, including the scale of the development, unacceptable development of the area, and no satisfactory mitigation for protected habitats.  It was an officer decision.</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473941">
            <w:pPr>
              <w:tabs>
                <w:tab w:val="left" w:pos="4500"/>
                <w:tab w:val="left" w:pos="5940"/>
              </w:tabs>
              <w:spacing w:before="120" w:after="120"/>
              <w:rPr>
                <w:rFonts w:cs="Arial"/>
                <w:sz w:val="18"/>
                <w:szCs w:val="18"/>
              </w:rPr>
            </w:pPr>
          </w:p>
        </w:tc>
      </w:tr>
      <w:tr w:rsidR="00C7514D" w:rsidRPr="00CD420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D4201" w:rsidRDefault="00C7514D" w:rsidP="00644458">
            <w:pPr>
              <w:spacing w:before="120"/>
              <w:rPr>
                <w:rFonts w:cs="Arial"/>
                <w:b/>
                <w:sz w:val="18"/>
                <w:szCs w:val="18"/>
              </w:rPr>
            </w:pPr>
            <w:r w:rsidRPr="00CD4201">
              <w:rPr>
                <w:rFonts w:cs="Arial"/>
                <w:b/>
                <w:sz w:val="18"/>
                <w:szCs w:val="18"/>
              </w:rPr>
              <w:lastRenderedPageBreak/>
              <w:t>2022-01</w:t>
            </w:r>
            <w:r w:rsidR="00644458" w:rsidRPr="00CD4201">
              <w:rPr>
                <w:rFonts w:cs="Arial"/>
                <w:b/>
                <w:sz w:val="18"/>
                <w:szCs w:val="18"/>
              </w:rPr>
              <w:t>19</w:t>
            </w:r>
          </w:p>
        </w:tc>
        <w:tc>
          <w:tcPr>
            <w:tcW w:w="7883" w:type="dxa"/>
            <w:tcBorders>
              <w:top w:val="single" w:sz="4" w:space="0" w:color="auto"/>
              <w:left w:val="single" w:sz="4" w:space="0" w:color="auto"/>
              <w:bottom w:val="single" w:sz="4" w:space="0" w:color="auto"/>
              <w:right w:val="single" w:sz="4" w:space="0" w:color="auto"/>
            </w:tcBorders>
            <w:hideMark/>
          </w:tcPr>
          <w:p w:rsidR="00C7514D" w:rsidRPr="00CD4201" w:rsidRDefault="00C7514D" w:rsidP="008704D3">
            <w:pPr>
              <w:spacing w:before="120" w:after="120"/>
              <w:rPr>
                <w:rFonts w:cs="Arial"/>
                <w:b/>
                <w:sz w:val="18"/>
                <w:szCs w:val="18"/>
              </w:rPr>
            </w:pPr>
            <w:r w:rsidRPr="00CD4201">
              <w:rPr>
                <w:rFonts w:cs="Arial"/>
                <w:b/>
                <w:sz w:val="18"/>
                <w:szCs w:val="18"/>
              </w:rPr>
              <w:t>Road Safety in Brundall</w:t>
            </w:r>
            <w:r w:rsidR="0067669F" w:rsidRPr="00CD4201">
              <w:rPr>
                <w:rFonts w:cs="Arial"/>
                <w:b/>
                <w:sz w:val="18"/>
                <w:szCs w:val="18"/>
              </w:rPr>
              <w:t xml:space="preserve"> – Cllr Savory</w:t>
            </w:r>
          </w:p>
          <w:p w:rsidR="007B3906" w:rsidRPr="00CD4201" w:rsidRDefault="00671D72" w:rsidP="00807DAB">
            <w:pPr>
              <w:spacing w:after="120"/>
              <w:rPr>
                <w:color w:val="000000"/>
                <w:sz w:val="18"/>
                <w:szCs w:val="18"/>
              </w:rPr>
            </w:pPr>
            <w:r w:rsidRPr="00CD4201">
              <w:rPr>
                <w:color w:val="000000"/>
                <w:sz w:val="18"/>
                <w:szCs w:val="18"/>
              </w:rPr>
              <w:t>The SAM2 data was circulated to Councillors before the meeting.</w:t>
            </w:r>
            <w:r w:rsidR="00DD3691" w:rsidRPr="00CD4201">
              <w:rPr>
                <w:color w:val="000000"/>
                <w:sz w:val="18"/>
                <w:szCs w:val="18"/>
              </w:rPr>
              <w:t xml:space="preserve">  It was located on Postwick Lane with traffic movements up 50%, and the average speed was also up, along with the number of vehicles travelling over 35mph.  The stats need to be passed on to the Police</w:t>
            </w:r>
            <w:r w:rsidR="0017571D" w:rsidRPr="00CD4201">
              <w:rPr>
                <w:color w:val="000000"/>
                <w:sz w:val="18"/>
                <w:szCs w:val="18"/>
              </w:rPr>
              <w:t xml:space="preserve"> as this is the problem speeding area at the moment</w:t>
            </w:r>
            <w:r w:rsidR="00DD3691" w:rsidRPr="00CD4201">
              <w:rPr>
                <w:color w:val="000000"/>
                <w:sz w:val="18"/>
                <w:szCs w:val="18"/>
              </w:rPr>
              <w:t xml:space="preserve">. </w:t>
            </w:r>
            <w:r w:rsidR="0017571D" w:rsidRPr="00CD4201">
              <w:rPr>
                <w:color w:val="000000"/>
                <w:sz w:val="18"/>
                <w:szCs w:val="18"/>
              </w:rPr>
              <w:t xml:space="preserve">However, </w:t>
            </w:r>
            <w:r w:rsidR="00DD3691" w:rsidRPr="00CD4201">
              <w:rPr>
                <w:color w:val="000000"/>
                <w:sz w:val="18"/>
                <w:szCs w:val="18"/>
              </w:rPr>
              <w:t>Cuc</w:t>
            </w:r>
            <w:r w:rsidR="0017571D" w:rsidRPr="00CD4201">
              <w:rPr>
                <w:color w:val="000000"/>
                <w:sz w:val="18"/>
                <w:szCs w:val="18"/>
              </w:rPr>
              <w:t>u</w:t>
            </w:r>
            <w:r w:rsidR="00DD3691" w:rsidRPr="00CD4201">
              <w:rPr>
                <w:color w:val="000000"/>
                <w:sz w:val="18"/>
                <w:szCs w:val="18"/>
              </w:rPr>
              <w:t xml:space="preserve">mber Lane was shut at the beginning of the period.  </w:t>
            </w:r>
            <w:r w:rsidR="0017571D" w:rsidRPr="00CD4201">
              <w:rPr>
                <w:color w:val="000000"/>
                <w:sz w:val="18"/>
                <w:szCs w:val="18"/>
              </w:rPr>
              <w:t xml:space="preserve">2 vehicles were caught travelling at 65mph, 3 vehicles were recorded going between 55-60mph.  </w:t>
            </w:r>
            <w:r w:rsidR="00DD3691" w:rsidRPr="00CD4201">
              <w:rPr>
                <w:color w:val="000000"/>
                <w:sz w:val="18"/>
                <w:szCs w:val="18"/>
              </w:rPr>
              <w:t>Postwick Lane has a narrow footpath</w:t>
            </w:r>
            <w:r w:rsidR="0017571D" w:rsidRPr="00CD4201">
              <w:rPr>
                <w:color w:val="000000"/>
                <w:sz w:val="18"/>
                <w:szCs w:val="18"/>
              </w:rPr>
              <w:t xml:space="preserve"> towards the Countryside Park</w:t>
            </w:r>
            <w:r w:rsidR="00DD3691" w:rsidRPr="00CD4201">
              <w:rPr>
                <w:color w:val="000000"/>
                <w:sz w:val="18"/>
                <w:szCs w:val="18"/>
              </w:rPr>
              <w:t>,</w:t>
            </w:r>
            <w:r w:rsidR="0017571D" w:rsidRPr="00CD4201">
              <w:rPr>
                <w:color w:val="000000"/>
                <w:sz w:val="18"/>
                <w:szCs w:val="18"/>
              </w:rPr>
              <w:t xml:space="preserve"> crossing over to</w:t>
            </w:r>
            <w:r w:rsidR="00DD3691" w:rsidRPr="00CD4201">
              <w:rPr>
                <w:color w:val="000000"/>
                <w:sz w:val="18"/>
                <w:szCs w:val="18"/>
              </w:rPr>
              <w:t xml:space="preserve"> Low Farm Wood, and the Countryside Park entrance.</w:t>
            </w:r>
            <w:r w:rsidR="0017571D" w:rsidRPr="00CD4201">
              <w:rPr>
                <w:color w:val="000000"/>
                <w:sz w:val="18"/>
                <w:szCs w:val="18"/>
              </w:rPr>
              <w:t xml:space="preserve">  Traffic measures along Postwick Lane need to be considered in the overall traffic safety scheme for the village.</w:t>
            </w:r>
          </w:p>
          <w:p w:rsidR="00DD3691" w:rsidRPr="00CD4201" w:rsidRDefault="00DD3691" w:rsidP="00807DAB">
            <w:pPr>
              <w:spacing w:after="120"/>
              <w:rPr>
                <w:color w:val="000000"/>
                <w:sz w:val="18"/>
                <w:szCs w:val="18"/>
              </w:rPr>
            </w:pPr>
            <w:r w:rsidRPr="00CD4201">
              <w:rPr>
                <w:color w:val="000000"/>
                <w:sz w:val="18"/>
                <w:szCs w:val="18"/>
              </w:rPr>
              <w:t xml:space="preserve">The speed sensor is now on </w:t>
            </w:r>
            <w:r w:rsidR="00AA37BE" w:rsidRPr="00CD4201">
              <w:rPr>
                <w:color w:val="000000"/>
                <w:sz w:val="18"/>
                <w:szCs w:val="18"/>
              </w:rPr>
              <w:t>The Street opposite T</w:t>
            </w:r>
            <w:r w:rsidRPr="00CD4201">
              <w:rPr>
                <w:color w:val="000000"/>
                <w:sz w:val="18"/>
                <w:szCs w:val="18"/>
              </w:rPr>
              <w:t>he Dales</w:t>
            </w:r>
            <w:r w:rsidR="00AA37BE" w:rsidRPr="00CD4201">
              <w:rPr>
                <w:color w:val="000000"/>
                <w:sz w:val="18"/>
                <w:szCs w:val="18"/>
              </w:rPr>
              <w:t xml:space="preserve"> to help record more data for the zebra crossing</w:t>
            </w:r>
            <w:r w:rsidRPr="00CD4201">
              <w:rPr>
                <w:color w:val="000000"/>
                <w:sz w:val="18"/>
                <w:szCs w:val="18"/>
              </w:rPr>
              <w:t>.</w:t>
            </w:r>
          </w:p>
          <w:p w:rsidR="00DD3691" w:rsidRPr="00CD4201" w:rsidRDefault="00DD3691" w:rsidP="00DD3691">
            <w:pPr>
              <w:spacing w:after="120"/>
              <w:rPr>
                <w:color w:val="000000"/>
                <w:sz w:val="18"/>
                <w:szCs w:val="18"/>
              </w:rPr>
            </w:pPr>
            <w:r w:rsidRPr="00CD4201">
              <w:rPr>
                <w:color w:val="000000"/>
                <w:sz w:val="18"/>
                <w:szCs w:val="18"/>
              </w:rPr>
              <w:t>The 20mph sign just after the Finch Way roundabout has been reported as it is obscured by the hedge.</w:t>
            </w:r>
            <w:r w:rsidR="00347250" w:rsidRPr="00CD4201">
              <w:rPr>
                <w:color w:val="000000"/>
                <w:sz w:val="18"/>
                <w:szCs w:val="18"/>
              </w:rPr>
              <w:t xml:space="preserve">  Highways will be taking action.</w:t>
            </w:r>
          </w:p>
          <w:p w:rsidR="00DD3691" w:rsidRPr="00CD4201" w:rsidRDefault="00DD3691" w:rsidP="00347250">
            <w:pPr>
              <w:spacing w:after="120"/>
              <w:rPr>
                <w:color w:val="000000"/>
                <w:sz w:val="18"/>
                <w:szCs w:val="18"/>
              </w:rPr>
            </w:pPr>
            <w:r w:rsidRPr="00CD4201">
              <w:rPr>
                <w:color w:val="000000"/>
                <w:sz w:val="18"/>
                <w:szCs w:val="18"/>
              </w:rPr>
              <w:t>There is no Road Safety team update.</w:t>
            </w:r>
            <w:r w:rsidR="00347250" w:rsidRPr="00CD4201">
              <w:rPr>
                <w:color w:val="000000"/>
                <w:sz w:val="18"/>
                <w:szCs w:val="18"/>
              </w:rPr>
              <w:t xml:space="preserve"> The Clerk has started pulling together information for the </w:t>
            </w:r>
            <w:r w:rsidRPr="00CD4201">
              <w:rPr>
                <w:color w:val="000000"/>
                <w:sz w:val="18"/>
                <w:szCs w:val="18"/>
              </w:rPr>
              <w:t>Safer Journey to School</w:t>
            </w:r>
            <w:r w:rsidR="00347250" w:rsidRPr="00CD4201">
              <w:rPr>
                <w:color w:val="000000"/>
                <w:sz w:val="18"/>
                <w:szCs w:val="18"/>
              </w:rPr>
              <w:t xml:space="preserve"> plan with a view to getting some</w:t>
            </w:r>
            <w:r w:rsidRPr="00CD4201">
              <w:rPr>
                <w:color w:val="000000"/>
                <w:sz w:val="18"/>
                <w:szCs w:val="18"/>
              </w:rPr>
              <w:t xml:space="preserve"> funding</w:t>
            </w:r>
            <w:r w:rsidR="00347250" w:rsidRPr="00CD4201">
              <w:rPr>
                <w:color w:val="000000"/>
                <w:sz w:val="18"/>
                <w:szCs w:val="18"/>
              </w:rPr>
              <w:t xml:space="preserve"> for it.  </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473941">
            <w:pPr>
              <w:tabs>
                <w:tab w:val="left" w:pos="4500"/>
                <w:tab w:val="left" w:pos="5940"/>
              </w:tabs>
              <w:spacing w:before="120" w:after="120"/>
              <w:rPr>
                <w:rFonts w:cs="Arial"/>
                <w:sz w:val="18"/>
                <w:szCs w:val="18"/>
              </w:rPr>
            </w:pPr>
          </w:p>
          <w:p w:rsidR="007B3906" w:rsidRPr="00CD4201" w:rsidRDefault="007B3906" w:rsidP="00473941">
            <w:pPr>
              <w:tabs>
                <w:tab w:val="left" w:pos="4500"/>
                <w:tab w:val="left" w:pos="5940"/>
              </w:tabs>
              <w:spacing w:before="120" w:after="120"/>
              <w:rPr>
                <w:rFonts w:cs="Arial"/>
                <w:sz w:val="18"/>
                <w:szCs w:val="18"/>
              </w:rPr>
            </w:pPr>
          </w:p>
          <w:p w:rsidR="007B3906" w:rsidRPr="00CD4201" w:rsidRDefault="007B3906" w:rsidP="00473941">
            <w:pPr>
              <w:tabs>
                <w:tab w:val="left" w:pos="4500"/>
                <w:tab w:val="left" w:pos="5940"/>
              </w:tabs>
              <w:spacing w:before="120" w:after="120"/>
              <w:rPr>
                <w:rFonts w:cs="Arial"/>
                <w:sz w:val="18"/>
                <w:szCs w:val="18"/>
              </w:rPr>
            </w:pPr>
          </w:p>
          <w:p w:rsidR="007B3906" w:rsidRPr="00CD4201" w:rsidRDefault="007B3906" w:rsidP="00473941">
            <w:pPr>
              <w:tabs>
                <w:tab w:val="left" w:pos="4500"/>
                <w:tab w:val="left" w:pos="5940"/>
              </w:tabs>
              <w:spacing w:before="120" w:after="120"/>
              <w:rPr>
                <w:rFonts w:cs="Arial"/>
                <w:sz w:val="18"/>
                <w:szCs w:val="18"/>
              </w:rPr>
            </w:pPr>
          </w:p>
          <w:p w:rsidR="007B3906" w:rsidRPr="00CD4201" w:rsidRDefault="007B3906" w:rsidP="00473941">
            <w:pPr>
              <w:tabs>
                <w:tab w:val="left" w:pos="4500"/>
                <w:tab w:val="left" w:pos="5940"/>
              </w:tabs>
              <w:spacing w:before="120" w:after="120"/>
              <w:rPr>
                <w:rFonts w:cs="Arial"/>
                <w:sz w:val="18"/>
                <w:szCs w:val="18"/>
              </w:rPr>
            </w:pPr>
          </w:p>
        </w:tc>
      </w:tr>
      <w:tr w:rsidR="00644458" w:rsidRPr="00CD420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44458" w:rsidRPr="00CD4201" w:rsidRDefault="00644458" w:rsidP="00C7514D">
            <w:pPr>
              <w:spacing w:before="120"/>
              <w:rPr>
                <w:rFonts w:cs="Arial"/>
                <w:b/>
                <w:sz w:val="18"/>
                <w:szCs w:val="18"/>
              </w:rPr>
            </w:pPr>
            <w:r w:rsidRPr="00CD4201">
              <w:rPr>
                <w:rFonts w:cs="Arial"/>
                <w:b/>
                <w:sz w:val="18"/>
                <w:szCs w:val="18"/>
              </w:rPr>
              <w:t>2022-0120</w:t>
            </w:r>
          </w:p>
        </w:tc>
        <w:tc>
          <w:tcPr>
            <w:tcW w:w="7883" w:type="dxa"/>
            <w:tcBorders>
              <w:top w:val="single" w:sz="4" w:space="0" w:color="auto"/>
              <w:left w:val="single" w:sz="4" w:space="0" w:color="auto"/>
              <w:bottom w:val="single" w:sz="4" w:space="0" w:color="auto"/>
              <w:right w:val="single" w:sz="4" w:space="0" w:color="auto"/>
            </w:tcBorders>
            <w:hideMark/>
          </w:tcPr>
          <w:p w:rsidR="00644458" w:rsidRPr="00CD4201" w:rsidRDefault="00964181" w:rsidP="00DD4A43">
            <w:pPr>
              <w:spacing w:before="120" w:after="120"/>
              <w:rPr>
                <w:rFonts w:cs="Arial"/>
                <w:b/>
                <w:sz w:val="18"/>
                <w:szCs w:val="18"/>
              </w:rPr>
            </w:pPr>
            <w:r w:rsidRPr="00CD4201">
              <w:rPr>
                <w:rFonts w:cs="Arial"/>
                <w:b/>
                <w:sz w:val="18"/>
                <w:szCs w:val="18"/>
              </w:rPr>
              <w:t>Postwick Park and Ride</w:t>
            </w:r>
          </w:p>
          <w:p w:rsidR="00964181" w:rsidRPr="00CD4201" w:rsidRDefault="00347250" w:rsidP="00DD4A43">
            <w:pPr>
              <w:spacing w:before="120" w:after="120"/>
              <w:rPr>
                <w:rFonts w:cs="Arial"/>
                <w:sz w:val="18"/>
                <w:szCs w:val="18"/>
              </w:rPr>
            </w:pPr>
            <w:r w:rsidRPr="00CD4201">
              <w:rPr>
                <w:rFonts w:cs="Arial"/>
                <w:sz w:val="18"/>
                <w:szCs w:val="18"/>
              </w:rPr>
              <w:t>DCllr Laming: it would be a d</w:t>
            </w:r>
            <w:r w:rsidR="00442395" w:rsidRPr="00CD4201">
              <w:rPr>
                <w:rFonts w:cs="Arial"/>
                <w:sz w:val="18"/>
                <w:szCs w:val="18"/>
              </w:rPr>
              <w:t>isaster local bus services</w:t>
            </w:r>
            <w:r w:rsidRPr="00CD4201">
              <w:rPr>
                <w:rFonts w:cs="Arial"/>
                <w:sz w:val="18"/>
                <w:szCs w:val="18"/>
              </w:rPr>
              <w:t xml:space="preserve"> if the Park &amp; Ride is not reopened</w:t>
            </w:r>
            <w:r w:rsidR="00442395" w:rsidRPr="00CD4201">
              <w:rPr>
                <w:rFonts w:cs="Arial"/>
                <w:sz w:val="18"/>
                <w:szCs w:val="18"/>
              </w:rPr>
              <w:t xml:space="preserve">. </w:t>
            </w:r>
            <w:r w:rsidRPr="00CD4201">
              <w:rPr>
                <w:rFonts w:cs="Arial"/>
                <w:sz w:val="18"/>
                <w:szCs w:val="18"/>
              </w:rPr>
              <w:t>We need to be p</w:t>
            </w:r>
            <w:r w:rsidR="00442395" w:rsidRPr="00CD4201">
              <w:rPr>
                <w:rFonts w:cs="Arial"/>
                <w:sz w:val="18"/>
                <w:szCs w:val="18"/>
              </w:rPr>
              <w:t>romoting active travel</w:t>
            </w:r>
            <w:r w:rsidRPr="00CD4201">
              <w:rPr>
                <w:rFonts w:cs="Arial"/>
                <w:sz w:val="18"/>
                <w:szCs w:val="18"/>
              </w:rPr>
              <w:t xml:space="preserve"> and this is going in completely the</w:t>
            </w:r>
            <w:r w:rsidR="00442395" w:rsidRPr="00CD4201">
              <w:rPr>
                <w:rFonts w:cs="Arial"/>
                <w:sz w:val="18"/>
                <w:szCs w:val="18"/>
              </w:rPr>
              <w:t xml:space="preserve"> </w:t>
            </w:r>
            <w:r w:rsidRPr="00CD4201">
              <w:rPr>
                <w:rFonts w:cs="Arial"/>
                <w:sz w:val="18"/>
                <w:szCs w:val="18"/>
              </w:rPr>
              <w:t>w</w:t>
            </w:r>
            <w:r w:rsidR="00442395" w:rsidRPr="00CD4201">
              <w:rPr>
                <w:rFonts w:cs="Arial"/>
                <w:sz w:val="18"/>
                <w:szCs w:val="18"/>
              </w:rPr>
              <w:t>rong direction. Postwick</w:t>
            </w:r>
            <w:r w:rsidRPr="00CD4201">
              <w:rPr>
                <w:rFonts w:cs="Arial"/>
                <w:sz w:val="18"/>
                <w:szCs w:val="18"/>
              </w:rPr>
              <w:t xml:space="preserve"> have a</w:t>
            </w:r>
            <w:r w:rsidR="00442395" w:rsidRPr="00CD4201">
              <w:rPr>
                <w:rFonts w:cs="Arial"/>
                <w:sz w:val="18"/>
                <w:szCs w:val="18"/>
              </w:rPr>
              <w:t xml:space="preserve"> </w:t>
            </w:r>
            <w:proofErr w:type="spellStart"/>
            <w:r w:rsidR="00442395" w:rsidRPr="00CD4201">
              <w:rPr>
                <w:rFonts w:cs="Arial"/>
                <w:sz w:val="18"/>
                <w:szCs w:val="18"/>
              </w:rPr>
              <w:t>taxibus</w:t>
            </w:r>
            <w:proofErr w:type="spellEnd"/>
            <w:r w:rsidR="00442395" w:rsidRPr="00CD4201">
              <w:rPr>
                <w:rFonts w:cs="Arial"/>
                <w:sz w:val="18"/>
                <w:szCs w:val="18"/>
              </w:rPr>
              <w:t xml:space="preserve"> service</w:t>
            </w:r>
            <w:r w:rsidRPr="00CD4201">
              <w:rPr>
                <w:rFonts w:cs="Arial"/>
                <w:sz w:val="18"/>
                <w:szCs w:val="18"/>
              </w:rPr>
              <w:t>, which has been reasonably well used but that means there is still a lack of a bus service for residents from the</w:t>
            </w:r>
            <w:r w:rsidR="00442395" w:rsidRPr="00CD4201">
              <w:rPr>
                <w:rFonts w:cs="Arial"/>
                <w:sz w:val="18"/>
                <w:szCs w:val="18"/>
              </w:rPr>
              <w:t xml:space="preserve"> </w:t>
            </w:r>
            <w:proofErr w:type="gramStart"/>
            <w:r w:rsidR="00442395" w:rsidRPr="00CD4201">
              <w:rPr>
                <w:rFonts w:cs="Arial"/>
                <w:sz w:val="18"/>
                <w:szCs w:val="18"/>
              </w:rPr>
              <w:t>Broads</w:t>
            </w:r>
            <w:proofErr w:type="gramEnd"/>
            <w:r w:rsidR="00442395" w:rsidRPr="00CD4201">
              <w:rPr>
                <w:rFonts w:cs="Arial"/>
                <w:sz w:val="18"/>
                <w:szCs w:val="18"/>
              </w:rPr>
              <w:t xml:space="preserve"> area</w:t>
            </w:r>
            <w:r w:rsidRPr="00CD4201">
              <w:rPr>
                <w:rFonts w:cs="Arial"/>
                <w:sz w:val="18"/>
                <w:szCs w:val="18"/>
              </w:rPr>
              <w:t xml:space="preserve"> and Yarmouth</w:t>
            </w:r>
            <w:r w:rsidR="00B07CC2" w:rsidRPr="00CD4201">
              <w:rPr>
                <w:rFonts w:cs="Arial"/>
                <w:sz w:val="18"/>
                <w:szCs w:val="18"/>
              </w:rPr>
              <w:t>. Contact</w:t>
            </w:r>
            <w:r w:rsidR="00442395" w:rsidRPr="00CD4201">
              <w:rPr>
                <w:rFonts w:cs="Arial"/>
                <w:sz w:val="18"/>
                <w:szCs w:val="18"/>
              </w:rPr>
              <w:t xml:space="preserve"> </w:t>
            </w:r>
            <w:r w:rsidR="002E3A24" w:rsidRPr="00CD4201">
              <w:rPr>
                <w:rFonts w:cs="Arial"/>
                <w:sz w:val="18"/>
                <w:szCs w:val="18"/>
              </w:rPr>
              <w:t xml:space="preserve">has been made with the local </w:t>
            </w:r>
            <w:r w:rsidR="00442395" w:rsidRPr="00CD4201">
              <w:rPr>
                <w:rFonts w:cs="Arial"/>
                <w:sz w:val="18"/>
                <w:szCs w:val="18"/>
              </w:rPr>
              <w:t xml:space="preserve">MP and </w:t>
            </w:r>
            <w:proofErr w:type="spellStart"/>
            <w:r w:rsidR="00442395" w:rsidRPr="00CD4201">
              <w:rPr>
                <w:rFonts w:cs="Arial"/>
                <w:sz w:val="18"/>
                <w:szCs w:val="18"/>
              </w:rPr>
              <w:t>Konnectbus</w:t>
            </w:r>
            <w:proofErr w:type="spellEnd"/>
            <w:r w:rsidR="00442395" w:rsidRPr="00CD4201">
              <w:rPr>
                <w:rFonts w:cs="Arial"/>
                <w:sz w:val="18"/>
                <w:szCs w:val="18"/>
              </w:rPr>
              <w:t>.</w:t>
            </w:r>
            <w:r w:rsidR="00B07CC2" w:rsidRPr="00CD4201">
              <w:rPr>
                <w:rFonts w:cs="Arial"/>
                <w:sz w:val="18"/>
                <w:szCs w:val="18"/>
              </w:rPr>
              <w:t xml:space="preserve"> .  </w:t>
            </w:r>
            <w:proofErr w:type="spellStart"/>
            <w:r w:rsidR="00B07CC2" w:rsidRPr="00CD4201">
              <w:rPr>
                <w:rFonts w:cs="Arial"/>
                <w:sz w:val="18"/>
                <w:szCs w:val="18"/>
              </w:rPr>
              <w:t>Konnectbus</w:t>
            </w:r>
            <w:proofErr w:type="spellEnd"/>
            <w:r w:rsidR="00B07CC2" w:rsidRPr="00CD4201">
              <w:rPr>
                <w:rFonts w:cs="Arial"/>
                <w:sz w:val="18"/>
                <w:szCs w:val="18"/>
              </w:rPr>
              <w:t xml:space="preserve"> were asked, if the P&amp;R was not viable, would they put in an alternative service</w:t>
            </w:r>
            <w:r w:rsidR="008A184E" w:rsidRPr="00CD4201">
              <w:rPr>
                <w:rFonts w:cs="Arial"/>
                <w:sz w:val="18"/>
                <w:szCs w:val="18"/>
              </w:rPr>
              <w:t xml:space="preserve"> </w:t>
            </w:r>
            <w:r w:rsidR="00B07CC2" w:rsidRPr="00CD4201">
              <w:rPr>
                <w:rFonts w:cs="Arial"/>
                <w:sz w:val="18"/>
                <w:szCs w:val="18"/>
              </w:rPr>
              <w:t>a city-bus park-P&amp;R-Brundall and return</w:t>
            </w:r>
            <w:r w:rsidR="008A184E" w:rsidRPr="00CD4201">
              <w:rPr>
                <w:rFonts w:cs="Arial"/>
                <w:sz w:val="18"/>
                <w:szCs w:val="18"/>
              </w:rPr>
              <w:t>, and they said they would consider it</w:t>
            </w:r>
            <w:r w:rsidR="00B07CC2" w:rsidRPr="00CD4201">
              <w:rPr>
                <w:rFonts w:cs="Arial"/>
                <w:sz w:val="18"/>
                <w:szCs w:val="18"/>
              </w:rPr>
              <w:t xml:space="preserve">.  </w:t>
            </w:r>
            <w:r w:rsidR="008A184E" w:rsidRPr="00CD4201">
              <w:rPr>
                <w:rFonts w:cs="Arial"/>
                <w:sz w:val="18"/>
                <w:szCs w:val="18"/>
              </w:rPr>
              <w:t xml:space="preserve">But at the time there was no decision on the P&amp;R. NCC has just agreed its transport plan, LTP4, which does not promote active travel to the degree </w:t>
            </w:r>
            <w:proofErr w:type="gramStart"/>
            <w:r w:rsidR="008A184E" w:rsidRPr="00CD4201">
              <w:rPr>
                <w:rFonts w:cs="Arial"/>
                <w:sz w:val="18"/>
                <w:szCs w:val="18"/>
              </w:rPr>
              <w:t>it</w:t>
            </w:r>
            <w:proofErr w:type="gramEnd"/>
            <w:r w:rsidR="008A184E" w:rsidRPr="00CD4201">
              <w:rPr>
                <w:rFonts w:cs="Arial"/>
                <w:sz w:val="18"/>
                <w:szCs w:val="18"/>
              </w:rPr>
              <w:t xml:space="preserve"> needs to, the focus appears to be on road building.</w:t>
            </w:r>
          </w:p>
          <w:p w:rsidR="008A184E" w:rsidRPr="00CD4201" w:rsidRDefault="002E3A24" w:rsidP="00442395">
            <w:pPr>
              <w:spacing w:before="120" w:after="120"/>
              <w:rPr>
                <w:rFonts w:cs="Arial"/>
                <w:sz w:val="18"/>
                <w:szCs w:val="18"/>
              </w:rPr>
            </w:pPr>
            <w:r w:rsidRPr="00CD4201">
              <w:rPr>
                <w:rFonts w:cs="Arial"/>
                <w:sz w:val="18"/>
                <w:szCs w:val="18"/>
              </w:rPr>
              <w:t>There has been n</w:t>
            </w:r>
            <w:r w:rsidR="00442395" w:rsidRPr="00CD4201">
              <w:rPr>
                <w:rFonts w:cs="Arial"/>
                <w:sz w:val="18"/>
                <w:szCs w:val="18"/>
              </w:rPr>
              <w:t xml:space="preserve">o publicity on </w:t>
            </w:r>
            <w:r w:rsidRPr="00CD4201">
              <w:rPr>
                <w:rFonts w:cs="Arial"/>
                <w:sz w:val="18"/>
                <w:szCs w:val="18"/>
              </w:rPr>
              <w:t xml:space="preserve">the current </w:t>
            </w:r>
            <w:r w:rsidR="00442395" w:rsidRPr="00CD4201">
              <w:rPr>
                <w:rFonts w:cs="Arial"/>
                <w:sz w:val="18"/>
                <w:szCs w:val="18"/>
              </w:rPr>
              <w:t>position</w:t>
            </w:r>
            <w:r w:rsidRPr="00CD4201">
              <w:rPr>
                <w:rFonts w:cs="Arial"/>
                <w:sz w:val="18"/>
                <w:szCs w:val="18"/>
              </w:rPr>
              <w:t xml:space="preserve"> or </w:t>
            </w:r>
            <w:r w:rsidR="00442395" w:rsidRPr="00CD4201">
              <w:rPr>
                <w:rFonts w:cs="Arial"/>
                <w:sz w:val="18"/>
                <w:szCs w:val="18"/>
              </w:rPr>
              <w:t>future</w:t>
            </w:r>
            <w:r w:rsidRPr="00CD4201">
              <w:rPr>
                <w:rFonts w:cs="Arial"/>
                <w:sz w:val="18"/>
                <w:szCs w:val="18"/>
              </w:rPr>
              <w:t xml:space="preserve"> of the</w:t>
            </w:r>
            <w:r w:rsidR="008A184E" w:rsidRPr="00CD4201">
              <w:rPr>
                <w:rFonts w:cs="Arial"/>
                <w:sz w:val="18"/>
                <w:szCs w:val="18"/>
              </w:rPr>
              <w:t xml:space="preserve"> P&amp;R</w:t>
            </w:r>
            <w:r w:rsidRPr="00CD4201">
              <w:rPr>
                <w:rFonts w:cs="Arial"/>
                <w:sz w:val="18"/>
                <w:szCs w:val="18"/>
              </w:rPr>
              <w:t xml:space="preserve"> service</w:t>
            </w:r>
            <w:r w:rsidR="008A184E" w:rsidRPr="00CD4201">
              <w:rPr>
                <w:rFonts w:cs="Arial"/>
                <w:sz w:val="18"/>
                <w:szCs w:val="18"/>
              </w:rPr>
              <w:t xml:space="preserve"> and  no clarification of the short term use</w:t>
            </w:r>
          </w:p>
          <w:p w:rsidR="00442395" w:rsidRPr="00CD4201" w:rsidRDefault="008A184E" w:rsidP="00442395">
            <w:pPr>
              <w:spacing w:before="120" w:after="120"/>
              <w:rPr>
                <w:rFonts w:cs="Arial"/>
                <w:sz w:val="18"/>
                <w:szCs w:val="18"/>
              </w:rPr>
            </w:pPr>
            <w:r w:rsidRPr="00CD4201">
              <w:rPr>
                <w:rFonts w:cs="Arial"/>
                <w:sz w:val="18"/>
                <w:szCs w:val="18"/>
              </w:rPr>
              <w:t xml:space="preserve">In the NCC Norfolk Infrastructure Plan there is </w:t>
            </w:r>
            <w:r w:rsidR="00442395" w:rsidRPr="00CD4201">
              <w:rPr>
                <w:rFonts w:cs="Arial"/>
                <w:sz w:val="18"/>
                <w:szCs w:val="18"/>
              </w:rPr>
              <w:t>a rail stop</w:t>
            </w:r>
            <w:r w:rsidRPr="00CD4201">
              <w:rPr>
                <w:rFonts w:cs="Arial"/>
                <w:sz w:val="18"/>
                <w:szCs w:val="18"/>
              </w:rPr>
              <w:t xml:space="preserve"> for the</w:t>
            </w:r>
            <w:r w:rsidR="00442395" w:rsidRPr="00CD4201">
              <w:rPr>
                <w:rFonts w:cs="Arial"/>
                <w:sz w:val="18"/>
                <w:szCs w:val="18"/>
              </w:rPr>
              <w:t xml:space="preserve"> </w:t>
            </w:r>
            <w:r w:rsidRPr="00CD4201">
              <w:rPr>
                <w:rFonts w:cs="Arial"/>
                <w:sz w:val="18"/>
                <w:szCs w:val="18"/>
              </w:rPr>
              <w:t xml:space="preserve">Broadland Business Park </w:t>
            </w:r>
            <w:r w:rsidR="00442395" w:rsidRPr="00CD4201">
              <w:rPr>
                <w:rFonts w:cs="Arial"/>
                <w:sz w:val="18"/>
                <w:szCs w:val="18"/>
              </w:rPr>
              <w:t>but this is not yet expected.</w:t>
            </w:r>
          </w:p>
          <w:p w:rsidR="00442395" w:rsidRPr="00CD4201" w:rsidRDefault="002D5BEA" w:rsidP="00CD4201">
            <w:pPr>
              <w:spacing w:before="120" w:after="120"/>
              <w:rPr>
                <w:rFonts w:cs="Arial"/>
                <w:sz w:val="18"/>
                <w:szCs w:val="18"/>
              </w:rPr>
            </w:pPr>
            <w:r w:rsidRPr="00CD4201">
              <w:rPr>
                <w:rFonts w:cs="Arial"/>
                <w:sz w:val="18"/>
                <w:szCs w:val="18"/>
              </w:rPr>
              <w:t xml:space="preserve">The Council </w:t>
            </w:r>
            <w:r w:rsidRPr="00CD4201">
              <w:rPr>
                <w:rFonts w:cs="Arial"/>
                <w:b/>
                <w:sz w:val="18"/>
                <w:szCs w:val="18"/>
              </w:rPr>
              <w:t>approved</w:t>
            </w:r>
            <w:r w:rsidRPr="00CD4201">
              <w:rPr>
                <w:rFonts w:cs="Arial"/>
                <w:sz w:val="18"/>
                <w:szCs w:val="18"/>
              </w:rPr>
              <w:t xml:space="preserve"> questioning the County Council on clarification of the short term use of the site</w:t>
            </w:r>
            <w:r w:rsidR="00CD4201" w:rsidRPr="00CD4201">
              <w:rPr>
                <w:rFonts w:cs="Arial"/>
                <w:sz w:val="18"/>
                <w:szCs w:val="18"/>
              </w:rPr>
              <w:t>, requesting a m</w:t>
            </w:r>
            <w:r w:rsidR="00442395" w:rsidRPr="00CD4201">
              <w:rPr>
                <w:rFonts w:cs="Arial"/>
                <w:sz w:val="18"/>
                <w:szCs w:val="18"/>
              </w:rPr>
              <w:t xml:space="preserve">ore sustainable </w:t>
            </w:r>
            <w:r w:rsidRPr="00CD4201">
              <w:rPr>
                <w:rFonts w:cs="Arial"/>
                <w:sz w:val="18"/>
                <w:szCs w:val="18"/>
              </w:rPr>
              <w:t>bus service for Brundall and surrounding area</w:t>
            </w:r>
            <w:r w:rsidR="00CD4201" w:rsidRPr="00CD4201">
              <w:rPr>
                <w:rFonts w:cs="Arial"/>
                <w:sz w:val="18"/>
                <w:szCs w:val="18"/>
              </w:rPr>
              <w:t>, and a</w:t>
            </w:r>
            <w:r w:rsidRPr="00CD4201">
              <w:rPr>
                <w:rFonts w:cs="Arial"/>
                <w:sz w:val="18"/>
                <w:szCs w:val="18"/>
              </w:rPr>
              <w:t xml:space="preserve"> f</w:t>
            </w:r>
            <w:r w:rsidR="00CD4201" w:rsidRPr="00CD4201">
              <w:rPr>
                <w:rFonts w:cs="Arial"/>
                <w:sz w:val="18"/>
                <w:szCs w:val="18"/>
              </w:rPr>
              <w:t>acility E</w:t>
            </w:r>
            <w:r w:rsidR="00442395" w:rsidRPr="00CD4201">
              <w:rPr>
                <w:rFonts w:cs="Arial"/>
                <w:sz w:val="18"/>
                <w:szCs w:val="18"/>
              </w:rPr>
              <w:t xml:space="preserve">ast of Norwich </w:t>
            </w:r>
            <w:r w:rsidR="00CD4201" w:rsidRPr="00CD4201">
              <w:rPr>
                <w:rFonts w:cs="Arial"/>
                <w:sz w:val="18"/>
                <w:szCs w:val="18"/>
              </w:rPr>
              <w:t xml:space="preserve">for </w:t>
            </w:r>
            <w:r w:rsidR="00442395" w:rsidRPr="00CD4201">
              <w:rPr>
                <w:rFonts w:cs="Arial"/>
                <w:sz w:val="18"/>
                <w:szCs w:val="18"/>
              </w:rPr>
              <w:t xml:space="preserve">users </w:t>
            </w:r>
            <w:r w:rsidR="00CD4201" w:rsidRPr="00CD4201">
              <w:rPr>
                <w:rFonts w:cs="Arial"/>
                <w:sz w:val="18"/>
                <w:szCs w:val="18"/>
              </w:rPr>
              <w:t xml:space="preserve">to access a </w:t>
            </w:r>
            <w:r w:rsidR="00442395" w:rsidRPr="00CD4201">
              <w:rPr>
                <w:rFonts w:cs="Arial"/>
                <w:sz w:val="18"/>
                <w:szCs w:val="18"/>
              </w:rPr>
              <w:t>sustainable public transport into Norwich</w:t>
            </w:r>
            <w:r w:rsidR="00CD4201" w:rsidRPr="00CD420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44458" w:rsidRPr="00CD4201" w:rsidRDefault="00644458" w:rsidP="00473941">
            <w:pPr>
              <w:tabs>
                <w:tab w:val="left" w:pos="4500"/>
                <w:tab w:val="left" w:pos="5940"/>
              </w:tabs>
              <w:spacing w:before="120" w:after="120"/>
              <w:rPr>
                <w:rFonts w:cs="Arial"/>
                <w:sz w:val="18"/>
                <w:szCs w:val="18"/>
              </w:rPr>
            </w:pPr>
          </w:p>
        </w:tc>
      </w:tr>
      <w:tr w:rsidR="00C7514D" w:rsidRPr="00CD4201"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CD4201" w:rsidRDefault="00C7514D" w:rsidP="00C7514D">
            <w:pPr>
              <w:spacing w:before="120"/>
              <w:rPr>
                <w:rFonts w:cs="Arial"/>
                <w:sz w:val="18"/>
                <w:szCs w:val="18"/>
              </w:rPr>
            </w:pPr>
            <w:r w:rsidRPr="00CD4201">
              <w:rPr>
                <w:rFonts w:cs="Arial"/>
                <w:b/>
                <w:sz w:val="18"/>
                <w:szCs w:val="18"/>
              </w:rPr>
              <w:t>2022-01</w:t>
            </w:r>
            <w:r w:rsidR="00644458" w:rsidRPr="00CD4201">
              <w:rPr>
                <w:rFonts w:cs="Arial"/>
                <w:b/>
                <w:sz w:val="18"/>
                <w:szCs w:val="18"/>
              </w:rPr>
              <w:t>21</w:t>
            </w:r>
          </w:p>
        </w:tc>
        <w:tc>
          <w:tcPr>
            <w:tcW w:w="7883" w:type="dxa"/>
            <w:tcBorders>
              <w:top w:val="single" w:sz="4" w:space="0" w:color="auto"/>
              <w:left w:val="single" w:sz="4" w:space="0" w:color="auto"/>
              <w:bottom w:val="single" w:sz="4" w:space="0" w:color="auto"/>
              <w:right w:val="single" w:sz="4" w:space="0" w:color="auto"/>
            </w:tcBorders>
            <w:hideMark/>
          </w:tcPr>
          <w:p w:rsidR="00C7514D" w:rsidRPr="00CD4201" w:rsidRDefault="00C7514D" w:rsidP="00DD4A43">
            <w:pPr>
              <w:spacing w:before="120" w:after="120"/>
              <w:rPr>
                <w:rFonts w:cs="Arial"/>
                <w:b/>
                <w:sz w:val="18"/>
                <w:szCs w:val="18"/>
              </w:rPr>
            </w:pPr>
            <w:r w:rsidRPr="00CD4201">
              <w:rPr>
                <w:rFonts w:cs="Arial"/>
                <w:b/>
                <w:sz w:val="18"/>
                <w:szCs w:val="18"/>
              </w:rPr>
              <w:t>Finance</w:t>
            </w:r>
          </w:p>
          <w:p w:rsidR="00C7514D" w:rsidRPr="00CD4201" w:rsidRDefault="00C7514D" w:rsidP="00D305D5">
            <w:pPr>
              <w:shd w:val="clear" w:color="auto" w:fill="FFFFFF"/>
              <w:spacing w:after="120"/>
              <w:rPr>
                <w:rFonts w:cs="Arial"/>
                <w:sz w:val="18"/>
                <w:szCs w:val="18"/>
              </w:rPr>
            </w:pPr>
            <w:r w:rsidRPr="00CD4201">
              <w:rPr>
                <w:rFonts w:cs="Arial"/>
                <w:sz w:val="18"/>
                <w:szCs w:val="18"/>
              </w:rPr>
              <w:t xml:space="preserve">Bills for payment for </w:t>
            </w:r>
            <w:r w:rsidR="002D39EC" w:rsidRPr="00CD4201">
              <w:rPr>
                <w:rFonts w:cs="Arial"/>
                <w:sz w:val="18"/>
                <w:szCs w:val="18"/>
              </w:rPr>
              <w:t>Ju</w:t>
            </w:r>
            <w:r w:rsidR="00902715" w:rsidRPr="00CD4201">
              <w:rPr>
                <w:rFonts w:cs="Arial"/>
                <w:sz w:val="18"/>
                <w:szCs w:val="18"/>
              </w:rPr>
              <w:t>ly</w:t>
            </w:r>
            <w:r w:rsidR="00ED1ABE" w:rsidRPr="00CD4201">
              <w:rPr>
                <w:rFonts w:cs="Arial"/>
                <w:sz w:val="18"/>
                <w:szCs w:val="18"/>
              </w:rPr>
              <w:t xml:space="preserve"> </w:t>
            </w:r>
            <w:r w:rsidRPr="00CD4201">
              <w:rPr>
                <w:rFonts w:cs="Arial"/>
                <w:sz w:val="18"/>
                <w:szCs w:val="18"/>
              </w:rPr>
              <w:t>2022– £</w:t>
            </w:r>
            <w:r w:rsidR="00902715" w:rsidRPr="00CD4201">
              <w:rPr>
                <w:rFonts w:cs="Arial"/>
                <w:sz w:val="18"/>
                <w:szCs w:val="18"/>
              </w:rPr>
              <w:t>7</w:t>
            </w:r>
            <w:r w:rsidRPr="00CD4201">
              <w:rPr>
                <w:rFonts w:cs="Arial"/>
                <w:sz w:val="18"/>
                <w:szCs w:val="18"/>
              </w:rPr>
              <w:t>,</w:t>
            </w:r>
            <w:r w:rsidR="00902715" w:rsidRPr="00CD4201">
              <w:rPr>
                <w:rFonts w:cs="Arial"/>
                <w:sz w:val="18"/>
                <w:szCs w:val="18"/>
              </w:rPr>
              <w:t>9</w:t>
            </w:r>
            <w:r w:rsidR="00ED1ABE" w:rsidRPr="00CD4201">
              <w:rPr>
                <w:rFonts w:cs="Arial"/>
                <w:sz w:val="18"/>
                <w:szCs w:val="18"/>
              </w:rPr>
              <w:t>8</w:t>
            </w:r>
            <w:r w:rsidR="00902715" w:rsidRPr="00CD4201">
              <w:rPr>
                <w:rFonts w:cs="Arial"/>
                <w:sz w:val="18"/>
                <w:szCs w:val="18"/>
              </w:rPr>
              <w:t>6</w:t>
            </w:r>
            <w:r w:rsidRPr="00CD4201">
              <w:rPr>
                <w:rFonts w:cs="Arial"/>
                <w:sz w:val="18"/>
                <w:szCs w:val="18"/>
              </w:rPr>
              <w:t>.</w:t>
            </w:r>
            <w:r w:rsidR="00902715" w:rsidRPr="00CD4201">
              <w:rPr>
                <w:rFonts w:cs="Arial"/>
                <w:sz w:val="18"/>
                <w:szCs w:val="18"/>
              </w:rPr>
              <w:t>44</w:t>
            </w:r>
            <w:r w:rsidRPr="00CD4201">
              <w:rPr>
                <w:rFonts w:cs="Arial"/>
                <w:sz w:val="18"/>
                <w:szCs w:val="18"/>
              </w:rPr>
              <w:t xml:space="preserve"> (see below). The payments were unanimously </w:t>
            </w:r>
            <w:r w:rsidRPr="00CD4201">
              <w:rPr>
                <w:rFonts w:cs="Arial"/>
                <w:b/>
                <w:sz w:val="18"/>
                <w:szCs w:val="18"/>
              </w:rPr>
              <w:t>approved</w:t>
            </w:r>
            <w:r w:rsidRPr="00CD4201">
              <w:rPr>
                <w:rFonts w:cs="Arial"/>
                <w:sz w:val="18"/>
                <w:szCs w:val="18"/>
              </w:rPr>
              <w:t xml:space="preserve"> by the Council.</w:t>
            </w:r>
          </w:p>
          <w:p w:rsidR="00C7514D" w:rsidRPr="00CD4201" w:rsidRDefault="00C7514D" w:rsidP="00AE3385">
            <w:pPr>
              <w:shd w:val="clear" w:color="auto" w:fill="FFFFFF"/>
              <w:spacing w:after="120"/>
              <w:rPr>
                <w:rFonts w:cs="Arial"/>
                <w:sz w:val="18"/>
                <w:szCs w:val="18"/>
              </w:rPr>
            </w:pPr>
            <w:r w:rsidRPr="00CD4201">
              <w:rPr>
                <w:rFonts w:cs="Arial"/>
                <w:sz w:val="18"/>
                <w:szCs w:val="18"/>
              </w:rPr>
              <w:t xml:space="preserve">The Council noted and ratified that Cllr Britt had confirmed the </w:t>
            </w:r>
            <w:r w:rsidR="00902715" w:rsidRPr="00CD4201">
              <w:rPr>
                <w:rFonts w:cs="Arial"/>
                <w:sz w:val="18"/>
                <w:szCs w:val="18"/>
              </w:rPr>
              <w:t>June</w:t>
            </w:r>
            <w:r w:rsidRPr="00CD4201">
              <w:rPr>
                <w:rFonts w:cs="Arial"/>
                <w:sz w:val="18"/>
                <w:szCs w:val="18"/>
              </w:rPr>
              <w:t xml:space="preserve"> 2022 payments.</w:t>
            </w:r>
          </w:p>
          <w:p w:rsidR="002D39EC" w:rsidRPr="00CD4201" w:rsidRDefault="002D39EC" w:rsidP="002D39EC">
            <w:pPr>
              <w:shd w:val="clear" w:color="auto" w:fill="FFFFFF"/>
              <w:spacing w:after="120"/>
              <w:rPr>
                <w:rFonts w:cs="Arial"/>
                <w:sz w:val="18"/>
                <w:szCs w:val="18"/>
              </w:rPr>
            </w:pPr>
            <w:r w:rsidRPr="00CD4201">
              <w:rPr>
                <w:rFonts w:cs="Arial"/>
                <w:sz w:val="18"/>
                <w:szCs w:val="18"/>
              </w:rPr>
              <w:t xml:space="preserve">The </w:t>
            </w:r>
            <w:r w:rsidR="00902715" w:rsidRPr="00CD4201">
              <w:rPr>
                <w:rFonts w:cs="Arial"/>
                <w:sz w:val="18"/>
                <w:szCs w:val="18"/>
              </w:rPr>
              <w:t xml:space="preserve">first quarter bank reconciliation for 2022/23 had been circulated to Councillors.  It was </w:t>
            </w:r>
            <w:r w:rsidR="00902715" w:rsidRPr="00CD4201">
              <w:rPr>
                <w:rFonts w:cs="Arial"/>
                <w:b/>
                <w:sz w:val="18"/>
                <w:szCs w:val="18"/>
              </w:rPr>
              <w:t>approved</w:t>
            </w:r>
            <w:r w:rsidR="00902715" w:rsidRPr="00CD4201">
              <w:rPr>
                <w:rFonts w:cs="Arial"/>
                <w:sz w:val="18"/>
                <w:szCs w:val="18"/>
              </w:rPr>
              <w:t xml:space="preserve"> by the Council. </w:t>
            </w:r>
            <w:r w:rsidRPr="00CD4201">
              <w:rPr>
                <w:rFonts w:cs="Arial"/>
                <w:sz w:val="18"/>
                <w:szCs w:val="18"/>
              </w:rPr>
              <w:t xml:space="preserve"> </w:t>
            </w:r>
          </w:p>
          <w:p w:rsidR="002D39EC" w:rsidRPr="00CD4201" w:rsidRDefault="002D39EC" w:rsidP="002D39EC">
            <w:pPr>
              <w:shd w:val="clear" w:color="auto" w:fill="FFFFFF"/>
              <w:spacing w:after="120"/>
              <w:rPr>
                <w:rFonts w:cs="Arial"/>
                <w:sz w:val="18"/>
                <w:szCs w:val="18"/>
              </w:rPr>
            </w:pPr>
            <w:r w:rsidRPr="00CD4201">
              <w:rPr>
                <w:rFonts w:cs="Arial"/>
                <w:sz w:val="18"/>
                <w:szCs w:val="18"/>
              </w:rPr>
              <w:t>The Annual</w:t>
            </w:r>
            <w:r w:rsidR="00902715" w:rsidRPr="00CD4201">
              <w:rPr>
                <w:rFonts w:cs="Arial"/>
                <w:sz w:val="18"/>
                <w:szCs w:val="18"/>
              </w:rPr>
              <w:t xml:space="preserve"> </w:t>
            </w:r>
            <w:proofErr w:type="spellStart"/>
            <w:r w:rsidR="00902715" w:rsidRPr="00CD4201">
              <w:rPr>
                <w:rFonts w:cs="Arial"/>
                <w:sz w:val="18"/>
                <w:szCs w:val="18"/>
              </w:rPr>
              <w:t>vs</w:t>
            </w:r>
            <w:proofErr w:type="spellEnd"/>
            <w:r w:rsidR="00902715" w:rsidRPr="00CD4201">
              <w:rPr>
                <w:rFonts w:cs="Arial"/>
                <w:sz w:val="18"/>
                <w:szCs w:val="18"/>
              </w:rPr>
              <w:t xml:space="preserve"> Budget report for the first quarter 2022/23 was noted.</w:t>
            </w:r>
          </w:p>
          <w:p w:rsidR="00C7514D" w:rsidRPr="00CD4201" w:rsidRDefault="00902715" w:rsidP="00902715">
            <w:pPr>
              <w:shd w:val="clear" w:color="auto" w:fill="FFFFFF"/>
              <w:spacing w:after="120"/>
              <w:rPr>
                <w:rFonts w:cs="Arial"/>
                <w:sz w:val="18"/>
                <w:szCs w:val="18"/>
              </w:rPr>
            </w:pPr>
            <w:r w:rsidRPr="00CD4201">
              <w:rPr>
                <w:rFonts w:cs="Arial"/>
                <w:bCs/>
                <w:sz w:val="18"/>
                <w:szCs w:val="18"/>
              </w:rPr>
              <w:t xml:space="preserve">The Land Management Committee recommended the purchase of a new notice board for the Countryside Park, incorporating two notice display sections and a central map with bespoke artwork.  The total cost would be £3,450.  This was </w:t>
            </w:r>
            <w:r w:rsidRPr="00CD4201">
              <w:rPr>
                <w:rFonts w:cs="Arial"/>
                <w:b/>
                <w:bCs/>
                <w:sz w:val="18"/>
                <w:szCs w:val="18"/>
              </w:rPr>
              <w:t>approved</w:t>
            </w:r>
            <w:r w:rsidRPr="00CD4201">
              <w:rPr>
                <w:rFonts w:cs="Arial"/>
                <w:bCs/>
                <w:sz w:val="18"/>
                <w:szCs w:val="18"/>
              </w:rPr>
              <w:t xml:space="preserve"> by a majority vote.</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473941">
            <w:pPr>
              <w:tabs>
                <w:tab w:val="left" w:pos="4500"/>
                <w:tab w:val="left" w:pos="5940"/>
              </w:tabs>
              <w:spacing w:before="120" w:after="120"/>
              <w:rPr>
                <w:rFonts w:cs="Arial"/>
                <w:sz w:val="18"/>
                <w:szCs w:val="18"/>
              </w:rPr>
            </w:pPr>
          </w:p>
          <w:p w:rsidR="00C7514D" w:rsidRPr="00CD4201" w:rsidRDefault="00C7514D" w:rsidP="00473941">
            <w:pPr>
              <w:tabs>
                <w:tab w:val="left" w:pos="4500"/>
                <w:tab w:val="left" w:pos="5940"/>
              </w:tabs>
              <w:spacing w:before="120" w:after="120"/>
              <w:rPr>
                <w:rFonts w:cs="Arial"/>
                <w:sz w:val="18"/>
                <w:szCs w:val="18"/>
              </w:rPr>
            </w:pPr>
          </w:p>
          <w:p w:rsidR="00C7514D" w:rsidRPr="00CD4201" w:rsidRDefault="00C7514D" w:rsidP="00473941">
            <w:pPr>
              <w:tabs>
                <w:tab w:val="left" w:pos="4500"/>
                <w:tab w:val="left" w:pos="5940"/>
              </w:tabs>
              <w:spacing w:before="120" w:after="120"/>
              <w:rPr>
                <w:rFonts w:cs="Arial"/>
                <w:sz w:val="18"/>
                <w:szCs w:val="18"/>
              </w:rPr>
            </w:pPr>
          </w:p>
        </w:tc>
      </w:tr>
      <w:tr w:rsidR="00C7514D" w:rsidRPr="00CD4201"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CD4201" w:rsidRDefault="00C7514D" w:rsidP="00644458">
            <w:pPr>
              <w:spacing w:before="120"/>
              <w:rPr>
                <w:rFonts w:cs="Arial"/>
                <w:sz w:val="18"/>
                <w:szCs w:val="18"/>
              </w:rPr>
            </w:pPr>
            <w:r w:rsidRPr="00CD4201">
              <w:rPr>
                <w:rFonts w:cs="Arial"/>
                <w:b/>
                <w:sz w:val="18"/>
                <w:szCs w:val="18"/>
              </w:rPr>
              <w:t>2022-01</w:t>
            </w:r>
            <w:r w:rsidR="00644458" w:rsidRPr="00CD4201">
              <w:rPr>
                <w:rFonts w:cs="Arial"/>
                <w:b/>
                <w:sz w:val="18"/>
                <w:szCs w:val="18"/>
              </w:rPr>
              <w:t>22</w:t>
            </w:r>
          </w:p>
        </w:tc>
        <w:tc>
          <w:tcPr>
            <w:tcW w:w="7883" w:type="dxa"/>
            <w:tcBorders>
              <w:top w:val="single" w:sz="4" w:space="0" w:color="auto"/>
              <w:left w:val="single" w:sz="4" w:space="0" w:color="auto"/>
              <w:bottom w:val="single" w:sz="4" w:space="0" w:color="auto"/>
              <w:right w:val="single" w:sz="4" w:space="0" w:color="auto"/>
            </w:tcBorders>
            <w:hideMark/>
          </w:tcPr>
          <w:p w:rsidR="00C7514D" w:rsidRPr="00CD4201" w:rsidRDefault="00C7514D" w:rsidP="007F7743">
            <w:pPr>
              <w:spacing w:before="120" w:after="120"/>
              <w:rPr>
                <w:rFonts w:cs="Arial"/>
                <w:b/>
                <w:sz w:val="18"/>
                <w:szCs w:val="18"/>
              </w:rPr>
            </w:pPr>
            <w:r w:rsidRPr="00CD4201">
              <w:rPr>
                <w:rFonts w:cs="Arial"/>
                <w:b/>
                <w:sz w:val="18"/>
                <w:szCs w:val="18"/>
              </w:rPr>
              <w:t>Clerk’s Correspondence</w:t>
            </w:r>
          </w:p>
          <w:p w:rsidR="00C7514D" w:rsidRPr="00CD4201" w:rsidRDefault="00AF7690" w:rsidP="00191119">
            <w:pPr>
              <w:spacing w:after="120"/>
              <w:rPr>
                <w:rFonts w:cs="Arial"/>
                <w:sz w:val="18"/>
                <w:szCs w:val="18"/>
              </w:rPr>
            </w:pPr>
            <w:r w:rsidRPr="00CD4201">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C7514D" w:rsidRPr="00CD4201" w:rsidRDefault="00C7514D" w:rsidP="00647AB9">
            <w:pPr>
              <w:tabs>
                <w:tab w:val="left" w:pos="4500"/>
                <w:tab w:val="left" w:pos="5940"/>
              </w:tabs>
              <w:spacing w:before="120" w:after="120"/>
              <w:rPr>
                <w:rFonts w:cs="Arial"/>
                <w:sz w:val="18"/>
                <w:szCs w:val="18"/>
              </w:rPr>
            </w:pPr>
          </w:p>
          <w:p w:rsidR="00C7514D" w:rsidRPr="00CD4201" w:rsidRDefault="00C7514D" w:rsidP="00B50CDB">
            <w:pPr>
              <w:tabs>
                <w:tab w:val="left" w:pos="4500"/>
                <w:tab w:val="left" w:pos="5940"/>
              </w:tabs>
              <w:spacing w:before="120" w:after="120"/>
              <w:rPr>
                <w:rFonts w:cs="Arial"/>
                <w:sz w:val="18"/>
                <w:szCs w:val="18"/>
              </w:rPr>
            </w:pPr>
          </w:p>
        </w:tc>
      </w:tr>
      <w:tr w:rsidR="00C7514D" w:rsidRPr="00CD4201"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CD4201" w:rsidRDefault="00C7514D" w:rsidP="00EF17EE">
            <w:pPr>
              <w:spacing w:before="120"/>
              <w:rPr>
                <w:rFonts w:cs="Arial"/>
                <w:b/>
                <w:sz w:val="18"/>
                <w:szCs w:val="18"/>
              </w:rPr>
            </w:pPr>
            <w:r w:rsidRPr="00CD4201">
              <w:rPr>
                <w:rFonts w:cs="Arial"/>
                <w:b/>
                <w:sz w:val="18"/>
                <w:szCs w:val="18"/>
              </w:rPr>
              <w:t>2022-01</w:t>
            </w:r>
            <w:r w:rsidR="00644458" w:rsidRPr="00CD4201">
              <w:rPr>
                <w:rFonts w:cs="Arial"/>
                <w:b/>
                <w:sz w:val="18"/>
                <w:szCs w:val="18"/>
              </w:rPr>
              <w:t>23</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895B0C">
            <w:pPr>
              <w:tabs>
                <w:tab w:val="left" w:pos="4500"/>
                <w:tab w:val="left" w:pos="5940"/>
              </w:tabs>
              <w:spacing w:before="120" w:after="120"/>
              <w:jc w:val="both"/>
              <w:rPr>
                <w:rFonts w:cs="Arial"/>
                <w:b/>
                <w:sz w:val="18"/>
                <w:szCs w:val="18"/>
              </w:rPr>
            </w:pPr>
            <w:r w:rsidRPr="00CD4201">
              <w:rPr>
                <w:rFonts w:cs="Arial"/>
                <w:b/>
                <w:sz w:val="18"/>
                <w:szCs w:val="18"/>
              </w:rPr>
              <w:t>Items for the Next Agenda</w:t>
            </w:r>
          </w:p>
          <w:p w:rsidR="00C7514D" w:rsidRPr="00CD4201" w:rsidRDefault="00BA553C" w:rsidP="00EF17EE">
            <w:pPr>
              <w:tabs>
                <w:tab w:val="left" w:pos="4500"/>
                <w:tab w:val="left" w:pos="5940"/>
              </w:tabs>
              <w:jc w:val="both"/>
              <w:rPr>
                <w:rFonts w:cs="Arial"/>
                <w:sz w:val="18"/>
                <w:szCs w:val="18"/>
              </w:rPr>
            </w:pPr>
            <w:r w:rsidRPr="00CD4201">
              <w:rPr>
                <w:rFonts w:cs="Arial"/>
                <w:sz w:val="18"/>
                <w:szCs w:val="18"/>
              </w:rPr>
              <w:t>Dog waste bins</w:t>
            </w:r>
          </w:p>
          <w:p w:rsidR="00AA5CA2" w:rsidRPr="00CD4201" w:rsidRDefault="00AA5CA2" w:rsidP="00EF17EE">
            <w:pPr>
              <w:tabs>
                <w:tab w:val="left" w:pos="4500"/>
                <w:tab w:val="left" w:pos="5940"/>
              </w:tabs>
              <w:jc w:val="both"/>
              <w:rPr>
                <w:rFonts w:cs="Arial"/>
                <w:sz w:val="18"/>
                <w:szCs w:val="18"/>
              </w:rPr>
            </w:pPr>
            <w:r w:rsidRPr="00CD4201">
              <w:rPr>
                <w:rFonts w:cs="Arial"/>
                <w:sz w:val="18"/>
                <w:szCs w:val="18"/>
              </w:rPr>
              <w:t>Chainsaw insurance – to be considered by the Land Management Committee</w:t>
            </w:r>
          </w:p>
          <w:p w:rsidR="00BA553C" w:rsidRPr="00CD4201" w:rsidRDefault="00BA553C" w:rsidP="00EF17EE">
            <w:pPr>
              <w:tabs>
                <w:tab w:val="left" w:pos="4500"/>
                <w:tab w:val="left" w:pos="5940"/>
              </w:tabs>
              <w:jc w:val="both"/>
              <w:rPr>
                <w:rFonts w:cs="Arial"/>
                <w:sz w:val="18"/>
                <w:szCs w:val="18"/>
              </w:rPr>
            </w:pPr>
            <w:r w:rsidRPr="00CD4201">
              <w:rPr>
                <w:rFonts w:cs="Arial"/>
                <w:sz w:val="18"/>
                <w:szCs w:val="18"/>
              </w:rPr>
              <w:t>Safe journey to school</w:t>
            </w:r>
          </w:p>
          <w:p w:rsidR="00C7514D" w:rsidRPr="00CD4201" w:rsidRDefault="00AA5CA2" w:rsidP="00AA5CA2">
            <w:pPr>
              <w:tabs>
                <w:tab w:val="left" w:pos="4500"/>
                <w:tab w:val="left" w:pos="5940"/>
              </w:tabs>
              <w:spacing w:after="120"/>
              <w:jc w:val="both"/>
              <w:rPr>
                <w:rFonts w:cs="Arial"/>
                <w:sz w:val="18"/>
                <w:szCs w:val="18"/>
              </w:rPr>
            </w:pPr>
            <w:r w:rsidRPr="00CD4201">
              <w:rPr>
                <w:rFonts w:cs="Arial"/>
                <w:sz w:val="18"/>
                <w:szCs w:val="18"/>
              </w:rPr>
              <w:lastRenderedPageBreak/>
              <w:t>Park and Ride</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895B0C">
            <w:pPr>
              <w:tabs>
                <w:tab w:val="left" w:pos="4500"/>
                <w:tab w:val="left" w:pos="5940"/>
              </w:tabs>
              <w:spacing w:before="120" w:after="120"/>
              <w:jc w:val="both"/>
              <w:rPr>
                <w:rFonts w:cs="Arial"/>
                <w:sz w:val="18"/>
                <w:szCs w:val="18"/>
              </w:rPr>
            </w:pPr>
          </w:p>
        </w:tc>
      </w:tr>
      <w:tr w:rsidR="00C7514D" w:rsidRPr="00CD4201"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CD4201" w:rsidRDefault="00644458" w:rsidP="00895B0C">
            <w:pPr>
              <w:spacing w:before="120"/>
              <w:rPr>
                <w:rFonts w:cs="Arial"/>
                <w:b/>
                <w:sz w:val="18"/>
                <w:szCs w:val="18"/>
              </w:rPr>
            </w:pPr>
            <w:r w:rsidRPr="00CD4201">
              <w:rPr>
                <w:rFonts w:cs="Arial"/>
                <w:b/>
                <w:sz w:val="18"/>
                <w:szCs w:val="18"/>
              </w:rPr>
              <w:lastRenderedPageBreak/>
              <w:t>2022-0124</w:t>
            </w:r>
          </w:p>
          <w:p w:rsidR="00C7514D" w:rsidRPr="00CD4201"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895B0C">
            <w:pPr>
              <w:tabs>
                <w:tab w:val="left" w:pos="4500"/>
                <w:tab w:val="left" w:pos="5940"/>
              </w:tabs>
              <w:spacing w:before="120" w:after="120"/>
              <w:jc w:val="both"/>
              <w:rPr>
                <w:rFonts w:cs="Arial"/>
                <w:b/>
                <w:sz w:val="18"/>
                <w:szCs w:val="18"/>
              </w:rPr>
            </w:pPr>
            <w:r w:rsidRPr="00CD4201">
              <w:rPr>
                <w:rFonts w:cs="Arial"/>
                <w:b/>
                <w:sz w:val="18"/>
                <w:szCs w:val="18"/>
              </w:rPr>
              <w:t>Date, time, and venue of next Parish Council Meeting</w:t>
            </w:r>
          </w:p>
          <w:p w:rsidR="00C7514D" w:rsidRPr="00CD4201" w:rsidRDefault="00C7514D" w:rsidP="00BA553C">
            <w:pPr>
              <w:tabs>
                <w:tab w:val="left" w:pos="4500"/>
                <w:tab w:val="left" w:pos="5940"/>
              </w:tabs>
              <w:spacing w:before="120" w:after="120"/>
              <w:jc w:val="both"/>
              <w:rPr>
                <w:rFonts w:cs="Arial"/>
                <w:bCs/>
                <w:sz w:val="18"/>
                <w:szCs w:val="18"/>
              </w:rPr>
            </w:pPr>
            <w:r w:rsidRPr="00CD4201">
              <w:rPr>
                <w:rFonts w:cs="Arial"/>
                <w:bCs/>
                <w:sz w:val="18"/>
                <w:szCs w:val="18"/>
              </w:rPr>
              <w:t>2</w:t>
            </w:r>
            <w:r w:rsidR="00BA553C" w:rsidRPr="00CD4201">
              <w:rPr>
                <w:rFonts w:cs="Arial"/>
                <w:bCs/>
                <w:sz w:val="18"/>
                <w:szCs w:val="18"/>
              </w:rPr>
              <w:t>2</w:t>
            </w:r>
            <w:r w:rsidR="00BA553C" w:rsidRPr="00CD4201">
              <w:rPr>
                <w:rFonts w:cs="Arial"/>
                <w:bCs/>
                <w:sz w:val="18"/>
                <w:szCs w:val="18"/>
                <w:vertAlign w:val="superscript"/>
              </w:rPr>
              <w:t>nd</w:t>
            </w:r>
            <w:r w:rsidR="00BA553C" w:rsidRPr="00CD4201">
              <w:rPr>
                <w:rFonts w:cs="Arial"/>
                <w:bCs/>
                <w:sz w:val="18"/>
                <w:szCs w:val="18"/>
              </w:rPr>
              <w:t xml:space="preserve"> August</w:t>
            </w:r>
            <w:r w:rsidRPr="00CD4201">
              <w:rPr>
                <w:rFonts w:cs="Arial"/>
                <w:bCs/>
                <w:sz w:val="18"/>
                <w:szCs w:val="18"/>
              </w:rPr>
              <w:t xml:space="preserve"> 2022 at 7pm at the St Laurence Centre.</w:t>
            </w:r>
            <w:r w:rsidR="00902715" w:rsidRPr="00CD4201">
              <w:rPr>
                <w:rFonts w:cs="Arial"/>
                <w:bCs/>
                <w:sz w:val="18"/>
                <w:szCs w:val="18"/>
              </w:rPr>
              <w:t xml:space="preserve">  The meeting finished at 20:53.</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CD4201" w:rsidRDefault="00C7514D" w:rsidP="00895B0C">
            <w:pPr>
              <w:tabs>
                <w:tab w:val="left" w:pos="4500"/>
                <w:tab w:val="left" w:pos="5940"/>
              </w:tabs>
              <w:spacing w:before="120" w:after="120"/>
              <w:jc w:val="both"/>
              <w:rPr>
                <w:rFonts w:cs="Arial"/>
                <w:sz w:val="18"/>
                <w:szCs w:val="18"/>
              </w:rPr>
            </w:pPr>
          </w:p>
        </w:tc>
      </w:tr>
      <w:tr w:rsidR="00C7514D" w:rsidRPr="00CD4201"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CD4201" w:rsidRDefault="00C7514D" w:rsidP="00895B0C">
            <w:pPr>
              <w:tabs>
                <w:tab w:val="left" w:pos="4500"/>
                <w:tab w:val="left" w:pos="5940"/>
              </w:tabs>
              <w:spacing w:before="120" w:after="120"/>
              <w:jc w:val="both"/>
              <w:rPr>
                <w:rFonts w:cs="Arial"/>
                <w:sz w:val="18"/>
                <w:szCs w:val="18"/>
              </w:rPr>
            </w:pPr>
          </w:p>
          <w:p w:rsidR="00C7514D" w:rsidRPr="00CD4201" w:rsidRDefault="00C7514D" w:rsidP="00895B0C">
            <w:pPr>
              <w:tabs>
                <w:tab w:val="left" w:pos="4500"/>
                <w:tab w:val="left" w:pos="5940"/>
              </w:tabs>
              <w:spacing w:before="120" w:after="120"/>
              <w:jc w:val="both"/>
              <w:rPr>
                <w:rFonts w:cs="Arial"/>
                <w:sz w:val="18"/>
                <w:szCs w:val="18"/>
              </w:rPr>
            </w:pPr>
          </w:p>
          <w:p w:rsidR="00C7514D" w:rsidRPr="00CD4201" w:rsidRDefault="00C7514D" w:rsidP="00895B0C">
            <w:pPr>
              <w:tabs>
                <w:tab w:val="left" w:pos="4500"/>
                <w:tab w:val="left" w:pos="5940"/>
              </w:tabs>
              <w:spacing w:before="120" w:after="120"/>
              <w:jc w:val="both"/>
              <w:rPr>
                <w:rFonts w:cs="Arial"/>
                <w:sz w:val="18"/>
                <w:szCs w:val="18"/>
              </w:rPr>
            </w:pPr>
            <w:r w:rsidRPr="00CD4201">
              <w:rPr>
                <w:rFonts w:cs="Arial"/>
                <w:sz w:val="18"/>
                <w:szCs w:val="18"/>
              </w:rPr>
              <w:t xml:space="preserve">Signed as a true record …………………………………………….……. Date ………………………… </w:t>
            </w:r>
          </w:p>
        </w:tc>
      </w:tr>
    </w:tbl>
    <w:p w:rsidR="00B824EA" w:rsidRPr="00CD4201" w:rsidRDefault="00B824EA">
      <w:pPr>
        <w:rPr>
          <w:b/>
        </w:rPr>
      </w:pPr>
    </w:p>
    <w:p w:rsidR="00843E48" w:rsidRPr="00CD4201" w:rsidRDefault="003F624E">
      <w:pPr>
        <w:rPr>
          <w:b/>
          <w:sz w:val="18"/>
        </w:rPr>
      </w:pPr>
      <w:r w:rsidRPr="00CD4201">
        <w:rPr>
          <w:b/>
          <w:sz w:val="18"/>
        </w:rPr>
        <w:t>2022-0</w:t>
      </w:r>
      <w:r w:rsidR="002D39EC" w:rsidRPr="00CD4201">
        <w:rPr>
          <w:b/>
          <w:sz w:val="18"/>
        </w:rPr>
        <w:t>1</w:t>
      </w:r>
      <w:r w:rsidR="00644458" w:rsidRPr="00CD4201">
        <w:rPr>
          <w:b/>
          <w:sz w:val="18"/>
        </w:rPr>
        <w:t>21</w:t>
      </w:r>
    </w:p>
    <w:tbl>
      <w:tblPr>
        <w:tblW w:w="7288" w:type="dxa"/>
        <w:tblInd w:w="93" w:type="dxa"/>
        <w:tblLook w:val="04A0"/>
      </w:tblPr>
      <w:tblGrid>
        <w:gridCol w:w="3984"/>
        <w:gridCol w:w="1329"/>
        <w:gridCol w:w="1140"/>
        <w:gridCol w:w="1260"/>
      </w:tblGrid>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b/>
                <w:bCs/>
              </w:rPr>
            </w:pPr>
            <w:r w:rsidRPr="00CD4201">
              <w:rPr>
                <w:rFonts w:cs="Arial"/>
                <w:b/>
                <w:bCs/>
              </w:rPr>
              <w:t>PAYMENTS FOR July 2022</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center"/>
              <w:rPr>
                <w:rFonts w:cs="Arial"/>
              </w:rPr>
            </w:pPr>
            <w:r w:rsidRPr="00CD4201">
              <w:rPr>
                <w:rFonts w:cs="Arial"/>
              </w:rPr>
              <w:t>Net</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center"/>
              <w:rPr>
                <w:rFonts w:cs="Arial"/>
              </w:rPr>
            </w:pPr>
            <w:r w:rsidRPr="00CD4201">
              <w:rPr>
                <w:rFonts w:cs="Arial"/>
              </w:rPr>
              <w:t>Net</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center"/>
              <w:rPr>
                <w:rFonts w:cs="Arial"/>
              </w:rPr>
            </w:pPr>
            <w:r w:rsidRPr="00CD4201">
              <w:rPr>
                <w:rFonts w:cs="Arial"/>
              </w:rPr>
              <w:t>Gross</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Parish clerk costs</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£5,440.95</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£0.00</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£5,440.95</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Office expense</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£238.02</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£28.86</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£266.88</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Telephone</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£30.95</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£6.19</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£37.14</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Room Hire</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£284.00</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£0.00</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£284.00</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Training</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£55.00</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£0.00</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£55.00</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Grass cutting monthly contract</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£633.17</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£126.63</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£759.80</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Street Lighting</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£284.12</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£52.71</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£336.83</w:t>
            </w: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Handyman and cleaning</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£592.00</w:t>
            </w:r>
          </w:p>
        </w:tc>
        <w:tc>
          <w:tcPr>
            <w:tcW w:w="1140"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£0.00</w:t>
            </w:r>
          </w:p>
        </w:tc>
        <w:tc>
          <w:tcPr>
            <w:tcW w:w="1260"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£592.00</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Cemetery</w:t>
            </w:r>
          </w:p>
        </w:tc>
        <w:tc>
          <w:tcPr>
            <w:tcW w:w="904"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£14.36</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£0.00</w:t>
            </w:r>
          </w:p>
        </w:tc>
        <w:tc>
          <w:tcPr>
            <w:tcW w:w="1260" w:type="dxa"/>
            <w:tcBorders>
              <w:top w:val="nil"/>
              <w:left w:val="nil"/>
              <w:bottom w:val="nil"/>
              <w:right w:val="nil"/>
            </w:tcBorders>
            <w:shd w:val="clear" w:color="auto" w:fill="auto"/>
            <w:noWrap/>
            <w:vAlign w:val="bottom"/>
            <w:hideMark/>
          </w:tcPr>
          <w:p w:rsidR="00644458" w:rsidRPr="00CD4201" w:rsidRDefault="00644458" w:rsidP="00644458">
            <w:pPr>
              <w:jc w:val="right"/>
              <w:rPr>
                <w:rFonts w:cs="Arial"/>
              </w:rPr>
            </w:pPr>
            <w:r w:rsidRPr="00CD4201">
              <w:rPr>
                <w:rFonts w:cs="Arial"/>
              </w:rPr>
              <w:t>£14.36</w:t>
            </w: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Allotments</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£199.48</w:t>
            </w:r>
          </w:p>
        </w:tc>
        <w:tc>
          <w:tcPr>
            <w:tcW w:w="1140"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£0.00</w:t>
            </w:r>
          </w:p>
        </w:tc>
        <w:tc>
          <w:tcPr>
            <w:tcW w:w="1260"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£199.48</w:t>
            </w:r>
          </w:p>
        </w:tc>
      </w:tr>
      <w:tr w:rsidR="00644458" w:rsidRPr="00CD4201" w:rsidTr="00644458">
        <w:trPr>
          <w:trHeight w:val="255"/>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90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r w:rsidRPr="00CD4201">
              <w:rPr>
                <w:rFonts w:cs="Arial"/>
              </w:rPr>
              <w:t xml:space="preserve"> </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b/>
                <w:bCs/>
              </w:rPr>
            </w:pPr>
            <w:r w:rsidRPr="00CD4201">
              <w:rPr>
                <w:rFonts w:cs="Arial"/>
                <w:b/>
                <w:bCs/>
              </w:rPr>
              <w:t>Total expenditure</w:t>
            </w:r>
          </w:p>
        </w:tc>
        <w:tc>
          <w:tcPr>
            <w:tcW w:w="904" w:type="dxa"/>
            <w:tcBorders>
              <w:top w:val="single" w:sz="4" w:space="0" w:color="auto"/>
              <w:left w:val="nil"/>
              <w:bottom w:val="nil"/>
              <w:right w:val="nil"/>
            </w:tcBorders>
            <w:shd w:val="clear" w:color="auto" w:fill="auto"/>
            <w:noWrap/>
            <w:vAlign w:val="center"/>
            <w:hideMark/>
          </w:tcPr>
          <w:p w:rsidR="00644458" w:rsidRPr="00CD4201" w:rsidRDefault="00644458" w:rsidP="00644458">
            <w:pPr>
              <w:jc w:val="right"/>
              <w:rPr>
                <w:rFonts w:cs="Arial"/>
                <w:b/>
                <w:bCs/>
              </w:rPr>
            </w:pPr>
            <w:r w:rsidRPr="00CD4201">
              <w:rPr>
                <w:rFonts w:cs="Arial"/>
                <w:b/>
                <w:bCs/>
              </w:rPr>
              <w:t>£7,772.05</w:t>
            </w:r>
          </w:p>
        </w:tc>
        <w:tc>
          <w:tcPr>
            <w:tcW w:w="1140" w:type="dxa"/>
            <w:tcBorders>
              <w:top w:val="single" w:sz="4" w:space="0" w:color="auto"/>
              <w:left w:val="nil"/>
              <w:bottom w:val="nil"/>
              <w:right w:val="nil"/>
            </w:tcBorders>
            <w:shd w:val="clear" w:color="auto" w:fill="auto"/>
            <w:noWrap/>
            <w:vAlign w:val="center"/>
            <w:hideMark/>
          </w:tcPr>
          <w:p w:rsidR="00644458" w:rsidRPr="00CD4201" w:rsidRDefault="00644458" w:rsidP="00644458">
            <w:pPr>
              <w:jc w:val="right"/>
              <w:rPr>
                <w:rFonts w:cs="Arial"/>
                <w:b/>
                <w:bCs/>
              </w:rPr>
            </w:pPr>
            <w:r w:rsidRPr="00CD4201">
              <w:rPr>
                <w:rFonts w:cs="Arial"/>
                <w:b/>
                <w:bCs/>
              </w:rPr>
              <w:t>£214.39</w:t>
            </w:r>
          </w:p>
        </w:tc>
        <w:tc>
          <w:tcPr>
            <w:tcW w:w="1260" w:type="dxa"/>
            <w:tcBorders>
              <w:top w:val="single" w:sz="4" w:space="0" w:color="auto"/>
              <w:left w:val="nil"/>
              <w:bottom w:val="nil"/>
              <w:right w:val="nil"/>
            </w:tcBorders>
            <w:shd w:val="clear" w:color="auto" w:fill="auto"/>
            <w:noWrap/>
            <w:vAlign w:val="center"/>
            <w:hideMark/>
          </w:tcPr>
          <w:p w:rsidR="00644458" w:rsidRPr="00CD4201" w:rsidRDefault="00644458" w:rsidP="00644458">
            <w:pPr>
              <w:jc w:val="right"/>
              <w:rPr>
                <w:rFonts w:cs="Arial"/>
                <w:b/>
                <w:bCs/>
              </w:rPr>
            </w:pPr>
            <w:r w:rsidRPr="00CD4201">
              <w:rPr>
                <w:rFonts w:cs="Arial"/>
                <w:b/>
                <w:bCs/>
              </w:rPr>
              <w:t>£7,986.44</w:t>
            </w: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90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14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b/>
                <w:bCs/>
              </w:rPr>
            </w:pPr>
            <w:r w:rsidRPr="00CD4201">
              <w:rPr>
                <w:rFonts w:cs="Arial"/>
                <w:b/>
                <w:bCs/>
              </w:rPr>
              <w:t>RECEIPTS FOR July 2022</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14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Precept</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14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r>
      <w:tr w:rsidR="00644458" w:rsidRPr="00CD4201" w:rsidTr="00644458">
        <w:trPr>
          <w:trHeight w:val="270"/>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Cemetery</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£82.50</w:t>
            </w:r>
          </w:p>
        </w:tc>
        <w:tc>
          <w:tcPr>
            <w:tcW w:w="114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r>
      <w:tr w:rsidR="00644458" w:rsidRPr="00CD4201" w:rsidTr="00644458">
        <w:trPr>
          <w:trHeight w:val="255"/>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Allotments</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£5.00</w:t>
            </w:r>
          </w:p>
        </w:tc>
        <w:tc>
          <w:tcPr>
            <w:tcW w:w="114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r>
      <w:tr w:rsidR="00644458" w:rsidRPr="00CD4201" w:rsidTr="00644458">
        <w:trPr>
          <w:trHeight w:val="259"/>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VAT</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£835.05</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259"/>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Interest</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£9.49</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291"/>
        </w:trPr>
        <w:tc>
          <w:tcPr>
            <w:tcW w:w="3984"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904" w:type="dxa"/>
            <w:tcBorders>
              <w:top w:val="nil"/>
              <w:left w:val="nil"/>
              <w:bottom w:val="single" w:sz="4" w:space="0" w:color="auto"/>
              <w:right w:val="nil"/>
            </w:tcBorders>
            <w:shd w:val="clear" w:color="auto" w:fill="auto"/>
            <w:noWrap/>
            <w:vAlign w:val="bottom"/>
            <w:hideMark/>
          </w:tcPr>
          <w:p w:rsidR="00644458" w:rsidRPr="00CD4201" w:rsidRDefault="00644458" w:rsidP="00644458">
            <w:pPr>
              <w:rPr>
                <w:rFonts w:cs="Arial"/>
              </w:rPr>
            </w:pPr>
            <w:r w:rsidRPr="00CD4201">
              <w:rPr>
                <w:rFonts w:cs="Arial"/>
              </w:rPr>
              <w:t> </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612"/>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b/>
                <w:bCs/>
              </w:rPr>
            </w:pPr>
            <w:r w:rsidRPr="00CD4201">
              <w:rPr>
                <w:rFonts w:cs="Arial"/>
                <w:b/>
                <w:bCs/>
              </w:rPr>
              <w:t>Total Income</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b/>
                <w:bCs/>
              </w:rPr>
            </w:pPr>
            <w:r w:rsidRPr="00CD4201">
              <w:rPr>
                <w:rFonts w:cs="Arial"/>
                <w:b/>
                <w:bCs/>
              </w:rPr>
              <w:t>£932.04</w:t>
            </w:r>
          </w:p>
        </w:tc>
        <w:tc>
          <w:tcPr>
            <w:tcW w:w="114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center"/>
            <w:hideMark/>
          </w:tcPr>
          <w:p w:rsidR="00644458" w:rsidRPr="00CD4201" w:rsidRDefault="00644458" w:rsidP="00644458">
            <w:pPr>
              <w:rPr>
                <w:rFonts w:cs="Arial"/>
              </w:rPr>
            </w:pPr>
          </w:p>
        </w:tc>
      </w:tr>
      <w:tr w:rsidR="00644458" w:rsidRPr="00CD4201" w:rsidTr="00644458">
        <w:trPr>
          <w:trHeight w:val="442"/>
        </w:trPr>
        <w:tc>
          <w:tcPr>
            <w:tcW w:w="3984" w:type="dxa"/>
            <w:tcBorders>
              <w:top w:val="nil"/>
              <w:left w:val="nil"/>
              <w:bottom w:val="nil"/>
              <w:right w:val="nil"/>
            </w:tcBorders>
            <w:shd w:val="clear" w:color="auto" w:fill="auto"/>
            <w:vAlign w:val="center"/>
            <w:hideMark/>
          </w:tcPr>
          <w:p w:rsidR="00644458" w:rsidRPr="00CD4201" w:rsidRDefault="00644458" w:rsidP="00644458">
            <w:pPr>
              <w:rPr>
                <w:rFonts w:cs="Arial"/>
              </w:rPr>
            </w:pPr>
            <w:r w:rsidRPr="00CD4201">
              <w:rPr>
                <w:rFonts w:cs="Arial"/>
              </w:rPr>
              <w:t>HSBC Current A/C as at 23/7/22</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£62,336.46</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434"/>
        </w:trPr>
        <w:tc>
          <w:tcPr>
            <w:tcW w:w="3984" w:type="dxa"/>
            <w:tcBorders>
              <w:top w:val="nil"/>
              <w:left w:val="nil"/>
              <w:bottom w:val="nil"/>
              <w:right w:val="nil"/>
            </w:tcBorders>
            <w:shd w:val="clear" w:color="auto" w:fill="auto"/>
            <w:vAlign w:val="center"/>
            <w:hideMark/>
          </w:tcPr>
          <w:p w:rsidR="00644458" w:rsidRPr="00CD4201" w:rsidRDefault="00644458" w:rsidP="00644458">
            <w:pPr>
              <w:rPr>
                <w:rFonts w:cs="Arial"/>
              </w:rPr>
            </w:pPr>
            <w:r w:rsidRPr="00CD4201">
              <w:rPr>
                <w:rFonts w:cs="Arial"/>
              </w:rPr>
              <w:t>HSBC Deposit A/C as at 23/7/22</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£165,028.82</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413"/>
        </w:trPr>
        <w:tc>
          <w:tcPr>
            <w:tcW w:w="3984" w:type="dxa"/>
            <w:tcBorders>
              <w:top w:val="nil"/>
              <w:left w:val="nil"/>
              <w:bottom w:val="nil"/>
              <w:right w:val="nil"/>
            </w:tcBorders>
            <w:shd w:val="clear" w:color="auto" w:fill="auto"/>
            <w:noWrap/>
            <w:vAlign w:val="center"/>
            <w:hideMark/>
          </w:tcPr>
          <w:p w:rsidR="00644458" w:rsidRPr="00CD4201" w:rsidRDefault="00644458" w:rsidP="00644458">
            <w:pPr>
              <w:rPr>
                <w:rFonts w:cs="Arial"/>
              </w:rPr>
            </w:pPr>
            <w:r w:rsidRPr="00CD4201">
              <w:rPr>
                <w:rFonts w:cs="Arial"/>
              </w:rPr>
              <w:t>Unity Bank A/C as at 23/7/22</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£49,220.39</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660"/>
        </w:trPr>
        <w:tc>
          <w:tcPr>
            <w:tcW w:w="3984" w:type="dxa"/>
            <w:tcBorders>
              <w:top w:val="nil"/>
              <w:left w:val="nil"/>
              <w:bottom w:val="nil"/>
              <w:right w:val="nil"/>
            </w:tcBorders>
            <w:shd w:val="clear" w:color="auto" w:fill="auto"/>
            <w:vAlign w:val="center"/>
            <w:hideMark/>
          </w:tcPr>
          <w:p w:rsidR="00644458" w:rsidRPr="00CD4201" w:rsidRDefault="00644458" w:rsidP="00644458">
            <w:pPr>
              <w:rPr>
                <w:rFonts w:cs="Arial"/>
              </w:rPr>
            </w:pPr>
            <w:r w:rsidRPr="00CD4201">
              <w:rPr>
                <w:rFonts w:cs="Arial"/>
              </w:rPr>
              <w:t>Transfers to/</w:t>
            </w:r>
            <w:r w:rsidRPr="00CD4201">
              <w:rPr>
                <w:rFonts w:cs="Arial"/>
                <w:color w:val="FF0000"/>
              </w:rPr>
              <w:t>from</w:t>
            </w:r>
            <w:r w:rsidRPr="00CD4201">
              <w:rPr>
                <w:rFonts w:cs="Arial"/>
              </w:rPr>
              <w:t xml:space="preserve"> Deposit A/C from/</w:t>
            </w:r>
            <w:r w:rsidRPr="00CD4201">
              <w:rPr>
                <w:rFonts w:cs="Arial"/>
                <w:color w:val="FF0000"/>
              </w:rPr>
              <w:t>to</w:t>
            </w:r>
            <w:r w:rsidRPr="00CD4201">
              <w:rPr>
                <w:rFonts w:cs="Arial"/>
              </w:rPr>
              <w:t xml:space="preserve"> Current A/c</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£0.00</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385"/>
        </w:trPr>
        <w:tc>
          <w:tcPr>
            <w:tcW w:w="3984" w:type="dxa"/>
            <w:tcBorders>
              <w:top w:val="nil"/>
              <w:left w:val="nil"/>
              <w:bottom w:val="nil"/>
              <w:right w:val="nil"/>
            </w:tcBorders>
            <w:shd w:val="clear" w:color="auto" w:fill="auto"/>
            <w:vAlign w:val="center"/>
            <w:hideMark/>
          </w:tcPr>
          <w:p w:rsidR="00644458" w:rsidRPr="00CD4201" w:rsidRDefault="00644458" w:rsidP="00644458">
            <w:pPr>
              <w:rPr>
                <w:rFonts w:cs="Arial"/>
              </w:rPr>
            </w:pPr>
            <w:r w:rsidRPr="00CD4201">
              <w:rPr>
                <w:rFonts w:cs="Arial"/>
              </w:rPr>
              <w:t>Transfers to/</w:t>
            </w:r>
            <w:r w:rsidRPr="00CD4201">
              <w:rPr>
                <w:rFonts w:cs="Arial"/>
                <w:color w:val="FF0000"/>
              </w:rPr>
              <w:t>from</w:t>
            </w:r>
            <w:r w:rsidRPr="00CD4201">
              <w:rPr>
                <w:rFonts w:cs="Arial"/>
              </w:rPr>
              <w:t xml:space="preserve"> BDC Parish Deposit</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£0.00</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r w:rsidR="00644458" w:rsidRPr="00CD4201" w:rsidTr="00644458">
        <w:trPr>
          <w:trHeight w:val="244"/>
        </w:trPr>
        <w:tc>
          <w:tcPr>
            <w:tcW w:w="3984" w:type="dxa"/>
            <w:tcBorders>
              <w:top w:val="nil"/>
              <w:left w:val="nil"/>
              <w:bottom w:val="nil"/>
              <w:right w:val="nil"/>
            </w:tcBorders>
            <w:shd w:val="clear" w:color="auto" w:fill="auto"/>
            <w:vAlign w:val="center"/>
            <w:hideMark/>
          </w:tcPr>
          <w:p w:rsidR="00644458" w:rsidRPr="00CD4201" w:rsidRDefault="00644458" w:rsidP="00644458">
            <w:pPr>
              <w:rPr>
                <w:rFonts w:cs="Arial"/>
              </w:rPr>
            </w:pPr>
            <w:r w:rsidRPr="00CD4201">
              <w:rPr>
                <w:rFonts w:cs="Arial"/>
              </w:rPr>
              <w:t>Transfers to/</w:t>
            </w:r>
            <w:r w:rsidRPr="00CD4201">
              <w:rPr>
                <w:rFonts w:cs="Arial"/>
                <w:color w:val="FF0000"/>
              </w:rPr>
              <w:t>from</w:t>
            </w:r>
            <w:r w:rsidRPr="00CD4201">
              <w:rPr>
                <w:rFonts w:cs="Arial"/>
              </w:rPr>
              <w:t xml:space="preserve"> Unity Bank</w:t>
            </w:r>
          </w:p>
        </w:tc>
        <w:tc>
          <w:tcPr>
            <w:tcW w:w="904" w:type="dxa"/>
            <w:tcBorders>
              <w:top w:val="nil"/>
              <w:left w:val="nil"/>
              <w:bottom w:val="nil"/>
              <w:right w:val="nil"/>
            </w:tcBorders>
            <w:shd w:val="clear" w:color="auto" w:fill="auto"/>
            <w:noWrap/>
            <w:vAlign w:val="center"/>
            <w:hideMark/>
          </w:tcPr>
          <w:p w:rsidR="00644458" w:rsidRPr="00CD4201" w:rsidRDefault="00644458" w:rsidP="00644458">
            <w:pPr>
              <w:jc w:val="right"/>
              <w:rPr>
                <w:rFonts w:cs="Arial"/>
              </w:rPr>
            </w:pPr>
            <w:r w:rsidRPr="00CD4201">
              <w:rPr>
                <w:rFonts w:cs="Arial"/>
              </w:rPr>
              <w:t>£20,000.00</w:t>
            </w:r>
          </w:p>
        </w:tc>
        <w:tc>
          <w:tcPr>
            <w:tcW w:w="114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c>
          <w:tcPr>
            <w:tcW w:w="1260" w:type="dxa"/>
            <w:tcBorders>
              <w:top w:val="nil"/>
              <w:left w:val="nil"/>
              <w:bottom w:val="nil"/>
              <w:right w:val="nil"/>
            </w:tcBorders>
            <w:shd w:val="clear" w:color="auto" w:fill="auto"/>
            <w:noWrap/>
            <w:vAlign w:val="bottom"/>
            <w:hideMark/>
          </w:tcPr>
          <w:p w:rsidR="00644458" w:rsidRPr="00CD4201" w:rsidRDefault="00644458" w:rsidP="00644458">
            <w:pPr>
              <w:rPr>
                <w:rFonts w:cs="Arial"/>
              </w:rPr>
            </w:pPr>
          </w:p>
        </w:tc>
      </w:tr>
    </w:tbl>
    <w:p w:rsidR="005C7C3A" w:rsidRPr="00CD4201" w:rsidRDefault="005C7C3A">
      <w:pPr>
        <w:rPr>
          <w:b/>
        </w:rPr>
      </w:pPr>
    </w:p>
    <w:p w:rsidR="005C7C3A" w:rsidRPr="00CD4201" w:rsidRDefault="005C7C3A">
      <w:pPr>
        <w:rPr>
          <w:b/>
        </w:rPr>
      </w:pPr>
    </w:p>
    <w:p w:rsidR="00E024EA" w:rsidRPr="00CD4201" w:rsidRDefault="009F7367" w:rsidP="004C7E5E">
      <w:pPr>
        <w:spacing w:after="120"/>
        <w:rPr>
          <w:rFonts w:cs="Arial"/>
          <w:b/>
        </w:rPr>
      </w:pPr>
      <w:r w:rsidRPr="00CD4201">
        <w:rPr>
          <w:rFonts w:cs="Arial"/>
          <w:b/>
        </w:rPr>
        <w:t>2022-</w:t>
      </w:r>
      <w:r w:rsidR="005C7C3A" w:rsidRPr="00CD4201">
        <w:rPr>
          <w:rFonts w:cs="Arial"/>
          <w:b/>
        </w:rPr>
        <w:t>0</w:t>
      </w:r>
      <w:r w:rsidR="00F01A87" w:rsidRPr="00CD4201">
        <w:rPr>
          <w:rFonts w:cs="Arial"/>
          <w:b/>
        </w:rPr>
        <w:t>1</w:t>
      </w:r>
      <w:r w:rsidR="00642A06" w:rsidRPr="00CD4201">
        <w:rPr>
          <w:rFonts w:cs="Arial"/>
          <w:b/>
        </w:rPr>
        <w:t>1</w:t>
      </w:r>
      <w:r w:rsidR="00644458" w:rsidRPr="00CD4201">
        <w:rPr>
          <w:rFonts w:cs="Arial"/>
          <w:b/>
        </w:rPr>
        <w:t>5</w:t>
      </w:r>
    </w:p>
    <w:p w:rsidR="004C7E5E" w:rsidRPr="00CD4201" w:rsidRDefault="004C7E5E" w:rsidP="004C7E5E">
      <w:pPr>
        <w:spacing w:after="120"/>
        <w:rPr>
          <w:rFonts w:cs="Arial"/>
          <w:b/>
          <w:bCs/>
          <w:u w:val="single"/>
        </w:rPr>
      </w:pPr>
      <w:r w:rsidRPr="00CD4201">
        <w:rPr>
          <w:rFonts w:cs="Arial"/>
          <w:b/>
          <w:bCs/>
          <w:u w:val="single"/>
        </w:rPr>
        <w:t>District Councillor Report for Brundall Parish Council Meeting – 25 July 2022</w:t>
      </w:r>
    </w:p>
    <w:p w:rsidR="004C7E5E" w:rsidRPr="00CD4201" w:rsidRDefault="004C7E5E" w:rsidP="004C7E5E">
      <w:pPr>
        <w:spacing w:after="120"/>
        <w:rPr>
          <w:rFonts w:cs="Arial"/>
        </w:rPr>
      </w:pPr>
      <w:r w:rsidRPr="00CD4201">
        <w:rPr>
          <w:rFonts w:cs="Arial"/>
        </w:rPr>
        <w:t xml:space="preserve">A review of the council’s empty homes policy is being carried out.  BDC has the lowest rate of empty homes in the county.  In 2021 the approximate figure of empty homes was 254 (varies during the year) out of a total number of 59,784 dwellings.  This is a reduction from previous years. </w:t>
      </w:r>
    </w:p>
    <w:p w:rsidR="004C7E5E" w:rsidRPr="00CD4201" w:rsidRDefault="004C7E5E" w:rsidP="004C7E5E">
      <w:pPr>
        <w:pStyle w:val="Default"/>
        <w:spacing w:after="120"/>
        <w:rPr>
          <w:sz w:val="20"/>
          <w:szCs w:val="20"/>
        </w:rPr>
      </w:pPr>
      <w:r w:rsidRPr="00CD4201">
        <w:rPr>
          <w:sz w:val="20"/>
          <w:szCs w:val="20"/>
        </w:rPr>
        <w:t xml:space="preserve">Cllr Davis asked Network Rail to attend a PC meeting to discuss Level Crossing safety in Cantley. Network Rail </w:t>
      </w:r>
      <w:proofErr w:type="gramStart"/>
      <w:r w:rsidRPr="00CD4201">
        <w:rPr>
          <w:sz w:val="20"/>
          <w:szCs w:val="20"/>
        </w:rPr>
        <w:t>have</w:t>
      </w:r>
      <w:proofErr w:type="gramEnd"/>
      <w:r w:rsidRPr="00CD4201">
        <w:rPr>
          <w:sz w:val="20"/>
          <w:szCs w:val="20"/>
        </w:rPr>
        <w:t xml:space="preserve"> been unable to send a representative, but they have offered to meet on site on the 26</w:t>
      </w:r>
      <w:r w:rsidRPr="00CD4201">
        <w:rPr>
          <w:sz w:val="20"/>
          <w:szCs w:val="20"/>
          <w:vertAlign w:val="superscript"/>
        </w:rPr>
        <w:t>th</w:t>
      </w:r>
      <w:r w:rsidRPr="00CD4201">
        <w:rPr>
          <w:sz w:val="20"/>
          <w:szCs w:val="20"/>
        </w:rPr>
        <w:t xml:space="preserve"> July.</w:t>
      </w:r>
    </w:p>
    <w:p w:rsidR="004C7E5E" w:rsidRPr="00CD4201" w:rsidRDefault="004C7E5E" w:rsidP="004C7E5E">
      <w:pPr>
        <w:spacing w:after="120"/>
        <w:rPr>
          <w:rFonts w:cs="Arial"/>
        </w:rPr>
      </w:pPr>
      <w:r w:rsidRPr="00CD4201">
        <w:rPr>
          <w:rFonts w:cs="Arial"/>
        </w:rPr>
        <w:lastRenderedPageBreak/>
        <w:t xml:space="preserve">The completion of the purchase of the Horizon Building on Broadland Business Park to accommodate the ONE Team is expected in the next couple of weeks.  The project has been named “Beyond the Horizon.”  </w:t>
      </w:r>
    </w:p>
    <w:p w:rsidR="004C7E5E" w:rsidRPr="00CD4201" w:rsidRDefault="004C7E5E" w:rsidP="004C7E5E">
      <w:pPr>
        <w:pStyle w:val="Default"/>
        <w:spacing w:after="120"/>
        <w:rPr>
          <w:sz w:val="20"/>
          <w:szCs w:val="20"/>
        </w:rPr>
      </w:pPr>
      <w:r w:rsidRPr="00CD4201">
        <w:rPr>
          <w:sz w:val="20"/>
          <w:szCs w:val="20"/>
        </w:rPr>
        <w:t xml:space="preserve">In July BDC engaged in a Peer Review with the Local Government Association to help look at its focus for the future.  A small team of experts came to observe and engage with the work the council does and will provide a report and recommendations. </w:t>
      </w:r>
    </w:p>
    <w:p w:rsidR="004C7E5E" w:rsidRPr="00CD4201" w:rsidRDefault="004C7E5E" w:rsidP="004C7E5E">
      <w:pPr>
        <w:spacing w:after="120"/>
        <w:rPr>
          <w:rFonts w:cs="Arial"/>
        </w:rPr>
      </w:pPr>
      <w:r w:rsidRPr="00CD4201">
        <w:rPr>
          <w:rFonts w:cs="Arial"/>
        </w:rPr>
        <w:t xml:space="preserve">The discretionary element of the Energy Rebate Scheme for residents is now available.  Money is provided in partnership with the Warm Homes Team and the Benefits service and is to provide top-up payments to residents on low incomes who are struggling with their household energy bills.   Residents can email: </w:t>
      </w:r>
      <w:hyperlink r:id="rId7" w:history="1">
        <w:r w:rsidRPr="00CD4201">
          <w:rPr>
            <w:rStyle w:val="Hyperlink"/>
            <w:rFonts w:cs="Arial"/>
          </w:rPr>
          <w:t>financialsupport@southnorfolkandbroadland.gov.uk</w:t>
        </w:r>
      </w:hyperlink>
      <w:r w:rsidRPr="00CD4201">
        <w:rPr>
          <w:rFonts w:cs="Arial"/>
        </w:rPr>
        <w:t xml:space="preserve"> </w:t>
      </w:r>
    </w:p>
    <w:p w:rsidR="004C7E5E" w:rsidRPr="00CD4201" w:rsidRDefault="004C7E5E" w:rsidP="004C7E5E">
      <w:pPr>
        <w:spacing w:after="120"/>
        <w:rPr>
          <w:rFonts w:cs="Arial"/>
        </w:rPr>
      </w:pPr>
      <w:r w:rsidRPr="00CD4201">
        <w:rPr>
          <w:rFonts w:cs="Arial"/>
        </w:rPr>
        <w:t xml:space="preserve">Residents are being invited to have their say on the services provided by BDC by joining a customer panel to engage with the council and provide feedback on its services.   Panel members will be invited to take part in at least 3 online surveys a year and may be invited to take part in further research. </w:t>
      </w:r>
    </w:p>
    <w:p w:rsidR="004C7E5E" w:rsidRPr="00CD4201" w:rsidRDefault="004C7E5E" w:rsidP="004C7E5E">
      <w:pPr>
        <w:spacing w:after="120"/>
        <w:rPr>
          <w:rFonts w:cs="Arial"/>
        </w:rPr>
      </w:pPr>
      <w:r w:rsidRPr="00CD4201">
        <w:rPr>
          <w:rFonts w:cs="Arial"/>
        </w:rPr>
        <w:t xml:space="preserve">The Tots2Teens Club at BDC has been running for 30 years. Bookings for the Summer Holiday are now open for children 5 and upwards who live or go to school in Broadland. </w:t>
      </w:r>
    </w:p>
    <w:p w:rsidR="004C7E5E" w:rsidRPr="00CD4201" w:rsidRDefault="004C7E5E" w:rsidP="004C7E5E">
      <w:pPr>
        <w:pStyle w:val="Default"/>
        <w:spacing w:after="120"/>
        <w:rPr>
          <w:sz w:val="20"/>
          <w:szCs w:val="20"/>
        </w:rPr>
      </w:pPr>
      <w:r w:rsidRPr="00CD4201">
        <w:rPr>
          <w:sz w:val="20"/>
          <w:szCs w:val="20"/>
        </w:rPr>
        <w:t xml:space="preserve">A “30 Things” summer family challenge has been set up.   Challenges are all free or low cost. The scheme will run until 5 September and those who complete the challenge will be awarded a badge and certificate.  Challenge sheets are being distributed through schools. </w:t>
      </w:r>
    </w:p>
    <w:p w:rsidR="004C7E5E" w:rsidRPr="00CD4201" w:rsidRDefault="004C7E5E" w:rsidP="004C7E5E">
      <w:pPr>
        <w:spacing w:after="120"/>
        <w:rPr>
          <w:rFonts w:cs="Arial"/>
        </w:rPr>
      </w:pPr>
      <w:r w:rsidRPr="00CD4201">
        <w:rPr>
          <w:rFonts w:cs="Arial"/>
        </w:rPr>
        <w:t xml:space="preserve">The Community at Heart Awards are open now in </w:t>
      </w:r>
      <w:proofErr w:type="gramStart"/>
      <w:r w:rsidRPr="00CD4201">
        <w:rPr>
          <w:rFonts w:cs="Arial"/>
        </w:rPr>
        <w:t>Broadland  to</w:t>
      </w:r>
      <w:proofErr w:type="gramEnd"/>
      <w:r w:rsidRPr="00CD4201">
        <w:rPr>
          <w:rFonts w:cs="Arial"/>
        </w:rPr>
        <w:t xml:space="preserve"> reward groups in the community.  Nominations close on 12</w:t>
      </w:r>
      <w:r w:rsidRPr="00CD4201">
        <w:rPr>
          <w:rFonts w:cs="Arial"/>
          <w:vertAlign w:val="superscript"/>
        </w:rPr>
        <w:t>th</w:t>
      </w:r>
      <w:r w:rsidRPr="00CD4201">
        <w:rPr>
          <w:rFonts w:cs="Arial"/>
        </w:rPr>
        <w:t xml:space="preserve"> September. </w:t>
      </w:r>
    </w:p>
    <w:p w:rsidR="004C7E5E" w:rsidRPr="00CD4201" w:rsidRDefault="004C7E5E" w:rsidP="004C7E5E">
      <w:pPr>
        <w:pStyle w:val="Default"/>
        <w:spacing w:after="120"/>
        <w:rPr>
          <w:sz w:val="20"/>
          <w:szCs w:val="20"/>
        </w:rPr>
      </w:pPr>
      <w:r w:rsidRPr="00CD4201">
        <w:rPr>
          <w:sz w:val="20"/>
          <w:szCs w:val="20"/>
        </w:rPr>
        <w:t xml:space="preserve">A Town and Parish Council Forum </w:t>
      </w:r>
      <w:proofErr w:type="gramStart"/>
      <w:r w:rsidRPr="00CD4201">
        <w:rPr>
          <w:sz w:val="20"/>
          <w:szCs w:val="20"/>
        </w:rPr>
        <w:t>was</w:t>
      </w:r>
      <w:proofErr w:type="gramEnd"/>
      <w:r w:rsidRPr="00CD4201">
        <w:rPr>
          <w:sz w:val="20"/>
          <w:szCs w:val="20"/>
        </w:rPr>
        <w:t xml:space="preserve"> held online on 13/7/22.  The main points from this were: </w:t>
      </w:r>
    </w:p>
    <w:p w:rsidR="004C7E5E" w:rsidRPr="00CD4201" w:rsidRDefault="004C7E5E" w:rsidP="004C7E5E">
      <w:pPr>
        <w:pStyle w:val="Default"/>
        <w:spacing w:after="120"/>
        <w:rPr>
          <w:sz w:val="20"/>
          <w:szCs w:val="20"/>
        </w:rPr>
      </w:pPr>
    </w:p>
    <w:p w:rsidR="004C7E5E" w:rsidRPr="00CD4201" w:rsidRDefault="004C7E5E" w:rsidP="004C7E5E">
      <w:pPr>
        <w:pStyle w:val="Default"/>
        <w:spacing w:after="120"/>
        <w:rPr>
          <w:sz w:val="20"/>
          <w:szCs w:val="20"/>
        </w:rPr>
      </w:pPr>
      <w:r w:rsidRPr="00CD4201">
        <w:rPr>
          <w:sz w:val="20"/>
          <w:szCs w:val="20"/>
        </w:rPr>
        <w:t xml:space="preserve">BDC is appointing a Pride in Place Officer to improve engagement between parish and town councils and the district council. </w:t>
      </w:r>
    </w:p>
    <w:p w:rsidR="004C7E5E" w:rsidRPr="00CD4201" w:rsidRDefault="004C7E5E" w:rsidP="004C7E5E">
      <w:pPr>
        <w:spacing w:after="120"/>
        <w:rPr>
          <w:rFonts w:cs="Arial"/>
        </w:rPr>
      </w:pPr>
      <w:r w:rsidRPr="00CD4201">
        <w:rPr>
          <w:rFonts w:cs="Arial"/>
        </w:rPr>
        <w:t xml:space="preserve">A new LGA Model Code of Conduct template has been released with guidelines.  BDC is looking to adopt the new code with amendments in time for the May 2023 elections.  Parish and town councils will be consulted on the proposed code.    </w:t>
      </w:r>
    </w:p>
    <w:p w:rsidR="004C7E5E" w:rsidRPr="00CD4201" w:rsidRDefault="004C7E5E" w:rsidP="004C7E5E">
      <w:pPr>
        <w:spacing w:after="120"/>
        <w:rPr>
          <w:rFonts w:cs="Arial"/>
        </w:rPr>
      </w:pPr>
      <w:r w:rsidRPr="00CD4201">
        <w:rPr>
          <w:rFonts w:cs="Arial"/>
        </w:rPr>
        <w:t xml:space="preserve">A new protocol will be developed around Civility in Public Life.  This covers the general treatment of councillors in their role.  </w:t>
      </w:r>
    </w:p>
    <w:p w:rsidR="004C7E5E" w:rsidRPr="00CD4201" w:rsidRDefault="004C7E5E" w:rsidP="004C7E5E">
      <w:pPr>
        <w:spacing w:after="120"/>
        <w:rPr>
          <w:rFonts w:cs="Arial"/>
        </w:rPr>
      </w:pPr>
      <w:r w:rsidRPr="00CD4201">
        <w:rPr>
          <w:rFonts w:cs="Arial"/>
        </w:rPr>
        <w:t xml:space="preserve">So far 89 people from Ukraine have arrived in Broadland and 166 in South Norfolk.  Accommodation checks are carried out before housing is offered and a welfare visit is conducted within 2 days.  Help is given with working on skills and offers of employment.    BDC is looking at long term provision of accommodation. Community Information sessions being run in </w:t>
      </w:r>
      <w:proofErr w:type="spellStart"/>
      <w:r w:rsidRPr="00CD4201">
        <w:rPr>
          <w:rFonts w:cs="Arial"/>
        </w:rPr>
        <w:t>Aylsham</w:t>
      </w:r>
      <w:proofErr w:type="spellEnd"/>
      <w:r w:rsidRPr="00CD4201">
        <w:rPr>
          <w:rFonts w:cs="Arial"/>
        </w:rPr>
        <w:t xml:space="preserve"> and Diss. </w:t>
      </w:r>
    </w:p>
    <w:p w:rsidR="004C7E5E" w:rsidRPr="00CD4201" w:rsidRDefault="004C7E5E" w:rsidP="004C7E5E">
      <w:pPr>
        <w:spacing w:after="120"/>
        <w:rPr>
          <w:rFonts w:cs="Arial"/>
        </w:rPr>
      </w:pPr>
      <w:r w:rsidRPr="00CD4201">
        <w:rPr>
          <w:rFonts w:cs="Arial"/>
        </w:rPr>
        <w:t xml:space="preserve">BDC Community Connectors spend approximately half their time in GP surgeries and are able to pick up issues and help address these to improve people’s lives.  They also take referrals from other organisations including parish and town councils. </w:t>
      </w:r>
    </w:p>
    <w:p w:rsidR="004C7E5E" w:rsidRPr="00CD4201" w:rsidRDefault="004C7E5E" w:rsidP="004C7E5E">
      <w:pPr>
        <w:spacing w:after="120"/>
        <w:rPr>
          <w:rFonts w:cs="Arial"/>
        </w:rPr>
      </w:pPr>
      <w:r w:rsidRPr="00CD4201">
        <w:rPr>
          <w:rFonts w:cs="Arial"/>
        </w:rPr>
        <w:t xml:space="preserve">A review was given on the Community Infrastructure Fund available to parish and town councils to help areas to develop and address the impacts of growth.   More CIF officers will be appointed in the Economic Growth team to assist with delivery of the fund. </w:t>
      </w:r>
    </w:p>
    <w:p w:rsidR="004C7E5E" w:rsidRPr="00CD4201" w:rsidRDefault="004C7E5E" w:rsidP="004C7E5E">
      <w:pPr>
        <w:spacing w:after="120"/>
        <w:rPr>
          <w:rFonts w:cs="Arial"/>
        </w:rPr>
      </w:pPr>
      <w:r w:rsidRPr="00CD4201">
        <w:rPr>
          <w:rFonts w:cs="Arial"/>
        </w:rPr>
        <w:t xml:space="preserve">BDC has launched this year’s Enhancement Award for new projects on existing buildings which show exceptional design.  The closing date for entries is 15 August 2022. </w:t>
      </w:r>
    </w:p>
    <w:p w:rsidR="004C7E5E" w:rsidRPr="00CD4201" w:rsidRDefault="004C7E5E" w:rsidP="004C7E5E">
      <w:pPr>
        <w:spacing w:after="120"/>
        <w:rPr>
          <w:rFonts w:cs="Arial"/>
        </w:rPr>
      </w:pPr>
      <w:r w:rsidRPr="00CD4201">
        <w:rPr>
          <w:rFonts w:cs="Arial"/>
        </w:rPr>
        <w:t xml:space="preserve">A consultation is to be launched on the BDC website asking for views on a proposed table of fares to fix rates for distance, time and other charges for hackney carriages only.  This will end on 16/9/22.  </w:t>
      </w:r>
    </w:p>
    <w:p w:rsidR="004C7E5E" w:rsidRPr="004C7E5E" w:rsidRDefault="004C7E5E" w:rsidP="004C7E5E">
      <w:pPr>
        <w:spacing w:after="120"/>
        <w:rPr>
          <w:rFonts w:cs="Arial"/>
          <w:i/>
          <w:iCs/>
        </w:rPr>
      </w:pPr>
      <w:r w:rsidRPr="00CD4201">
        <w:rPr>
          <w:rFonts w:cs="Arial"/>
          <w:i/>
          <w:iCs/>
        </w:rPr>
        <w:t>(Submitted by Cllr Jan Davis and Cllr Eleanor Laming on 24/7/22)</w:t>
      </w:r>
    </w:p>
    <w:p w:rsidR="00F01A87" w:rsidRPr="001107B4" w:rsidRDefault="00F01A87" w:rsidP="009B114B">
      <w:pPr>
        <w:rPr>
          <w:rFonts w:cs="Arial"/>
          <w:b/>
          <w:bCs/>
          <w:sz w:val="18"/>
          <w:szCs w:val="18"/>
          <w:u w:val="single"/>
        </w:rPr>
      </w:pPr>
    </w:p>
    <w:sectPr w:rsidR="00F01A87" w:rsidRPr="001107B4" w:rsidSect="00CD4201">
      <w:headerReference w:type="default" r:id="rId8"/>
      <w:footerReference w:type="default" r:id="rId9"/>
      <w:pgSz w:w="11906" w:h="16838"/>
      <w:pgMar w:top="1276"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9D" w:rsidRDefault="00EA769D" w:rsidP="005F476A">
      <w:r>
        <w:separator/>
      </w:r>
    </w:p>
  </w:endnote>
  <w:endnote w:type="continuationSeparator" w:id="0">
    <w:p w:rsidR="00EA769D" w:rsidRDefault="00EA769D" w:rsidP="005F4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9D" w:rsidRPr="0049295E" w:rsidRDefault="00EA769D" w:rsidP="003D3901">
    <w:pPr>
      <w:pStyle w:val="Footer"/>
      <w:jc w:val="center"/>
    </w:pPr>
    <w:r>
      <w:rPr>
        <w:color w:val="0000FF"/>
        <w:sz w:val="16"/>
        <w:szCs w:val="16"/>
      </w:rPr>
      <w:t>Minutes of the Meeting of Brundall Parish Council held on 25</w:t>
    </w:r>
    <w:r w:rsidRPr="00B40DB8">
      <w:rPr>
        <w:color w:val="0000FF"/>
        <w:sz w:val="16"/>
        <w:szCs w:val="16"/>
        <w:vertAlign w:val="superscript"/>
      </w:rPr>
      <w:t>rd</w:t>
    </w:r>
    <w:r>
      <w:rPr>
        <w:color w:val="0000FF"/>
        <w:sz w:val="16"/>
        <w:szCs w:val="16"/>
      </w:rPr>
      <w:t xml:space="preserve"> July 2022 in the St Laurence Centre, Brundall</w:t>
    </w:r>
  </w:p>
  <w:p w:rsidR="00EA769D" w:rsidRDefault="00EA769D">
    <w:pPr>
      <w:pStyle w:val="Footer"/>
      <w:jc w:val="right"/>
    </w:pPr>
  </w:p>
  <w:p w:rsidR="00EA769D" w:rsidRPr="0049295E" w:rsidRDefault="00EA7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9D" w:rsidRDefault="00EA769D" w:rsidP="005F476A">
      <w:r>
        <w:separator/>
      </w:r>
    </w:p>
  </w:footnote>
  <w:footnote w:type="continuationSeparator" w:id="0">
    <w:p w:rsidR="00EA769D" w:rsidRDefault="00EA769D"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9D" w:rsidRDefault="003420AB">
    <w:pPr>
      <w:pStyle w:val="Header"/>
    </w:pPr>
    <w:fldSimple w:instr=" PAGE   \* MERGEFORMAT ">
      <w:r w:rsidR="00CD4201">
        <w:rPr>
          <w:noProof/>
        </w:rPr>
        <w:t>6</w:t>
      </w:r>
    </w:fldSimple>
  </w:p>
  <w:p w:rsidR="00EA769D" w:rsidRDefault="00EA76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1FBF"/>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903"/>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5D41"/>
    <w:rsid w:val="001B5E5E"/>
    <w:rsid w:val="001B6518"/>
    <w:rsid w:val="001B68E0"/>
    <w:rsid w:val="001B6BC1"/>
    <w:rsid w:val="001B6E52"/>
    <w:rsid w:val="001B7841"/>
    <w:rsid w:val="001C056B"/>
    <w:rsid w:val="001C2603"/>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2AD5"/>
    <w:rsid w:val="00215B3E"/>
    <w:rsid w:val="002167E0"/>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9EC"/>
    <w:rsid w:val="002D3D06"/>
    <w:rsid w:val="002D4C25"/>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D8A"/>
    <w:rsid w:val="002F1DF8"/>
    <w:rsid w:val="002F3834"/>
    <w:rsid w:val="002F3D45"/>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20AB"/>
    <w:rsid w:val="00344623"/>
    <w:rsid w:val="003455AA"/>
    <w:rsid w:val="00347250"/>
    <w:rsid w:val="00350A9C"/>
    <w:rsid w:val="00352606"/>
    <w:rsid w:val="0035278E"/>
    <w:rsid w:val="003533D1"/>
    <w:rsid w:val="00353803"/>
    <w:rsid w:val="003542BA"/>
    <w:rsid w:val="00355315"/>
    <w:rsid w:val="00355B19"/>
    <w:rsid w:val="00355E68"/>
    <w:rsid w:val="00357237"/>
    <w:rsid w:val="0036074F"/>
    <w:rsid w:val="003607EC"/>
    <w:rsid w:val="00360E1D"/>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A07"/>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97EC4"/>
    <w:rsid w:val="004A082B"/>
    <w:rsid w:val="004A2C2D"/>
    <w:rsid w:val="004A4CA3"/>
    <w:rsid w:val="004A4DF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666"/>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DF1"/>
    <w:rsid w:val="005C34ED"/>
    <w:rsid w:val="005C7C3A"/>
    <w:rsid w:val="005D0A62"/>
    <w:rsid w:val="005D39F5"/>
    <w:rsid w:val="005D451E"/>
    <w:rsid w:val="005D48F8"/>
    <w:rsid w:val="005D647B"/>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5D"/>
    <w:rsid w:val="00665FDC"/>
    <w:rsid w:val="00666B73"/>
    <w:rsid w:val="00671D72"/>
    <w:rsid w:val="0067228A"/>
    <w:rsid w:val="00672DB3"/>
    <w:rsid w:val="006737C8"/>
    <w:rsid w:val="00674517"/>
    <w:rsid w:val="00674CB9"/>
    <w:rsid w:val="00675936"/>
    <w:rsid w:val="0067669F"/>
    <w:rsid w:val="006768F6"/>
    <w:rsid w:val="0068085D"/>
    <w:rsid w:val="0068141C"/>
    <w:rsid w:val="006821BB"/>
    <w:rsid w:val="006848FF"/>
    <w:rsid w:val="00685EB8"/>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59A"/>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781C"/>
    <w:rsid w:val="007601DF"/>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B28"/>
    <w:rsid w:val="00783F35"/>
    <w:rsid w:val="007850B4"/>
    <w:rsid w:val="00790426"/>
    <w:rsid w:val="00791DBA"/>
    <w:rsid w:val="00792741"/>
    <w:rsid w:val="00793090"/>
    <w:rsid w:val="00795B28"/>
    <w:rsid w:val="0079600A"/>
    <w:rsid w:val="00796288"/>
    <w:rsid w:val="007964EC"/>
    <w:rsid w:val="007A02AB"/>
    <w:rsid w:val="007A0418"/>
    <w:rsid w:val="007A0510"/>
    <w:rsid w:val="007A10FC"/>
    <w:rsid w:val="007A1A99"/>
    <w:rsid w:val="007A22A4"/>
    <w:rsid w:val="007A2F4D"/>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5F1F"/>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0EC4"/>
    <w:rsid w:val="008A158E"/>
    <w:rsid w:val="008A181D"/>
    <w:rsid w:val="008A184E"/>
    <w:rsid w:val="008A1BBF"/>
    <w:rsid w:val="008A2871"/>
    <w:rsid w:val="008A2B41"/>
    <w:rsid w:val="008A6705"/>
    <w:rsid w:val="008A76B4"/>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2054"/>
    <w:rsid w:val="008F2A2C"/>
    <w:rsid w:val="008F3423"/>
    <w:rsid w:val="008F39F1"/>
    <w:rsid w:val="008F44C7"/>
    <w:rsid w:val="008F51F5"/>
    <w:rsid w:val="008F73B2"/>
    <w:rsid w:val="00901DA3"/>
    <w:rsid w:val="00901FB8"/>
    <w:rsid w:val="00902715"/>
    <w:rsid w:val="00902E85"/>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181"/>
    <w:rsid w:val="00964D88"/>
    <w:rsid w:val="00964EE7"/>
    <w:rsid w:val="009654CB"/>
    <w:rsid w:val="0096586E"/>
    <w:rsid w:val="00965A6C"/>
    <w:rsid w:val="00965D4B"/>
    <w:rsid w:val="00965D4D"/>
    <w:rsid w:val="009660D5"/>
    <w:rsid w:val="0096742D"/>
    <w:rsid w:val="00967CA4"/>
    <w:rsid w:val="0097173D"/>
    <w:rsid w:val="009719F9"/>
    <w:rsid w:val="00972208"/>
    <w:rsid w:val="009728B6"/>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201A"/>
    <w:rsid w:val="009D2159"/>
    <w:rsid w:val="009D2F44"/>
    <w:rsid w:val="009D30C9"/>
    <w:rsid w:val="009D4458"/>
    <w:rsid w:val="009D4ED0"/>
    <w:rsid w:val="009D5F96"/>
    <w:rsid w:val="009E00EF"/>
    <w:rsid w:val="009E2115"/>
    <w:rsid w:val="009E4081"/>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56C9"/>
    <w:rsid w:val="00A06321"/>
    <w:rsid w:val="00A06F35"/>
    <w:rsid w:val="00A07141"/>
    <w:rsid w:val="00A11080"/>
    <w:rsid w:val="00A115DB"/>
    <w:rsid w:val="00A12053"/>
    <w:rsid w:val="00A120E1"/>
    <w:rsid w:val="00A122A2"/>
    <w:rsid w:val="00A12485"/>
    <w:rsid w:val="00A13B1D"/>
    <w:rsid w:val="00A13E5B"/>
    <w:rsid w:val="00A13FCC"/>
    <w:rsid w:val="00A143E2"/>
    <w:rsid w:val="00A161F0"/>
    <w:rsid w:val="00A16802"/>
    <w:rsid w:val="00A16D4F"/>
    <w:rsid w:val="00A2031C"/>
    <w:rsid w:val="00A207F6"/>
    <w:rsid w:val="00A20886"/>
    <w:rsid w:val="00A208FF"/>
    <w:rsid w:val="00A20D36"/>
    <w:rsid w:val="00A210C1"/>
    <w:rsid w:val="00A222D1"/>
    <w:rsid w:val="00A22DB5"/>
    <w:rsid w:val="00A230D9"/>
    <w:rsid w:val="00A23156"/>
    <w:rsid w:val="00A24D9D"/>
    <w:rsid w:val="00A25684"/>
    <w:rsid w:val="00A256D2"/>
    <w:rsid w:val="00A258B0"/>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AF7690"/>
    <w:rsid w:val="00B003AF"/>
    <w:rsid w:val="00B01484"/>
    <w:rsid w:val="00B02E8D"/>
    <w:rsid w:val="00B03802"/>
    <w:rsid w:val="00B04263"/>
    <w:rsid w:val="00B047BC"/>
    <w:rsid w:val="00B0494F"/>
    <w:rsid w:val="00B06274"/>
    <w:rsid w:val="00B06D62"/>
    <w:rsid w:val="00B0719C"/>
    <w:rsid w:val="00B075FB"/>
    <w:rsid w:val="00B07CC2"/>
    <w:rsid w:val="00B1019D"/>
    <w:rsid w:val="00B10382"/>
    <w:rsid w:val="00B10768"/>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8C"/>
    <w:rsid w:val="00BA54DE"/>
    <w:rsid w:val="00BA553C"/>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44A"/>
    <w:rsid w:val="00BF39AF"/>
    <w:rsid w:val="00BF3AFB"/>
    <w:rsid w:val="00BF3E15"/>
    <w:rsid w:val="00BF6D60"/>
    <w:rsid w:val="00BF6FDB"/>
    <w:rsid w:val="00BF751A"/>
    <w:rsid w:val="00C0390E"/>
    <w:rsid w:val="00C04981"/>
    <w:rsid w:val="00C05DB0"/>
    <w:rsid w:val="00C07D27"/>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23C8"/>
    <w:rsid w:val="00C23FD2"/>
    <w:rsid w:val="00C240FE"/>
    <w:rsid w:val="00C24AB6"/>
    <w:rsid w:val="00C25BF9"/>
    <w:rsid w:val="00C25E66"/>
    <w:rsid w:val="00C26761"/>
    <w:rsid w:val="00C270D9"/>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733"/>
    <w:rsid w:val="00C47F2F"/>
    <w:rsid w:val="00C50405"/>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4D"/>
    <w:rsid w:val="00C75177"/>
    <w:rsid w:val="00C75543"/>
    <w:rsid w:val="00C76B59"/>
    <w:rsid w:val="00C809F5"/>
    <w:rsid w:val="00C8159A"/>
    <w:rsid w:val="00C8356E"/>
    <w:rsid w:val="00C84CD4"/>
    <w:rsid w:val="00C8504F"/>
    <w:rsid w:val="00C85C71"/>
    <w:rsid w:val="00C86785"/>
    <w:rsid w:val="00C869E3"/>
    <w:rsid w:val="00C86EF9"/>
    <w:rsid w:val="00C8727C"/>
    <w:rsid w:val="00C879C8"/>
    <w:rsid w:val="00C904C7"/>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65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69D"/>
    <w:rsid w:val="00EA7A7E"/>
    <w:rsid w:val="00EA7D5D"/>
    <w:rsid w:val="00EB021F"/>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8E8"/>
    <w:rsid w:val="00EC3CAD"/>
    <w:rsid w:val="00EC5E59"/>
    <w:rsid w:val="00EC5EA0"/>
    <w:rsid w:val="00EC6954"/>
    <w:rsid w:val="00EC699D"/>
    <w:rsid w:val="00EC7786"/>
    <w:rsid w:val="00EC7F89"/>
    <w:rsid w:val="00ED0066"/>
    <w:rsid w:val="00ED07D9"/>
    <w:rsid w:val="00ED1ABE"/>
    <w:rsid w:val="00ED22BE"/>
    <w:rsid w:val="00ED7FF8"/>
    <w:rsid w:val="00EE02BB"/>
    <w:rsid w:val="00EE20D9"/>
    <w:rsid w:val="00EE35AD"/>
    <w:rsid w:val="00EE35FC"/>
    <w:rsid w:val="00EE37EB"/>
    <w:rsid w:val="00EE444B"/>
    <w:rsid w:val="00EE4D0C"/>
    <w:rsid w:val="00EE5C15"/>
    <w:rsid w:val="00EE6341"/>
    <w:rsid w:val="00EF0046"/>
    <w:rsid w:val="00EF17EE"/>
    <w:rsid w:val="00EF37C0"/>
    <w:rsid w:val="00EF3FDC"/>
    <w:rsid w:val="00EF3FF5"/>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ncialsupport@southnorfolkandbroadlan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9720-B1E7-4EA4-B258-70D62B25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6</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64</cp:revision>
  <cp:lastPrinted>2021-07-26T14:30:00Z</cp:lastPrinted>
  <dcterms:created xsi:type="dcterms:W3CDTF">2022-06-29T16:00:00Z</dcterms:created>
  <dcterms:modified xsi:type="dcterms:W3CDTF">2022-08-12T15:08:00Z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