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F6" w:rsidRPr="000F7593" w:rsidRDefault="00B16B50" w:rsidP="000F7593">
      <w:pPr>
        <w:pStyle w:val="Heading1"/>
        <w:spacing w:before="240"/>
        <w:rPr>
          <w:sz w:val="36"/>
        </w:rPr>
      </w:pPr>
      <w:r>
        <w:rPr>
          <w:sz w:val="36"/>
        </w:rPr>
        <w:t xml:space="preserve">Brundall </w:t>
      </w:r>
      <w:r w:rsidR="009B07F6" w:rsidRPr="000F7593">
        <w:rPr>
          <w:sz w:val="36"/>
        </w:rPr>
        <w:t>Parish Council</w:t>
      </w:r>
    </w:p>
    <w:p w:rsidR="00DD222C" w:rsidRPr="009B07F6" w:rsidRDefault="003476A8" w:rsidP="000F7593">
      <w:pPr>
        <w:pStyle w:val="Title"/>
      </w:pPr>
      <w:r w:rsidRPr="009B07F6">
        <w:t>Annual Review of the Effectiveness of Internal Control</w:t>
      </w:r>
    </w:p>
    <w:p w:rsidR="00804D98" w:rsidRPr="00982769" w:rsidRDefault="00804D98" w:rsidP="000F7593">
      <w:pPr>
        <w:pStyle w:val="Heading2"/>
      </w:pPr>
      <w:r w:rsidRPr="00982769">
        <w:t>The Accounts and Audit Regulations 2003:</w:t>
      </w:r>
    </w:p>
    <w:p w:rsidR="00804D98" w:rsidRDefault="002766B8">
      <w:bookmarkStart w:id="0" w:name="4"/>
      <w:r>
        <w:t>“</w:t>
      </w:r>
      <w:r w:rsidR="00804D98">
        <w:t>(1) The relevant body shall be responsible for ensuring that the financial management of the body is adequate and effective and that the body has a sound system of internal control which facilitates the effective exercise of that body's functions and which includes arrangements for the management of risk.</w:t>
      </w:r>
      <w:r w:rsidR="00804D98">
        <w:br/>
      </w:r>
      <w:r w:rsidR="000F7593">
        <w:t xml:space="preserve"> </w:t>
      </w:r>
      <w:r w:rsidR="00804D98">
        <w:t> (2) The relevant body shall conduct a review at least once in a year of the effectiveness of its system of internal control</w:t>
      </w:r>
      <w:bookmarkEnd w:id="0"/>
      <w:r>
        <w:t>”</w:t>
      </w:r>
    </w:p>
    <w:p w:rsidR="00982769" w:rsidRPr="00982769" w:rsidRDefault="00982769" w:rsidP="000F7593">
      <w:pPr>
        <w:pStyle w:val="Heading2"/>
      </w:pPr>
      <w:r w:rsidRPr="00982769">
        <w:t>Internal Control:</w:t>
      </w:r>
    </w:p>
    <w:p w:rsidR="00982769" w:rsidRDefault="00982769">
      <w:r>
        <w:t xml:space="preserve">The system of internal control is designed to reduce the financial risk </w:t>
      </w:r>
      <w:r w:rsidR="002766B8">
        <w:t>of the Parish C</w:t>
      </w:r>
      <w:r>
        <w:t xml:space="preserve">ouncil to an acceptable level.  </w:t>
      </w:r>
    </w:p>
    <w:p w:rsidR="00982769" w:rsidRDefault="002766B8" w:rsidP="000F7593">
      <w:pPr>
        <w:pStyle w:val="Heading2"/>
      </w:pPr>
      <w:r>
        <w:t>Financial</w:t>
      </w:r>
      <w:r w:rsidR="00982769">
        <w:t xml:space="preserve"> </w:t>
      </w:r>
      <w:r>
        <w:t>Management</w:t>
      </w:r>
      <w:r w:rsidR="00982769">
        <w:t>:</w:t>
      </w:r>
    </w:p>
    <w:p w:rsidR="00982769" w:rsidRDefault="00982769">
      <w:r>
        <w:t xml:space="preserve">The Parish Council has approved a set of </w:t>
      </w:r>
      <w:r w:rsidR="00A95FA1">
        <w:t>F</w:t>
      </w:r>
      <w:r>
        <w:t xml:space="preserve">inancial </w:t>
      </w:r>
      <w:r w:rsidR="00A95FA1">
        <w:t>Regulations</w:t>
      </w:r>
      <w:r>
        <w:t xml:space="preserve"> </w:t>
      </w:r>
      <w:r w:rsidR="002766B8">
        <w:t>which</w:t>
      </w:r>
      <w:r>
        <w:t xml:space="preserve"> set out the way that Council’s finances are to be managed.  </w:t>
      </w:r>
      <w:r w:rsidR="002766B8">
        <w:t>These are reviewed and approved once a year.</w:t>
      </w:r>
    </w:p>
    <w:p w:rsidR="00095E6E" w:rsidRDefault="00982769">
      <w:r>
        <w:t xml:space="preserve">Two </w:t>
      </w:r>
      <w:r w:rsidR="009F7F98">
        <w:t>C</w:t>
      </w:r>
      <w:r>
        <w:t xml:space="preserve">ouncillors, out of </w:t>
      </w:r>
      <w:r w:rsidR="00B16B50">
        <w:t>four</w:t>
      </w:r>
      <w:r>
        <w:t xml:space="preserve"> named signatories, must sign all cheques and other financial documents. </w:t>
      </w:r>
      <w:r w:rsidR="00095E6E" w:rsidRPr="00F35676">
        <w:t>Online payments</w:t>
      </w:r>
      <w:r w:rsidR="00F35676">
        <w:t xml:space="preserve"> may be made </w:t>
      </w:r>
      <w:r w:rsidR="00F35676" w:rsidRPr="009F7F98">
        <w:t xml:space="preserve">by the </w:t>
      </w:r>
      <w:r w:rsidR="00A95FA1">
        <w:t>Clerk</w:t>
      </w:r>
      <w:r w:rsidR="00B16B50" w:rsidRPr="009F7F98">
        <w:t xml:space="preserve"> or RFO</w:t>
      </w:r>
      <w:r w:rsidR="00F35676">
        <w:t xml:space="preserve"> </w:t>
      </w:r>
      <w:r w:rsidR="00095E6E" w:rsidRPr="00F35676">
        <w:t>following authorisation by t</w:t>
      </w:r>
      <w:r w:rsidR="00B16B50">
        <w:t>he full Council</w:t>
      </w:r>
      <w:r w:rsidR="00A95FA1">
        <w:t xml:space="preserve"> and will be authorised by a Councillor</w:t>
      </w:r>
      <w:r w:rsidR="00095E6E" w:rsidRPr="00F35676">
        <w:t>.</w:t>
      </w:r>
    </w:p>
    <w:p w:rsidR="00982769" w:rsidRDefault="00982769">
      <w:r>
        <w:t xml:space="preserve">The </w:t>
      </w:r>
      <w:r w:rsidR="00A95FA1">
        <w:t>Clerk</w:t>
      </w:r>
      <w:r>
        <w:t xml:space="preserve"> </w:t>
      </w:r>
      <w:r w:rsidR="00B16B50">
        <w:t xml:space="preserve">or RFO </w:t>
      </w:r>
      <w:r>
        <w:t xml:space="preserve">may carry out transfers within the </w:t>
      </w:r>
      <w:r w:rsidR="002766B8">
        <w:t>Parish</w:t>
      </w:r>
      <w:r>
        <w:t xml:space="preserve"> </w:t>
      </w:r>
      <w:r w:rsidR="002766B8">
        <w:t>Council’s</w:t>
      </w:r>
      <w:r>
        <w:t xml:space="preserve"> bank accounts.</w:t>
      </w:r>
    </w:p>
    <w:p w:rsidR="00581D1B" w:rsidRDefault="00982769">
      <w:r>
        <w:t>The</w:t>
      </w:r>
      <w:r w:rsidRPr="002766B8">
        <w:rPr>
          <w:lang w:val="en-GB"/>
        </w:rPr>
        <w:t xml:space="preserve"> cheque</w:t>
      </w:r>
      <w:r w:rsidR="002766B8">
        <w:t xml:space="preserve"> signatory shall</w:t>
      </w:r>
      <w:r>
        <w:t xml:space="preserve"> check </w:t>
      </w:r>
      <w:r w:rsidR="00F73040">
        <w:t xml:space="preserve">and initial </w:t>
      </w:r>
      <w:r>
        <w:t>the supporting document at the time of signing to ensure that the</w:t>
      </w:r>
      <w:r w:rsidRPr="002766B8">
        <w:rPr>
          <w:lang w:val="en-GB"/>
        </w:rPr>
        <w:t xml:space="preserve"> cheque</w:t>
      </w:r>
      <w:r>
        <w:t xml:space="preserve"> agrees with the amount of the invoice and the payee named on the</w:t>
      </w:r>
      <w:r w:rsidRPr="002766B8">
        <w:rPr>
          <w:lang w:val="en-GB"/>
        </w:rPr>
        <w:t xml:space="preserve"> </w:t>
      </w:r>
      <w:r w:rsidR="002766B8">
        <w:rPr>
          <w:lang w:val="en-GB"/>
        </w:rPr>
        <w:t>invoice</w:t>
      </w:r>
      <w:r>
        <w:t>.  The</w:t>
      </w:r>
      <w:r w:rsidRPr="002766B8">
        <w:rPr>
          <w:lang w:val="en-GB"/>
        </w:rPr>
        <w:t xml:space="preserve"> cheque</w:t>
      </w:r>
      <w:r>
        <w:t xml:space="preserve"> stub should also be</w:t>
      </w:r>
      <w:r w:rsidRPr="000C20DE">
        <w:rPr>
          <w:lang w:val="en-GB"/>
        </w:rPr>
        <w:t xml:space="preserve"> initial</w:t>
      </w:r>
      <w:r w:rsidR="002766B8" w:rsidRPr="000C20DE">
        <w:rPr>
          <w:lang w:val="en-GB"/>
        </w:rPr>
        <w:t>l</w:t>
      </w:r>
      <w:r w:rsidRPr="000C20DE">
        <w:rPr>
          <w:lang w:val="en-GB"/>
        </w:rPr>
        <w:t>ed</w:t>
      </w:r>
      <w:r>
        <w:t xml:space="preserve"> to record that the name on the</w:t>
      </w:r>
      <w:r w:rsidRPr="002766B8">
        <w:rPr>
          <w:lang w:val="en-GB"/>
        </w:rPr>
        <w:t xml:space="preserve"> cheque</w:t>
      </w:r>
      <w:r>
        <w:t xml:space="preserve"> stub is the same as that on the</w:t>
      </w:r>
      <w:r w:rsidRPr="002766B8">
        <w:rPr>
          <w:lang w:val="en-GB"/>
        </w:rPr>
        <w:t xml:space="preserve"> cheque</w:t>
      </w:r>
      <w:r>
        <w:t>.</w:t>
      </w:r>
      <w:r w:rsidR="00095E6E">
        <w:t xml:space="preserve"> </w:t>
      </w:r>
    </w:p>
    <w:p w:rsidR="00F35676" w:rsidRPr="00581D1B" w:rsidRDefault="00095E6E">
      <w:r w:rsidRPr="00F35676">
        <w:t>The list of online payments will be agreed to supporting documentation</w:t>
      </w:r>
      <w:r w:rsidR="009F7F98">
        <w:t xml:space="preserve"> before payment,</w:t>
      </w:r>
      <w:r w:rsidRPr="00F35676">
        <w:t xml:space="preserve"> </w:t>
      </w:r>
      <w:r w:rsidR="00581D1B">
        <w:t>to ensure that the</w:t>
      </w:r>
      <w:r w:rsidR="00581D1B" w:rsidRPr="002766B8">
        <w:rPr>
          <w:lang w:val="en-GB"/>
        </w:rPr>
        <w:t xml:space="preserve"> </w:t>
      </w:r>
      <w:r w:rsidR="00581D1B" w:rsidRPr="00F35676">
        <w:t>online payment</w:t>
      </w:r>
      <w:r w:rsidR="00581D1B">
        <w:t xml:space="preserve"> agrees with the amount of the invoice and the payee named on the</w:t>
      </w:r>
      <w:r w:rsidR="00581D1B" w:rsidRPr="002766B8">
        <w:rPr>
          <w:lang w:val="en-GB"/>
        </w:rPr>
        <w:t xml:space="preserve"> </w:t>
      </w:r>
      <w:r w:rsidR="00581D1B">
        <w:rPr>
          <w:lang w:val="en-GB"/>
        </w:rPr>
        <w:t>invoice</w:t>
      </w:r>
      <w:r w:rsidRPr="00F35676">
        <w:t>.</w:t>
      </w:r>
      <w:r w:rsidR="00581D1B">
        <w:t xml:space="preserve"> </w:t>
      </w:r>
      <w:r w:rsidR="00F35676" w:rsidRPr="00581D1B">
        <w:t xml:space="preserve">The list of authorised </w:t>
      </w:r>
      <w:r w:rsidR="00F35676" w:rsidRPr="00581D1B">
        <w:rPr>
          <w:b/>
        </w:rPr>
        <w:t>online</w:t>
      </w:r>
      <w:r w:rsidR="00F35676" w:rsidRPr="00581D1B">
        <w:t xml:space="preserve"> payments will be checked </w:t>
      </w:r>
      <w:r w:rsidR="00B16B50">
        <w:t xml:space="preserve">by a non-signatory Councillor </w:t>
      </w:r>
      <w:r w:rsidR="00F35676" w:rsidRPr="00581D1B">
        <w:t>to the bank statement at the following meeting to ensure that payments were made to the correct person or company.</w:t>
      </w:r>
    </w:p>
    <w:p w:rsidR="00982769" w:rsidRDefault="00982769">
      <w:r>
        <w:t xml:space="preserve">The </w:t>
      </w:r>
      <w:r w:rsidR="00A95FA1">
        <w:t>Clerk is the R</w:t>
      </w:r>
      <w:r>
        <w:t>esponsible</w:t>
      </w:r>
      <w:r w:rsidR="00A95FA1">
        <w:t xml:space="preserve"> F</w:t>
      </w:r>
      <w:r>
        <w:t xml:space="preserve">inancial </w:t>
      </w:r>
      <w:r w:rsidR="00A95FA1">
        <w:t>O</w:t>
      </w:r>
      <w:r>
        <w:t xml:space="preserve">fficer and is responsible for the day-to-day financial management of the </w:t>
      </w:r>
      <w:r w:rsidR="002766B8">
        <w:t>C</w:t>
      </w:r>
      <w:r>
        <w:t xml:space="preserve">ouncil.  The duties of the </w:t>
      </w:r>
      <w:r w:rsidR="00A95FA1">
        <w:t>R</w:t>
      </w:r>
      <w:r>
        <w:t xml:space="preserve">esponsible </w:t>
      </w:r>
      <w:r w:rsidR="00A95FA1">
        <w:t>F</w:t>
      </w:r>
      <w:r w:rsidR="002766B8">
        <w:t>inancial</w:t>
      </w:r>
      <w:r>
        <w:t xml:space="preserve"> </w:t>
      </w:r>
      <w:r w:rsidR="00A95FA1">
        <w:t>O</w:t>
      </w:r>
      <w:r>
        <w:t>fficer are reviewed and approved once a year.</w:t>
      </w:r>
      <w:r w:rsidR="002766B8">
        <w:t xml:space="preserve">  The RFO shall report all payments to the Council.</w:t>
      </w:r>
    </w:p>
    <w:p w:rsidR="002766B8" w:rsidRDefault="000D36E5">
      <w:r>
        <w:t xml:space="preserve">On or before the </w:t>
      </w:r>
      <w:r w:rsidR="00336877">
        <w:t>January</w:t>
      </w:r>
      <w:r>
        <w:t xml:space="preserve"> meeting</w:t>
      </w:r>
      <w:r w:rsidR="00336877">
        <w:t xml:space="preserve">, the Council shall review the </w:t>
      </w:r>
      <w:r w:rsidR="00982769">
        <w:t xml:space="preserve">budget in detail and shall </w:t>
      </w:r>
      <w:r w:rsidR="00336877">
        <w:t>decide on</w:t>
      </w:r>
      <w:r w:rsidR="00982769">
        <w:t xml:space="preserve"> the precept for the forthcoming year.</w:t>
      </w:r>
    </w:p>
    <w:p w:rsidR="00095E6E" w:rsidRDefault="00095E6E">
      <w:pPr>
        <w:rPr>
          <w:b/>
        </w:rPr>
      </w:pPr>
    </w:p>
    <w:p w:rsidR="00095E6E" w:rsidRDefault="00095E6E">
      <w:pPr>
        <w:rPr>
          <w:b/>
        </w:rPr>
      </w:pPr>
    </w:p>
    <w:p w:rsidR="002766B8" w:rsidRDefault="002766B8" w:rsidP="000F7593">
      <w:pPr>
        <w:pStyle w:val="Heading2"/>
      </w:pPr>
      <w:r w:rsidRPr="002766B8">
        <w:t>Internal</w:t>
      </w:r>
      <w:r>
        <w:t xml:space="preserve"> </w:t>
      </w:r>
      <w:r w:rsidRPr="002766B8">
        <w:t>audit:</w:t>
      </w:r>
    </w:p>
    <w:p w:rsidR="009B07F6" w:rsidRDefault="002766B8">
      <w:r>
        <w:t xml:space="preserve">The Council has appointed an independent and competent internal auditor and carries out a review of the effectiveness of the internal audit </w:t>
      </w:r>
      <w:r w:rsidR="00B16B50">
        <w:t>twice</w:t>
      </w:r>
      <w:r>
        <w:t xml:space="preserve"> a year. The auditor reports </w:t>
      </w:r>
      <w:r w:rsidR="000D36E5">
        <w:t>t</w:t>
      </w:r>
      <w:r>
        <w:t>h</w:t>
      </w:r>
      <w:r w:rsidR="000D36E5">
        <w:t>e</w:t>
      </w:r>
      <w:r>
        <w:t>i</w:t>
      </w:r>
      <w:r w:rsidR="000D36E5">
        <w:t>r</w:t>
      </w:r>
      <w:r>
        <w:t xml:space="preserve"> findings to the </w:t>
      </w:r>
      <w:r w:rsidR="000C20DE">
        <w:t xml:space="preserve">full </w:t>
      </w:r>
      <w:r>
        <w:t>C</w:t>
      </w:r>
      <w:r w:rsidR="000C20DE">
        <w:t>ouncil and completes Section 4 of the Annual Return.</w:t>
      </w:r>
    </w:p>
    <w:p w:rsidR="002766B8" w:rsidRPr="009B07F6" w:rsidRDefault="002766B8" w:rsidP="000F7593">
      <w:pPr>
        <w:pStyle w:val="Heading2"/>
      </w:pPr>
      <w:r w:rsidRPr="002766B8">
        <w:t>External audit:</w:t>
      </w:r>
    </w:p>
    <w:p w:rsidR="000C20DE" w:rsidRDefault="002766B8">
      <w:r>
        <w:t>The Counci</w:t>
      </w:r>
      <w:r w:rsidR="000D36E5">
        <w:t>l’s external auditors are PKF Littlejohn</w:t>
      </w:r>
      <w:r>
        <w:t xml:space="preserve">, who </w:t>
      </w:r>
      <w:proofErr w:type="gramStart"/>
      <w:r>
        <w:t>complete</w:t>
      </w:r>
      <w:proofErr w:type="gramEnd"/>
      <w:r>
        <w:t xml:space="preserve"> Section 3 of the Annual Return; their comments and recommendations are reported to </w:t>
      </w:r>
      <w:r w:rsidR="000C20DE">
        <w:t xml:space="preserve">the </w:t>
      </w:r>
      <w:r>
        <w:t>full Council.</w:t>
      </w:r>
    </w:p>
    <w:p w:rsidR="000C20DE" w:rsidRPr="000C20DE" w:rsidRDefault="000C20DE" w:rsidP="000F7593">
      <w:pPr>
        <w:pStyle w:val="Heading2"/>
      </w:pPr>
      <w:r w:rsidRPr="000C20DE">
        <w:t>Review:</w:t>
      </w:r>
    </w:p>
    <w:p w:rsidR="000C20DE" w:rsidRDefault="000C20DE">
      <w:r>
        <w:t>This review shall be carried out once a year and recorded in the Council’s minutes.</w:t>
      </w:r>
    </w:p>
    <w:p w:rsidR="000C20DE" w:rsidRDefault="000C20DE"/>
    <w:p w:rsidR="000C20DE" w:rsidRDefault="000C20DE"/>
    <w:p w:rsidR="000C20DE" w:rsidRDefault="000C20DE">
      <w:r>
        <w:t>Signed</w:t>
      </w:r>
      <w:r w:rsidR="002D1952">
        <w:t>:</w:t>
      </w:r>
      <w:r w:rsidR="00086CBB">
        <w:t xml:space="preserve">  </w:t>
      </w:r>
      <w:r w:rsidR="00B16B50">
        <w:t>Kevin Wilkins</w:t>
      </w:r>
      <w:r w:rsidR="00977D33">
        <w:t xml:space="preserve"> </w:t>
      </w:r>
      <w:r w:rsidR="00B74BFD">
        <w:tab/>
      </w:r>
      <w:r w:rsidR="00086CBB">
        <w:tab/>
      </w:r>
      <w:r w:rsidR="00086CBB">
        <w:tab/>
      </w:r>
      <w:r w:rsidR="002D1952">
        <w:tab/>
      </w:r>
      <w:r>
        <w:tab/>
        <w:t>Signed</w:t>
      </w:r>
      <w:r w:rsidR="000E7461">
        <w:t xml:space="preserve">: </w:t>
      </w:r>
      <w:r w:rsidR="00977D33">
        <w:t xml:space="preserve"> </w:t>
      </w:r>
      <w:r w:rsidR="00FA231E">
        <w:t>Claudia Dickson</w:t>
      </w:r>
    </w:p>
    <w:p w:rsidR="000C20DE" w:rsidRDefault="000E7461">
      <w:r>
        <w:t xml:space="preserve">Chairman </w:t>
      </w:r>
      <w:r>
        <w:tab/>
      </w:r>
      <w:r>
        <w:tab/>
      </w:r>
      <w:r>
        <w:tab/>
      </w:r>
      <w:r>
        <w:tab/>
      </w:r>
      <w:r w:rsidR="0031033C">
        <w:tab/>
      </w:r>
      <w:r>
        <w:tab/>
      </w:r>
      <w:r w:rsidR="000C20DE">
        <w:t>Responsible Financial Officer</w:t>
      </w:r>
    </w:p>
    <w:p w:rsidR="000C20DE" w:rsidRDefault="000C20DE"/>
    <w:p w:rsidR="00982769" w:rsidRDefault="000C20DE">
      <w:r>
        <w:t>Dated</w:t>
      </w:r>
      <w:r w:rsidR="00241CFC">
        <w:t xml:space="preserve">: </w:t>
      </w:r>
      <w:r w:rsidR="00B74BFD">
        <w:t xml:space="preserve"> </w:t>
      </w:r>
      <w:r w:rsidR="00A95FA1">
        <w:t>19</w:t>
      </w:r>
      <w:r w:rsidR="00A95FA1" w:rsidRPr="00A95FA1">
        <w:rPr>
          <w:vertAlign w:val="superscript"/>
        </w:rPr>
        <w:t>th</w:t>
      </w:r>
      <w:r w:rsidR="00A95FA1">
        <w:t xml:space="preserve"> </w:t>
      </w:r>
      <w:r w:rsidR="00CF7BBF">
        <w:t>May</w:t>
      </w:r>
      <w:r w:rsidR="00A95FA1">
        <w:t xml:space="preserve"> 2025</w:t>
      </w:r>
      <w:r w:rsidR="002D1952">
        <w:tab/>
      </w:r>
      <w:r w:rsidR="002D1952">
        <w:tab/>
      </w:r>
      <w:r>
        <w:tab/>
        <w:t>Dated</w:t>
      </w:r>
      <w:r w:rsidR="00F35676">
        <w:t>:</w:t>
      </w:r>
      <w:r w:rsidR="00BD05B5">
        <w:t xml:space="preserve"> </w:t>
      </w:r>
      <w:r w:rsidR="00A95FA1">
        <w:t>19</w:t>
      </w:r>
      <w:r w:rsidR="00A95FA1" w:rsidRPr="00A95FA1">
        <w:rPr>
          <w:vertAlign w:val="superscript"/>
        </w:rPr>
        <w:t>th</w:t>
      </w:r>
      <w:r w:rsidR="00A95FA1">
        <w:t xml:space="preserve"> </w:t>
      </w:r>
      <w:r w:rsidR="00CF7BBF">
        <w:t>May</w:t>
      </w:r>
      <w:r w:rsidR="00A95FA1">
        <w:t xml:space="preserve"> 2025</w:t>
      </w:r>
    </w:p>
    <w:sectPr w:rsidR="00982769" w:rsidSect="00581D1B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4D98"/>
    <w:rsid w:val="00002F9A"/>
    <w:rsid w:val="00086CBB"/>
    <w:rsid w:val="00095E6E"/>
    <w:rsid w:val="000C20DE"/>
    <w:rsid w:val="000D36E5"/>
    <w:rsid w:val="000E3787"/>
    <w:rsid w:val="000E7461"/>
    <w:rsid w:val="000F7593"/>
    <w:rsid w:val="00126ABB"/>
    <w:rsid w:val="00161956"/>
    <w:rsid w:val="00241CFC"/>
    <w:rsid w:val="002766B8"/>
    <w:rsid w:val="002D1952"/>
    <w:rsid w:val="0031033C"/>
    <w:rsid w:val="00336877"/>
    <w:rsid w:val="003476A8"/>
    <w:rsid w:val="003973B9"/>
    <w:rsid w:val="00457981"/>
    <w:rsid w:val="00480296"/>
    <w:rsid w:val="004C19A2"/>
    <w:rsid w:val="00581D1B"/>
    <w:rsid w:val="005901EF"/>
    <w:rsid w:val="005F1E3E"/>
    <w:rsid w:val="0062596B"/>
    <w:rsid w:val="00692868"/>
    <w:rsid w:val="006942DC"/>
    <w:rsid w:val="006D4563"/>
    <w:rsid w:val="00720159"/>
    <w:rsid w:val="00804D98"/>
    <w:rsid w:val="00843792"/>
    <w:rsid w:val="008A4DFE"/>
    <w:rsid w:val="00910E65"/>
    <w:rsid w:val="009518DB"/>
    <w:rsid w:val="0096354A"/>
    <w:rsid w:val="00973B17"/>
    <w:rsid w:val="00977D33"/>
    <w:rsid w:val="00982769"/>
    <w:rsid w:val="009B07F6"/>
    <w:rsid w:val="009F7F98"/>
    <w:rsid w:val="00A6335A"/>
    <w:rsid w:val="00A95FA1"/>
    <w:rsid w:val="00B16B50"/>
    <w:rsid w:val="00B5741E"/>
    <w:rsid w:val="00B74BFD"/>
    <w:rsid w:val="00BD05B5"/>
    <w:rsid w:val="00C15631"/>
    <w:rsid w:val="00C34527"/>
    <w:rsid w:val="00CF7BBF"/>
    <w:rsid w:val="00D44DB9"/>
    <w:rsid w:val="00DD222C"/>
    <w:rsid w:val="00DE089A"/>
    <w:rsid w:val="00DF2987"/>
    <w:rsid w:val="00EE3C80"/>
    <w:rsid w:val="00F04C6D"/>
    <w:rsid w:val="00F071D5"/>
    <w:rsid w:val="00F34153"/>
    <w:rsid w:val="00F35676"/>
    <w:rsid w:val="00F37D87"/>
    <w:rsid w:val="00F73040"/>
    <w:rsid w:val="00F84C73"/>
    <w:rsid w:val="00FA2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563"/>
  </w:style>
  <w:style w:type="paragraph" w:styleId="Heading1">
    <w:name w:val="heading 1"/>
    <w:basedOn w:val="Normal"/>
    <w:next w:val="Normal"/>
    <w:link w:val="Heading1Char"/>
    <w:uiPriority w:val="9"/>
    <w:qFormat/>
    <w:rsid w:val="000F75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31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F75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F75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F75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F7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Claudia</cp:lastModifiedBy>
  <cp:revision>4</cp:revision>
  <cp:lastPrinted>2016-04-09T12:06:00Z</cp:lastPrinted>
  <dcterms:created xsi:type="dcterms:W3CDTF">2023-05-15T11:52:00Z</dcterms:created>
  <dcterms:modified xsi:type="dcterms:W3CDTF">2025-04-14T16:06:00Z</dcterms:modified>
</cp:coreProperties>
</file>